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F16" w:rsidRDefault="00676F16">
      <w:pPr>
        <w:spacing w:after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:rsidR="00676F16" w:rsidRDefault="00C35BCC">
      <w:pPr>
        <w:spacing w:after="0"/>
        <w:jc w:val="center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>
            <wp:extent cx="658495" cy="6877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F16" w:rsidRDefault="00C35BC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UNIVERSIDADE FEDERAL FLUMINENSE</w:t>
      </w:r>
    </w:p>
    <w:p w:rsidR="00676F16" w:rsidRDefault="00C35BCC">
      <w:pPr>
        <w:pStyle w:val="SemEspaamento"/>
        <w:jc w:val="center"/>
      </w:pPr>
      <w:r>
        <w:rPr>
          <w:rFonts w:cstheme="minorHAnsi"/>
          <w:b/>
          <w:sz w:val="20"/>
          <w:szCs w:val="20"/>
        </w:rPr>
        <w:t>PROGRAMA DE ESTÁGIO INTERNO 2022</w:t>
      </w:r>
    </w:p>
    <w:p w:rsidR="00676F16" w:rsidRDefault="00676F16">
      <w:pPr>
        <w:pStyle w:val="SemEspaamento"/>
        <w:jc w:val="center"/>
        <w:rPr>
          <w:rFonts w:asciiTheme="minorHAnsi" w:hAnsiTheme="minorHAnsi" w:cstheme="minorHAnsi"/>
          <w:sz w:val="20"/>
          <w:szCs w:val="20"/>
        </w:rPr>
      </w:pPr>
    </w:p>
    <w:p w:rsidR="00676F16" w:rsidRDefault="00C35BCC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EDITAL DE SELEÇÃO PARA ESTÁGIO INTERNO NÃO OBRIGATÓRIO</w:t>
      </w:r>
    </w:p>
    <w:p w:rsidR="00676F16" w:rsidRDefault="00C35BCC">
      <w:pPr>
        <w:spacing w:after="0"/>
        <w:jc w:val="center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DIVISÃO DE DIREITOS E VANTAGENS - DDV/CRL/DAP</w:t>
      </w:r>
    </w:p>
    <w:p w:rsidR="00676F16" w:rsidRDefault="00676F16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76F16" w:rsidRDefault="00C35BCC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DAS DISPOSIÇÕES PRELIMINARES </w:t>
      </w:r>
    </w:p>
    <w:p w:rsidR="00676F16" w:rsidRDefault="00C35BCC">
      <w:pPr>
        <w:pStyle w:val="PargrafodaLista"/>
        <w:spacing w:after="0" w:line="240" w:lineRule="auto"/>
        <w:ind w:left="788"/>
        <w:jc w:val="both"/>
        <w:rPr>
          <w:color w:val="000000"/>
        </w:rPr>
      </w:pPr>
      <w:r>
        <w:rPr>
          <w:rFonts w:cstheme="minorHAnsi"/>
          <w:color w:val="000000"/>
          <w:sz w:val="20"/>
          <w:szCs w:val="20"/>
        </w:rPr>
        <w:t xml:space="preserve">O presente Edital destina-se à seleção de estudantes devidamente matriculados (as) e </w:t>
      </w:r>
      <w:proofErr w:type="spellStart"/>
      <w:r>
        <w:rPr>
          <w:rFonts w:cstheme="minorHAnsi"/>
          <w:color w:val="000000"/>
          <w:sz w:val="20"/>
          <w:szCs w:val="20"/>
        </w:rPr>
        <w:t>frequentes</w:t>
      </w:r>
      <w:proofErr w:type="spellEnd"/>
      <w:r>
        <w:rPr>
          <w:rFonts w:cstheme="minorHAnsi"/>
          <w:color w:val="000000"/>
          <w:sz w:val="20"/>
          <w:szCs w:val="20"/>
        </w:rPr>
        <w:t xml:space="preserve"> no(s) curso(s) de </w:t>
      </w:r>
      <w:r>
        <w:rPr>
          <w:rFonts w:cstheme="minorHAnsi"/>
          <w:b/>
          <w:bCs/>
          <w:color w:val="000000"/>
          <w:sz w:val="20"/>
          <w:szCs w:val="20"/>
          <w:u w:val="single"/>
        </w:rPr>
        <w:t>Direito</w:t>
      </w:r>
      <w:r>
        <w:rPr>
          <w:rFonts w:cstheme="minorHAnsi"/>
          <w:color w:val="000000"/>
          <w:sz w:val="20"/>
          <w:szCs w:val="20"/>
        </w:rPr>
        <w:t xml:space="preserve"> da UFF para ocupar </w:t>
      </w:r>
      <w:r>
        <w:rPr>
          <w:rFonts w:cstheme="minorHAnsi"/>
          <w:b/>
          <w:bCs/>
          <w:color w:val="000000"/>
          <w:sz w:val="20"/>
          <w:szCs w:val="20"/>
        </w:rPr>
        <w:t>01</w:t>
      </w:r>
      <w:r>
        <w:rPr>
          <w:rFonts w:cstheme="minorHAnsi"/>
          <w:b/>
          <w:color w:val="000000"/>
          <w:sz w:val="20"/>
          <w:szCs w:val="20"/>
        </w:rPr>
        <w:t>vaga</w:t>
      </w:r>
      <w:r>
        <w:rPr>
          <w:rFonts w:cstheme="minorHAnsi"/>
          <w:color w:val="000000"/>
          <w:sz w:val="20"/>
          <w:szCs w:val="20"/>
        </w:rPr>
        <w:t xml:space="preserve"> de estágio interno não obrigatório a ser realizado na </w:t>
      </w:r>
      <w:r>
        <w:rPr>
          <w:rFonts w:cstheme="minorHAnsi"/>
          <w:b/>
          <w:bCs/>
          <w:color w:val="000000"/>
          <w:sz w:val="20"/>
          <w:szCs w:val="20"/>
        </w:rPr>
        <w:t>Divisão de Direitos e Vantagens – DDV/CRL</w:t>
      </w:r>
      <w:r>
        <w:rPr>
          <w:rFonts w:cstheme="minorHAnsi"/>
          <w:color w:val="000000"/>
          <w:sz w:val="20"/>
          <w:szCs w:val="20"/>
        </w:rPr>
        <w:t xml:space="preserve">, localizado </w:t>
      </w:r>
      <w:r>
        <w:rPr>
          <w:rFonts w:cstheme="minorHAnsi"/>
          <w:color w:val="000000"/>
          <w:sz w:val="20"/>
          <w:szCs w:val="20"/>
        </w:rPr>
        <w:t xml:space="preserve">na Rua Miguel de Frias, </w:t>
      </w:r>
      <w:proofErr w:type="gramStart"/>
      <w:r>
        <w:rPr>
          <w:rFonts w:cstheme="minorHAnsi"/>
          <w:color w:val="000000"/>
          <w:sz w:val="20"/>
          <w:szCs w:val="20"/>
        </w:rPr>
        <w:t>9</w:t>
      </w:r>
      <w:proofErr w:type="gramEnd"/>
      <w:r>
        <w:rPr>
          <w:rFonts w:cstheme="minorHAnsi"/>
          <w:color w:val="000000"/>
          <w:sz w:val="20"/>
          <w:szCs w:val="20"/>
        </w:rPr>
        <w:t xml:space="preserve">, 4º andar, Icaraí, 24220-900, Niterói/RJ, e-mail: ddv.crl@id.uff.br. </w:t>
      </w:r>
    </w:p>
    <w:p w:rsidR="00676F16" w:rsidRDefault="00676F16">
      <w:pPr>
        <w:pStyle w:val="PargrafodaLista"/>
        <w:spacing w:after="0" w:line="240" w:lineRule="auto"/>
        <w:ind w:left="788" w:firstLine="630"/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</w:p>
    <w:p w:rsidR="00676F16" w:rsidRDefault="00C35BCC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 JORNADA DE ATIVIDADES</w:t>
      </w:r>
    </w:p>
    <w:p w:rsidR="00676F16" w:rsidRDefault="00C35BCC">
      <w:pPr>
        <w:pStyle w:val="PargrafodaLista"/>
        <w:spacing w:after="0" w:line="240" w:lineRule="auto"/>
        <w:ind w:left="788"/>
        <w:jc w:val="both"/>
      </w:pPr>
      <w:r>
        <w:rPr>
          <w:rFonts w:cstheme="minorHAnsi"/>
          <w:sz w:val="20"/>
          <w:szCs w:val="20"/>
        </w:rPr>
        <w:t xml:space="preserve">A jornada de atividades de estágio será de </w:t>
      </w:r>
      <w:proofErr w:type="gramStart"/>
      <w:r>
        <w:rPr>
          <w:rFonts w:cstheme="minorHAnsi"/>
          <w:sz w:val="20"/>
          <w:szCs w:val="20"/>
        </w:rPr>
        <w:t>4</w:t>
      </w:r>
      <w:proofErr w:type="gramEnd"/>
      <w:r>
        <w:rPr>
          <w:rFonts w:cstheme="minorHAnsi"/>
          <w:sz w:val="20"/>
          <w:szCs w:val="20"/>
        </w:rPr>
        <w:t xml:space="preserve"> (quatro) horas diárias ou 20 (vinte) horas semanais, no período d</w:t>
      </w:r>
      <w:r>
        <w:rPr>
          <w:rFonts w:cstheme="minorHAnsi"/>
          <w:color w:val="000000"/>
          <w:sz w:val="20"/>
          <w:szCs w:val="20"/>
        </w:rPr>
        <w:t>e 07 de fevereiro a 3</w:t>
      </w:r>
      <w:r>
        <w:rPr>
          <w:rFonts w:cstheme="minorHAnsi"/>
          <w:sz w:val="20"/>
          <w:szCs w:val="20"/>
        </w:rPr>
        <w:t xml:space="preserve">1 </w:t>
      </w:r>
      <w:r>
        <w:rPr>
          <w:rFonts w:cstheme="minorHAnsi"/>
          <w:sz w:val="20"/>
          <w:szCs w:val="20"/>
        </w:rPr>
        <w:t>de Dezembro de 2022.</w:t>
      </w:r>
    </w:p>
    <w:p w:rsidR="00676F16" w:rsidRDefault="00676F16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676F16" w:rsidRDefault="00C35BC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DOS PRÉ-REQUISITOS PARA INSCRIÇÃO NA SELEÇÃO</w:t>
      </w:r>
    </w:p>
    <w:p w:rsidR="00676F16" w:rsidRDefault="00676F16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76F16" w:rsidRDefault="00C35BCC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3.1.</w:t>
      </w:r>
      <w:r>
        <w:rPr>
          <w:rFonts w:cstheme="minorHAnsi"/>
          <w:sz w:val="20"/>
          <w:szCs w:val="20"/>
        </w:rPr>
        <w:t xml:space="preserve">  Os candidatos devem satisfazer os seguintes requisitos:</w:t>
      </w:r>
    </w:p>
    <w:p w:rsidR="00676F16" w:rsidRDefault="00C35BCC">
      <w:pPr>
        <w:pStyle w:val="PargrafodaLista"/>
        <w:spacing w:after="0" w:line="240" w:lineRule="auto"/>
        <w:ind w:left="788"/>
        <w:jc w:val="both"/>
      </w:pPr>
      <w:r>
        <w:rPr>
          <w:rFonts w:cstheme="minorHAnsi"/>
          <w:sz w:val="20"/>
          <w:szCs w:val="20"/>
        </w:rPr>
        <w:t xml:space="preserve">a) Estar regularmente inscrito no Curso </w:t>
      </w:r>
      <w:r>
        <w:rPr>
          <w:rFonts w:cstheme="minorHAnsi"/>
          <w:color w:val="000000"/>
          <w:sz w:val="20"/>
          <w:szCs w:val="20"/>
        </w:rPr>
        <w:t>de Direito qua</w:t>
      </w:r>
      <w:r>
        <w:rPr>
          <w:rFonts w:cstheme="minorHAnsi"/>
          <w:sz w:val="20"/>
          <w:szCs w:val="20"/>
        </w:rPr>
        <w:t>ndo da assinatura do Termo de Compromisso e ao longo da vigência do mesm</w:t>
      </w:r>
      <w:r>
        <w:rPr>
          <w:rFonts w:cstheme="minorHAnsi"/>
          <w:sz w:val="20"/>
          <w:szCs w:val="20"/>
        </w:rPr>
        <w:t>o;</w:t>
      </w:r>
    </w:p>
    <w:p w:rsidR="00676F16" w:rsidRDefault="00C35BCC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Atender aos requisitos estabelecidos pelo Colegiado de seu Curso de Graduação para realização de estágio curricular;</w:t>
      </w:r>
    </w:p>
    <w:p w:rsidR="00676F16" w:rsidRDefault="00C35BCC">
      <w:pPr>
        <w:pStyle w:val="PargrafodaLista"/>
      </w:pPr>
      <w:r>
        <w:rPr>
          <w:rFonts w:cstheme="minorHAnsi"/>
          <w:sz w:val="20"/>
          <w:szCs w:val="20"/>
        </w:rPr>
        <w:t>c) Respeitar o período máximo estabelecido na Lei 11.788/08, de 24 meses de estágio na mesma instituição, caso tenha participado ante</w:t>
      </w:r>
      <w:r>
        <w:rPr>
          <w:rFonts w:cstheme="minorHAnsi"/>
          <w:sz w:val="20"/>
          <w:szCs w:val="20"/>
        </w:rPr>
        <w:t>riormente do Programa de Estágio Interno - exceto quando se tratar de estagiário portador de deficiência, caso em que não haverá o limite de 24 meses;</w:t>
      </w:r>
    </w:p>
    <w:p w:rsidR="00676F16" w:rsidRDefault="00C35BCC">
      <w:pPr>
        <w:pStyle w:val="PargrafodaLista"/>
        <w:spacing w:after="0" w:line="240" w:lineRule="auto"/>
        <w:ind w:left="788"/>
        <w:jc w:val="both"/>
      </w:pPr>
      <w:r>
        <w:rPr>
          <w:rFonts w:cstheme="minorHAnsi"/>
          <w:sz w:val="20"/>
          <w:szCs w:val="20"/>
        </w:rPr>
        <w:t>d) Estar regularmente inscrito no Curso de Direito a partir do 4º período.</w:t>
      </w:r>
    </w:p>
    <w:p w:rsidR="00676F16" w:rsidRDefault="00676F16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676F16" w:rsidRDefault="00C35BCC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3.2.</w:t>
      </w:r>
      <w:r>
        <w:rPr>
          <w:rFonts w:cstheme="minorHAnsi"/>
          <w:sz w:val="20"/>
          <w:szCs w:val="20"/>
        </w:rPr>
        <w:t xml:space="preserve">  O estagiário do Programa de Estágio Interno não poderá usufruir, cumulativamente, de outro tipo de benefício financeiro concedido pela UFF ou outro órgão público, com exceção de bolsa/auxílio estudantil que não exija contrapartida de atividade acadêmica.</w:t>
      </w:r>
      <w:r>
        <w:rPr>
          <w:rFonts w:cstheme="minorHAnsi"/>
          <w:sz w:val="20"/>
          <w:szCs w:val="20"/>
        </w:rPr>
        <w:t xml:space="preserve"> </w:t>
      </w:r>
    </w:p>
    <w:p w:rsidR="00676F16" w:rsidRDefault="00676F16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76F16" w:rsidRDefault="00C35BCC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cstheme="minorHAnsi"/>
          <w:b/>
          <w:sz w:val="20"/>
          <w:szCs w:val="20"/>
        </w:rPr>
        <w:t>3.3.</w:t>
      </w:r>
      <w:r>
        <w:rPr>
          <w:rFonts w:cstheme="minorHAnsi"/>
          <w:sz w:val="20"/>
          <w:szCs w:val="20"/>
        </w:rPr>
        <w:t xml:space="preserve"> O estudante pode candidatar-se a vagas de diversos editais, respeitadas as datas previstas para os processos seletivos. Caso o estudante seja classificado em mais de um edital, deverá optar por apenas um deles.</w:t>
      </w:r>
    </w:p>
    <w:p w:rsidR="00676F16" w:rsidRDefault="00676F16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:rsidR="00676F16" w:rsidRDefault="00C35BC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DAS INSCRIÇÕES DOS CANDIDATOS </w:t>
      </w:r>
    </w:p>
    <w:p w:rsidR="00676F16" w:rsidRDefault="00676F16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76F16" w:rsidRDefault="00C35BCC">
      <w:pPr>
        <w:pStyle w:val="PargrafodaLista"/>
        <w:spacing w:after="0" w:line="240" w:lineRule="auto"/>
        <w:ind w:left="708"/>
        <w:jc w:val="both"/>
      </w:pPr>
      <w:r>
        <w:rPr>
          <w:rFonts w:cstheme="minorHAnsi"/>
          <w:b/>
          <w:sz w:val="20"/>
          <w:szCs w:val="20"/>
        </w:rPr>
        <w:t>4.1.</w:t>
      </w:r>
      <w:r>
        <w:rPr>
          <w:rFonts w:cstheme="minorHAnsi"/>
          <w:sz w:val="20"/>
          <w:szCs w:val="20"/>
        </w:rPr>
        <w:t xml:space="preserve"> O período de inscrição dos candidatos será de 07</w:t>
      </w:r>
      <w:r>
        <w:rPr>
          <w:rFonts w:cstheme="minorHAnsi"/>
          <w:color w:val="000000"/>
          <w:sz w:val="20"/>
          <w:szCs w:val="20"/>
        </w:rPr>
        <w:t xml:space="preserve"> a 20 de janeiro de 2022.</w:t>
      </w:r>
    </w:p>
    <w:p w:rsidR="00676F16" w:rsidRDefault="00676F16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676F16" w:rsidRDefault="00C35BCC">
      <w:pPr>
        <w:pStyle w:val="PargrafodaLista"/>
        <w:spacing w:after="0" w:line="240" w:lineRule="auto"/>
        <w:ind w:left="708"/>
        <w:jc w:val="both"/>
      </w:pPr>
      <w:r>
        <w:rPr>
          <w:rFonts w:cstheme="minorHAnsi"/>
          <w:b/>
          <w:sz w:val="20"/>
          <w:szCs w:val="20"/>
        </w:rPr>
        <w:t>4.2</w:t>
      </w:r>
      <w:r>
        <w:rPr>
          <w:rFonts w:cstheme="minorHAnsi"/>
          <w:sz w:val="20"/>
          <w:szCs w:val="20"/>
        </w:rPr>
        <w:t xml:space="preserve">. As inscrições deverão ser realizadas através de envio de currículo do candidato para o seguinte endereço </w:t>
      </w:r>
      <w:r>
        <w:rPr>
          <w:rFonts w:cstheme="minorHAnsi"/>
          <w:color w:val="000000"/>
          <w:sz w:val="20"/>
          <w:szCs w:val="20"/>
        </w:rPr>
        <w:t xml:space="preserve">eletrônico: </w:t>
      </w:r>
      <w:hyperlink r:id="rId6">
        <w:r>
          <w:rPr>
            <w:rStyle w:val="LinkdaInternet"/>
            <w:rFonts w:cstheme="minorHAnsi"/>
            <w:sz w:val="20"/>
            <w:szCs w:val="20"/>
          </w:rPr>
          <w:t>ddv.crl@id.uff.b</w:t>
        </w:r>
        <w:r>
          <w:rPr>
            <w:rStyle w:val="LinkdaInternet"/>
            <w:rFonts w:cstheme="minorHAnsi"/>
            <w:sz w:val="20"/>
            <w:szCs w:val="20"/>
          </w:rPr>
          <w:t>r</w:t>
        </w:r>
      </w:hyperlink>
      <w:r>
        <w:rPr>
          <w:rFonts w:cstheme="minorHAnsi"/>
          <w:color w:val="000000"/>
          <w:sz w:val="20"/>
          <w:szCs w:val="20"/>
        </w:rPr>
        <w:t xml:space="preserve">, informando no campo assunto: </w:t>
      </w:r>
      <w:r>
        <w:rPr>
          <w:rFonts w:cstheme="minorHAnsi"/>
          <w:b/>
          <w:bCs/>
          <w:color w:val="000000"/>
          <w:sz w:val="20"/>
          <w:szCs w:val="20"/>
        </w:rPr>
        <w:t xml:space="preserve">Inscrição de Estágio Direito– </w:t>
      </w:r>
      <w:proofErr w:type="gramStart"/>
      <w:r>
        <w:rPr>
          <w:rFonts w:cstheme="minorHAnsi"/>
          <w:b/>
          <w:bCs/>
          <w:color w:val="000000"/>
          <w:sz w:val="20"/>
          <w:szCs w:val="20"/>
        </w:rPr>
        <w:t>2022 .</w:t>
      </w:r>
      <w:proofErr w:type="gramEnd"/>
    </w:p>
    <w:p w:rsidR="00676F16" w:rsidRDefault="00676F16">
      <w:pPr>
        <w:pStyle w:val="PargrafodaLista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:rsidR="00676F16" w:rsidRDefault="00C35BCC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4.3.</w:t>
      </w:r>
      <w:r>
        <w:rPr>
          <w:rFonts w:cstheme="minorHAnsi"/>
          <w:sz w:val="20"/>
          <w:szCs w:val="20"/>
        </w:rPr>
        <w:t xml:space="preserve"> Documentos necessários para a inscrição:</w:t>
      </w:r>
    </w:p>
    <w:p w:rsidR="00676F16" w:rsidRDefault="00C35BCC">
      <w:pPr>
        <w:pStyle w:val="PargrafodaLista"/>
        <w:spacing w:after="0" w:line="240" w:lineRule="auto"/>
        <w:ind w:left="788"/>
        <w:jc w:val="both"/>
      </w:pPr>
      <w:r>
        <w:rPr>
          <w:rFonts w:cstheme="minorHAnsi"/>
          <w:sz w:val="20"/>
          <w:szCs w:val="20"/>
        </w:rPr>
        <w:t xml:space="preserve">a) </w:t>
      </w:r>
      <w:r>
        <w:rPr>
          <w:rFonts w:cstheme="minorHAnsi"/>
          <w:color w:val="000000"/>
          <w:sz w:val="20"/>
          <w:szCs w:val="20"/>
        </w:rPr>
        <w:t>Currículo e Carta de Intenção;</w:t>
      </w:r>
    </w:p>
    <w:p w:rsidR="00676F16" w:rsidRDefault="00C35BCC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b) Declaração de Regularidade de Matrícula – obtida por meio de acesso ao Sistema </w:t>
      </w:r>
      <w:proofErr w:type="spellStart"/>
      <w:proofErr w:type="gramStart"/>
      <w:r>
        <w:rPr>
          <w:rFonts w:cstheme="minorHAnsi"/>
          <w:sz w:val="20"/>
          <w:szCs w:val="20"/>
        </w:rPr>
        <w:t>idUFF</w:t>
      </w:r>
      <w:proofErr w:type="spellEnd"/>
      <w:proofErr w:type="gramEnd"/>
      <w:r>
        <w:rPr>
          <w:rFonts w:cstheme="minorHAnsi"/>
          <w:sz w:val="20"/>
          <w:szCs w:val="20"/>
        </w:rPr>
        <w:t xml:space="preserve"> - </w:t>
      </w:r>
      <w:r>
        <w:rPr>
          <w:rFonts w:cstheme="minorHAnsi"/>
          <w:sz w:val="20"/>
          <w:szCs w:val="20"/>
        </w:rPr>
        <w:t>https://app.uff.br/iduff/  - para todos os candidatos;</w:t>
      </w:r>
    </w:p>
    <w:p w:rsidR="00676F16" w:rsidRDefault="00C35BCC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c) Declaração de ação afirmativa: Cota de caráter étnico e social – obtida por meio de acesso ao Sistema </w:t>
      </w:r>
      <w:proofErr w:type="spellStart"/>
      <w:proofErr w:type="gramStart"/>
      <w:r>
        <w:rPr>
          <w:rFonts w:cstheme="minorHAnsi"/>
          <w:sz w:val="20"/>
          <w:szCs w:val="20"/>
        </w:rPr>
        <w:t>idUFF</w:t>
      </w:r>
      <w:proofErr w:type="spellEnd"/>
      <w:proofErr w:type="gramEnd"/>
      <w:r>
        <w:rPr>
          <w:rFonts w:cstheme="minorHAnsi"/>
          <w:sz w:val="20"/>
          <w:szCs w:val="20"/>
        </w:rPr>
        <w:t xml:space="preserve"> - https://app.uff.br/iduff/  -  para ingressante por ação afirmativa comprovar o direito à</w:t>
      </w:r>
      <w:r>
        <w:rPr>
          <w:rFonts w:cstheme="minorHAnsi"/>
          <w:sz w:val="20"/>
          <w:szCs w:val="20"/>
        </w:rPr>
        <w:t xml:space="preserve"> prioridade,  conforme item 5.1 desta Instrução;</w:t>
      </w:r>
    </w:p>
    <w:p w:rsidR="00676F16" w:rsidRDefault="00C35BCC">
      <w:pPr>
        <w:pStyle w:val="PargrafodaLista"/>
        <w:spacing w:after="0" w:line="240" w:lineRule="auto"/>
        <w:ind w:left="788"/>
        <w:jc w:val="both"/>
      </w:pPr>
      <w:r>
        <w:rPr>
          <w:rFonts w:cstheme="minorHAnsi"/>
          <w:sz w:val="20"/>
          <w:szCs w:val="20"/>
        </w:rPr>
        <w:t>d) Laudo médico para estudante portador de deficiência comprovar direito à reserva de vagas, conforme item 5.2 desta Instrução.</w:t>
      </w:r>
    </w:p>
    <w:p w:rsidR="00676F16" w:rsidRDefault="00676F16">
      <w:pPr>
        <w:pStyle w:val="PargrafodaLista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676F16" w:rsidRDefault="00C35BCC">
      <w:pPr>
        <w:pStyle w:val="Pargrafoda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 PRIORIDADE E RESERVA DE VAGAS</w:t>
      </w:r>
    </w:p>
    <w:p w:rsidR="00676F16" w:rsidRDefault="00676F16">
      <w:pPr>
        <w:pStyle w:val="PargrafodaLista"/>
        <w:spacing w:after="0" w:line="240" w:lineRule="auto"/>
        <w:ind w:left="786"/>
        <w:rPr>
          <w:rFonts w:asciiTheme="minorHAnsi" w:hAnsiTheme="minorHAnsi" w:cstheme="minorHAnsi"/>
          <w:b/>
          <w:sz w:val="20"/>
          <w:szCs w:val="20"/>
        </w:rPr>
      </w:pPr>
    </w:p>
    <w:p w:rsidR="00676F16" w:rsidRDefault="00C35BCC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5.1</w:t>
      </w:r>
      <w:r>
        <w:rPr>
          <w:rFonts w:cstheme="minorHAnsi"/>
          <w:sz w:val="20"/>
          <w:szCs w:val="20"/>
        </w:rPr>
        <w:t xml:space="preserve"> Os candidatos que tenham ingressado na Universidade por </w:t>
      </w:r>
      <w:r>
        <w:rPr>
          <w:rFonts w:cstheme="minorHAnsi"/>
          <w:sz w:val="20"/>
          <w:szCs w:val="20"/>
          <w:u w:val="single"/>
        </w:rPr>
        <w:t>política de ação afirmativa – Cota de caráter étnico e social</w:t>
      </w:r>
      <w:r>
        <w:rPr>
          <w:rFonts w:cstheme="minorHAnsi"/>
          <w:sz w:val="20"/>
          <w:szCs w:val="20"/>
        </w:rPr>
        <w:t xml:space="preserve"> terão </w:t>
      </w:r>
      <w:r>
        <w:rPr>
          <w:rFonts w:cstheme="minorHAnsi"/>
          <w:sz w:val="20"/>
          <w:szCs w:val="20"/>
          <w:u w:val="single"/>
        </w:rPr>
        <w:t xml:space="preserve">prioridade </w:t>
      </w:r>
      <w:r>
        <w:rPr>
          <w:rFonts w:cstheme="minorHAnsi"/>
          <w:sz w:val="20"/>
          <w:szCs w:val="20"/>
        </w:rPr>
        <w:t xml:space="preserve">no preenchimento da vaga, em atendimento à Portaria UFF nº 57.719/2017. </w:t>
      </w:r>
    </w:p>
    <w:p w:rsidR="00676F16" w:rsidRDefault="00676F16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676F16" w:rsidRDefault="00C35BCC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§ 1º</w:t>
      </w:r>
      <w:r>
        <w:rPr>
          <w:rFonts w:cstheme="minorHAnsi"/>
          <w:sz w:val="20"/>
          <w:szCs w:val="20"/>
        </w:rPr>
        <w:t xml:space="preserve"> Será computado peso de 1,27 para estudant</w:t>
      </w:r>
      <w:r>
        <w:rPr>
          <w:rFonts w:cstheme="minorHAnsi"/>
          <w:sz w:val="20"/>
          <w:szCs w:val="20"/>
        </w:rPr>
        <w:t xml:space="preserve">e ingressante na UFF por política de ação afirmativa étnica e social, que obtiver nota igual ou maior que a mínima para aprovação </w:t>
      </w:r>
      <w:proofErr w:type="gramStart"/>
      <w:r>
        <w:rPr>
          <w:rFonts w:cstheme="minorHAnsi"/>
          <w:sz w:val="20"/>
          <w:szCs w:val="20"/>
        </w:rPr>
        <w:t>6</w:t>
      </w:r>
      <w:proofErr w:type="gramEnd"/>
      <w:r>
        <w:rPr>
          <w:rFonts w:cstheme="minorHAnsi"/>
          <w:sz w:val="20"/>
          <w:szCs w:val="20"/>
        </w:rPr>
        <w:t xml:space="preserve"> (SEIS).</w:t>
      </w:r>
    </w:p>
    <w:p w:rsidR="00676F16" w:rsidRDefault="00676F16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676F16" w:rsidRDefault="00C35BCC">
      <w:pPr>
        <w:spacing w:after="0" w:line="240" w:lineRule="auto"/>
        <w:ind w:left="708"/>
      </w:pPr>
      <w:r>
        <w:rPr>
          <w:rFonts w:cstheme="minorHAnsi"/>
          <w:b/>
          <w:sz w:val="20"/>
          <w:szCs w:val="20"/>
        </w:rPr>
        <w:t>§ 2º</w:t>
      </w:r>
      <w:r>
        <w:rPr>
          <w:rFonts w:cstheme="minorHAnsi"/>
          <w:sz w:val="20"/>
          <w:szCs w:val="20"/>
        </w:rPr>
        <w:t xml:space="preserve"> Para comprovar o direito à prioridade e peso específico decorrentes de política de ação afirmativa - Cota de c</w:t>
      </w:r>
      <w:r>
        <w:rPr>
          <w:rFonts w:cstheme="minorHAnsi"/>
          <w:sz w:val="20"/>
          <w:szCs w:val="20"/>
        </w:rPr>
        <w:t xml:space="preserve">aráter étnico e social, os candidatos devem apresentar Declaração de Ação Afirmativa de ingresso na Universidade obtida por meio de acesso ao Sistema </w:t>
      </w:r>
      <w:proofErr w:type="spellStart"/>
      <w:proofErr w:type="gramStart"/>
      <w:r>
        <w:rPr>
          <w:rFonts w:cstheme="minorHAnsi"/>
          <w:sz w:val="20"/>
          <w:szCs w:val="20"/>
        </w:rPr>
        <w:t>idUFF</w:t>
      </w:r>
      <w:proofErr w:type="spellEnd"/>
      <w:proofErr w:type="gramEnd"/>
      <w:r>
        <w:rPr>
          <w:rFonts w:cstheme="minorHAnsi"/>
          <w:sz w:val="20"/>
          <w:szCs w:val="20"/>
        </w:rPr>
        <w:t xml:space="preserve"> - </w:t>
      </w:r>
      <w:hyperlink r:id="rId7">
        <w:r>
          <w:rPr>
            <w:rStyle w:val="LinkdaInternet"/>
            <w:rFonts w:cstheme="minorHAnsi"/>
            <w:sz w:val="20"/>
            <w:szCs w:val="20"/>
          </w:rPr>
          <w:t>https://app.uff.br/iduff/</w:t>
        </w:r>
      </w:hyperlink>
      <w:r>
        <w:rPr>
          <w:rFonts w:cstheme="minorHAnsi"/>
          <w:sz w:val="20"/>
          <w:szCs w:val="20"/>
        </w:rPr>
        <w:t>.</w:t>
      </w:r>
    </w:p>
    <w:p w:rsidR="00676F16" w:rsidRDefault="00676F16">
      <w:pPr>
        <w:spacing w:after="0" w:line="240" w:lineRule="auto"/>
        <w:ind w:left="708"/>
        <w:rPr>
          <w:rFonts w:asciiTheme="minorHAnsi" w:hAnsiTheme="minorHAnsi" w:cstheme="minorHAnsi"/>
          <w:b/>
          <w:sz w:val="20"/>
          <w:szCs w:val="20"/>
        </w:rPr>
      </w:pPr>
    </w:p>
    <w:p w:rsidR="00676F16" w:rsidRDefault="00C35BCC">
      <w:pPr>
        <w:spacing w:after="0" w:line="240" w:lineRule="auto"/>
        <w:ind w:left="708"/>
      </w:pPr>
      <w:r>
        <w:rPr>
          <w:rFonts w:cstheme="minorHAnsi"/>
          <w:b/>
          <w:sz w:val="20"/>
          <w:szCs w:val="20"/>
        </w:rPr>
        <w:t>5.2</w:t>
      </w:r>
      <w:r>
        <w:rPr>
          <w:rFonts w:cstheme="minorHAnsi"/>
          <w:sz w:val="20"/>
          <w:szCs w:val="20"/>
          <w:u w:val="single"/>
        </w:rPr>
        <w:t xml:space="preserve">Do total das vagas </w:t>
      </w:r>
      <w:r>
        <w:rPr>
          <w:rFonts w:cstheme="minorHAnsi"/>
          <w:sz w:val="20"/>
          <w:szCs w:val="20"/>
        </w:rPr>
        <w:t>do Pr</w:t>
      </w:r>
      <w:r>
        <w:rPr>
          <w:rFonts w:cstheme="minorHAnsi"/>
          <w:sz w:val="20"/>
          <w:szCs w:val="20"/>
        </w:rPr>
        <w:t>ograma de Estágio Interno 2022</w:t>
      </w:r>
      <w:r>
        <w:rPr>
          <w:rFonts w:cstheme="minorHAnsi"/>
          <w:sz w:val="20"/>
          <w:szCs w:val="20"/>
          <w:u w:val="single"/>
        </w:rPr>
        <w:t>estão reservadas 10% a estudante portador de deficiência</w:t>
      </w:r>
      <w:r>
        <w:rPr>
          <w:rFonts w:cstheme="minorHAnsi"/>
          <w:sz w:val="20"/>
          <w:szCs w:val="20"/>
        </w:rPr>
        <w:t>, tendo esse candidato atingido à nota mínima para aprovação, conforme § 5º do Art. 17 da Lei 11.788/08.</w:t>
      </w:r>
    </w:p>
    <w:p w:rsidR="00676F16" w:rsidRDefault="00676F16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676F16" w:rsidRDefault="00C35BCC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Parágrafo único:</w:t>
      </w:r>
      <w:r>
        <w:rPr>
          <w:rFonts w:cstheme="minorHAnsi"/>
          <w:sz w:val="20"/>
          <w:szCs w:val="20"/>
        </w:rPr>
        <w:t xml:space="preserve"> A comprovação da deficiência será feita mediant</w:t>
      </w:r>
      <w:r>
        <w:rPr>
          <w:rFonts w:cstheme="minorHAnsi"/>
          <w:sz w:val="20"/>
          <w:szCs w:val="20"/>
        </w:rPr>
        <w:t>e laudo-médico, apresentado em original ou cópia autenticada, expedida no prazo máximo de 90 dias antes do término das inscrições, do qual conste expressamente que a deficiência se enquadra na previsão do art. 4º do Decreto nº 3.289, de 20 de dezembro de 1</w:t>
      </w:r>
      <w:r>
        <w:rPr>
          <w:rFonts w:cstheme="minorHAnsi"/>
          <w:sz w:val="20"/>
          <w:szCs w:val="20"/>
        </w:rPr>
        <w:t xml:space="preserve">999 e suas alterações. </w:t>
      </w:r>
    </w:p>
    <w:p w:rsidR="00676F16" w:rsidRDefault="00676F16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676F16" w:rsidRDefault="00C35BC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 SELEÇÃO DOS CANDIDATOS</w:t>
      </w:r>
    </w:p>
    <w:p w:rsidR="00676F16" w:rsidRDefault="00676F16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76F16" w:rsidRDefault="00C35BCC">
      <w:pPr>
        <w:spacing w:after="0" w:line="240" w:lineRule="auto"/>
        <w:ind w:firstLine="708"/>
        <w:jc w:val="both"/>
      </w:pPr>
      <w:r>
        <w:rPr>
          <w:rFonts w:cstheme="minorHAnsi"/>
          <w:b/>
          <w:sz w:val="20"/>
          <w:szCs w:val="20"/>
        </w:rPr>
        <w:t>6.1.</w:t>
      </w:r>
      <w:r>
        <w:rPr>
          <w:rFonts w:cstheme="minorHAnsi"/>
          <w:sz w:val="20"/>
          <w:szCs w:val="20"/>
        </w:rPr>
        <w:t xml:space="preserve"> O processo de Seleção será realizado no dia 26/01/2022, a partir das </w:t>
      </w:r>
      <w:proofErr w:type="gramStart"/>
      <w:r>
        <w:rPr>
          <w:rFonts w:cstheme="minorHAnsi"/>
          <w:sz w:val="20"/>
          <w:szCs w:val="20"/>
        </w:rPr>
        <w:t>10:00</w:t>
      </w:r>
      <w:proofErr w:type="gramEnd"/>
      <w:r>
        <w:rPr>
          <w:rFonts w:cstheme="minorHAnsi"/>
          <w:color w:val="000000"/>
          <w:sz w:val="20"/>
          <w:szCs w:val="20"/>
        </w:rPr>
        <w:t>.</w:t>
      </w:r>
    </w:p>
    <w:p w:rsidR="00676F16" w:rsidRDefault="00676F16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</w:p>
    <w:p w:rsidR="00676F16" w:rsidRDefault="00C35BCC">
      <w:pPr>
        <w:pStyle w:val="SemEspaamento"/>
        <w:ind w:firstLine="708"/>
      </w:pPr>
      <w:r>
        <w:rPr>
          <w:rFonts w:cstheme="minorHAnsi"/>
          <w:b/>
          <w:sz w:val="20"/>
          <w:szCs w:val="20"/>
        </w:rPr>
        <w:t>6.2.</w:t>
      </w:r>
      <w:r>
        <w:rPr>
          <w:rFonts w:cstheme="minorHAnsi"/>
          <w:sz w:val="20"/>
          <w:szCs w:val="20"/>
        </w:rPr>
        <w:t xml:space="preserve"> Local de realizaç</w:t>
      </w:r>
      <w:r>
        <w:rPr>
          <w:rFonts w:cstheme="minorHAnsi"/>
          <w:color w:val="000000"/>
          <w:sz w:val="20"/>
          <w:szCs w:val="20"/>
        </w:rPr>
        <w:t xml:space="preserve">ão: Rua Miguel de Frias, </w:t>
      </w:r>
      <w:proofErr w:type="gramStart"/>
      <w:r>
        <w:rPr>
          <w:rFonts w:cstheme="minorHAnsi"/>
          <w:color w:val="000000"/>
          <w:sz w:val="20"/>
          <w:szCs w:val="20"/>
        </w:rPr>
        <w:t>9</w:t>
      </w:r>
      <w:proofErr w:type="gramEnd"/>
      <w:r>
        <w:rPr>
          <w:rFonts w:cstheme="minorHAnsi"/>
          <w:color w:val="000000"/>
          <w:sz w:val="20"/>
          <w:szCs w:val="20"/>
        </w:rPr>
        <w:t>, 4º andar, Icaraí.</w:t>
      </w:r>
    </w:p>
    <w:p w:rsidR="00676F16" w:rsidRDefault="00676F16">
      <w:pPr>
        <w:pStyle w:val="SemEspaamento"/>
        <w:rPr>
          <w:rFonts w:asciiTheme="minorHAnsi" w:hAnsiTheme="minorHAnsi" w:cstheme="minorHAnsi"/>
          <w:color w:val="000000"/>
          <w:sz w:val="20"/>
          <w:szCs w:val="20"/>
        </w:rPr>
      </w:pPr>
    </w:p>
    <w:p w:rsidR="00676F16" w:rsidRDefault="00C35BCC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6.3.</w:t>
      </w:r>
      <w:r>
        <w:rPr>
          <w:rFonts w:cstheme="minorHAnsi"/>
          <w:color w:val="000000"/>
          <w:sz w:val="20"/>
          <w:szCs w:val="20"/>
        </w:rPr>
        <w:t xml:space="preserve"> Instrumentos de Avaliação</w:t>
      </w:r>
    </w:p>
    <w:p w:rsidR="00676F16" w:rsidRDefault="00C35BCC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a) Redação de uma </w:t>
      </w:r>
      <w:r>
        <w:rPr>
          <w:rFonts w:cstheme="minorHAnsi"/>
          <w:color w:val="000000"/>
          <w:sz w:val="20"/>
          <w:szCs w:val="20"/>
        </w:rPr>
        <w:t>carta de intenção;</w:t>
      </w:r>
    </w:p>
    <w:p w:rsidR="00676F16" w:rsidRDefault="00C35BCC">
      <w:pPr>
        <w:pStyle w:val="SemEspaamento"/>
        <w:ind w:left="708"/>
        <w:rPr>
          <w:color w:val="000000"/>
        </w:rPr>
      </w:pPr>
      <w:r>
        <w:rPr>
          <w:rFonts w:cstheme="minorHAnsi"/>
          <w:color w:val="000000"/>
          <w:sz w:val="20"/>
          <w:szCs w:val="20"/>
        </w:rPr>
        <w:t>b) Análise curricular;</w:t>
      </w:r>
    </w:p>
    <w:p w:rsidR="00676F16" w:rsidRDefault="00C35BCC">
      <w:pPr>
        <w:pStyle w:val="SemEspaamento"/>
        <w:ind w:left="708"/>
        <w:rPr>
          <w:color w:val="000000"/>
        </w:rPr>
      </w:pPr>
      <w:r>
        <w:rPr>
          <w:rFonts w:cstheme="minorHAnsi"/>
          <w:color w:val="000000"/>
          <w:sz w:val="20"/>
          <w:szCs w:val="20"/>
        </w:rPr>
        <w:t>c) Entrevista.</w:t>
      </w:r>
    </w:p>
    <w:p w:rsidR="00676F16" w:rsidRDefault="00676F16">
      <w:pPr>
        <w:pStyle w:val="SemEspaamento"/>
        <w:ind w:left="708"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_GoBack"/>
      <w:bookmarkEnd w:id="0"/>
    </w:p>
    <w:p w:rsidR="00676F16" w:rsidRDefault="00C35BCC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6.4.</w:t>
      </w:r>
      <w:r>
        <w:rPr>
          <w:rFonts w:cstheme="minorHAnsi"/>
          <w:sz w:val="20"/>
          <w:szCs w:val="20"/>
        </w:rPr>
        <w:t xml:space="preserve"> A nota mínima para aprovação na seleção será </w:t>
      </w:r>
      <w:proofErr w:type="gramStart"/>
      <w:r>
        <w:rPr>
          <w:rFonts w:cstheme="minorHAnsi"/>
          <w:sz w:val="20"/>
          <w:szCs w:val="20"/>
        </w:rPr>
        <w:t>6</w:t>
      </w:r>
      <w:proofErr w:type="gramEnd"/>
      <w:r>
        <w:rPr>
          <w:rFonts w:cstheme="minorHAnsi"/>
          <w:sz w:val="20"/>
          <w:szCs w:val="20"/>
        </w:rPr>
        <w:t xml:space="preserve"> (seis). </w:t>
      </w:r>
    </w:p>
    <w:p w:rsidR="00676F16" w:rsidRDefault="00676F16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</w:p>
    <w:p w:rsidR="00676F16" w:rsidRDefault="00C35BCC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6.5.</w:t>
      </w:r>
      <w:r>
        <w:rPr>
          <w:rFonts w:cstheme="minorHAnsi"/>
          <w:sz w:val="20"/>
          <w:szCs w:val="20"/>
        </w:rPr>
        <w:t xml:space="preserve"> Em caso de empate entre um estudante ingressante por política de ação afirmativa - cota de caráter étnico e social e um estudante ingressante por ampla concorrência - a prioridade de ocupação da vaga deverá ser atribuída ao primeiro.  </w:t>
      </w:r>
    </w:p>
    <w:p w:rsidR="00676F16" w:rsidRDefault="00676F16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676F16" w:rsidRDefault="00C35BCC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6.6.</w:t>
      </w:r>
      <w:r>
        <w:rPr>
          <w:rFonts w:cstheme="minorHAnsi"/>
          <w:sz w:val="20"/>
          <w:szCs w:val="20"/>
        </w:rPr>
        <w:t xml:space="preserve"> Em caso de em</w:t>
      </w:r>
      <w:r>
        <w:rPr>
          <w:rFonts w:cstheme="minorHAnsi"/>
          <w:sz w:val="20"/>
          <w:szCs w:val="20"/>
        </w:rPr>
        <w:t>pate entre candidatos de ampla concorrência ou entre candidatos ingressantes por política de ação afirmativa, será considerada a maior nota nos seguintes instrumentos de avaliação e conforme a seguinte ordem:</w:t>
      </w:r>
    </w:p>
    <w:p w:rsidR="00676F16" w:rsidRDefault="00C35BCC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 Carta de intenção;</w:t>
      </w:r>
    </w:p>
    <w:p w:rsidR="00676F16" w:rsidRDefault="00C35BCC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Segundo instrumento de</w:t>
      </w:r>
      <w:r>
        <w:rPr>
          <w:rFonts w:cstheme="minorHAnsi"/>
          <w:sz w:val="20"/>
          <w:szCs w:val="20"/>
        </w:rPr>
        <w:t xml:space="preserve"> avaliação escolhido pelo </w:t>
      </w:r>
      <w:proofErr w:type="gramStart"/>
      <w:r>
        <w:rPr>
          <w:rFonts w:cstheme="minorHAnsi"/>
          <w:sz w:val="20"/>
          <w:szCs w:val="20"/>
        </w:rPr>
        <w:t>setor concedente</w:t>
      </w:r>
      <w:proofErr w:type="gramEnd"/>
      <w:r>
        <w:rPr>
          <w:rFonts w:cstheme="minorHAnsi"/>
          <w:sz w:val="20"/>
          <w:szCs w:val="20"/>
        </w:rPr>
        <w:t>;</w:t>
      </w:r>
    </w:p>
    <w:p w:rsidR="00676F16" w:rsidRDefault="00C35BCC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 Terceiro instrumento de avaliação escolhido pelo setor concedente</w:t>
      </w:r>
      <w:proofErr w:type="gramStart"/>
      <w:r>
        <w:rPr>
          <w:rFonts w:cstheme="minorHAnsi"/>
          <w:sz w:val="20"/>
          <w:szCs w:val="20"/>
        </w:rPr>
        <w:t>, se houver</w:t>
      </w:r>
      <w:proofErr w:type="gramEnd"/>
      <w:r>
        <w:rPr>
          <w:rFonts w:cstheme="minorHAnsi"/>
          <w:sz w:val="20"/>
          <w:szCs w:val="20"/>
        </w:rPr>
        <w:t>.</w:t>
      </w:r>
    </w:p>
    <w:p w:rsidR="00676F16" w:rsidRDefault="00676F16">
      <w:pPr>
        <w:pStyle w:val="SemEspaamento"/>
        <w:ind w:firstLine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676F16" w:rsidRDefault="00C35BC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 RESULTADO</w:t>
      </w:r>
    </w:p>
    <w:p w:rsidR="00676F16" w:rsidRDefault="00676F16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76F16" w:rsidRDefault="00C35BCC">
      <w:pPr>
        <w:pStyle w:val="PargrafodaLista"/>
        <w:tabs>
          <w:tab w:val="left" w:pos="709"/>
        </w:tabs>
        <w:ind w:left="709"/>
      </w:pPr>
      <w:r>
        <w:rPr>
          <w:rFonts w:cstheme="minorHAnsi"/>
          <w:b/>
          <w:sz w:val="20"/>
          <w:szCs w:val="20"/>
        </w:rPr>
        <w:t>7.1.</w:t>
      </w:r>
      <w:r>
        <w:rPr>
          <w:rFonts w:cstheme="minorHAnsi"/>
          <w:sz w:val="20"/>
          <w:szCs w:val="20"/>
        </w:rPr>
        <w:t xml:space="preserve">  O resultado do Processo de Seleção será divulgado no dia 27/01/2022 por e-mail para todos os candidatos inscri</w:t>
      </w:r>
      <w:r>
        <w:rPr>
          <w:rFonts w:cstheme="minorHAnsi"/>
          <w:sz w:val="20"/>
          <w:szCs w:val="20"/>
        </w:rPr>
        <w:t xml:space="preserve">tos, bem como estará disponível no Departamento de Administração de Pessoal – DAP/PROGEPE, localizado na Rua Miguel de Frias, </w:t>
      </w:r>
      <w:proofErr w:type="gramStart"/>
      <w:r>
        <w:rPr>
          <w:rFonts w:cstheme="minorHAnsi"/>
          <w:sz w:val="20"/>
          <w:szCs w:val="20"/>
        </w:rPr>
        <w:t>9</w:t>
      </w:r>
      <w:proofErr w:type="gramEnd"/>
      <w:r>
        <w:rPr>
          <w:rFonts w:cstheme="minorHAnsi"/>
          <w:sz w:val="20"/>
          <w:szCs w:val="20"/>
        </w:rPr>
        <w:t>, 4º andar, Icaraí, Niterói-RJ.</w:t>
      </w:r>
    </w:p>
    <w:p w:rsidR="00676F16" w:rsidRDefault="00676F16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76F16" w:rsidRDefault="00C35BC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 RECURSO</w:t>
      </w:r>
    </w:p>
    <w:p w:rsidR="00676F16" w:rsidRDefault="00676F16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76F16" w:rsidRDefault="00C35BCC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8.1.</w:t>
      </w:r>
      <w:r>
        <w:rPr>
          <w:rFonts w:cstheme="minorHAnsi"/>
          <w:sz w:val="20"/>
          <w:szCs w:val="20"/>
        </w:rPr>
        <w:t xml:space="preserve">  As instâncias de recurso ao resultado do processo seletivo são: </w:t>
      </w:r>
      <w:proofErr w:type="gramStart"/>
      <w:r>
        <w:rPr>
          <w:rFonts w:cstheme="minorHAnsi"/>
          <w:sz w:val="20"/>
          <w:szCs w:val="20"/>
        </w:rPr>
        <w:t>o Setor conced</w:t>
      </w:r>
      <w:r>
        <w:rPr>
          <w:rFonts w:cstheme="minorHAnsi"/>
          <w:sz w:val="20"/>
          <w:szCs w:val="20"/>
        </w:rPr>
        <w:t>ente do estágio (1ª instância)</w:t>
      </w:r>
      <w:proofErr w:type="gramEnd"/>
      <w:r>
        <w:rPr>
          <w:rFonts w:cstheme="minorHAnsi"/>
          <w:sz w:val="20"/>
          <w:szCs w:val="20"/>
        </w:rPr>
        <w:t xml:space="preserve"> e a Comissão de Estágio (2ª instância).</w:t>
      </w:r>
    </w:p>
    <w:p w:rsidR="00676F16" w:rsidRDefault="00676F16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</w:p>
    <w:p w:rsidR="00676F16" w:rsidRDefault="00C35BCC">
      <w:pPr>
        <w:pStyle w:val="SemEspaamento"/>
        <w:ind w:left="708"/>
        <w:jc w:val="both"/>
      </w:pPr>
      <w:r>
        <w:rPr>
          <w:rFonts w:cstheme="minorHAnsi"/>
          <w:b/>
          <w:sz w:val="20"/>
          <w:szCs w:val="20"/>
        </w:rPr>
        <w:t xml:space="preserve">8.2. </w:t>
      </w:r>
      <w:r>
        <w:rPr>
          <w:rFonts w:cstheme="minorHAnsi"/>
          <w:sz w:val="20"/>
          <w:szCs w:val="20"/>
        </w:rPr>
        <w:t xml:space="preserve">O período de recurso </w:t>
      </w:r>
      <w:r>
        <w:rPr>
          <w:rFonts w:cstheme="minorHAnsi"/>
          <w:color w:val="000000"/>
          <w:sz w:val="20"/>
          <w:szCs w:val="20"/>
        </w:rPr>
        <w:t xml:space="preserve">será de 27 a 31 de janeiro de 2022 - período de </w:t>
      </w:r>
      <w:proofErr w:type="gramStart"/>
      <w:r>
        <w:rPr>
          <w:rFonts w:cstheme="minorHAnsi"/>
          <w:color w:val="000000"/>
          <w:sz w:val="20"/>
          <w:szCs w:val="20"/>
        </w:rPr>
        <w:t>3</w:t>
      </w:r>
      <w:proofErr w:type="gramEnd"/>
      <w:r>
        <w:rPr>
          <w:rFonts w:cstheme="minorHAnsi"/>
          <w:color w:val="000000"/>
          <w:sz w:val="20"/>
          <w:szCs w:val="20"/>
        </w:rPr>
        <w:t xml:space="preserve"> (três) dias úteis a partir a data de divulgação do resultado.</w:t>
      </w:r>
    </w:p>
    <w:p w:rsidR="00676F16" w:rsidRDefault="00676F16">
      <w:pPr>
        <w:pStyle w:val="SemEspaamento"/>
        <w:ind w:left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76F16" w:rsidRDefault="00C35BCC">
      <w:pPr>
        <w:pStyle w:val="SemEspaamento"/>
        <w:ind w:left="680"/>
        <w:jc w:val="both"/>
      </w:pPr>
      <w:r>
        <w:rPr>
          <w:rFonts w:cstheme="minorHAnsi"/>
          <w:b/>
          <w:sz w:val="20"/>
          <w:szCs w:val="20"/>
        </w:rPr>
        <w:t>8.3.</w:t>
      </w:r>
      <w:r>
        <w:rPr>
          <w:rFonts w:cstheme="minorHAnsi"/>
          <w:sz w:val="20"/>
          <w:szCs w:val="20"/>
        </w:rPr>
        <w:t xml:space="preserve">  O recurso deverá ser enviad</w:t>
      </w:r>
      <w:r>
        <w:rPr>
          <w:rFonts w:cstheme="minorHAnsi"/>
          <w:color w:val="000000"/>
          <w:sz w:val="20"/>
          <w:szCs w:val="20"/>
        </w:rPr>
        <w:t xml:space="preserve">o pelo </w:t>
      </w:r>
      <w:r>
        <w:rPr>
          <w:rFonts w:cstheme="minorHAnsi"/>
          <w:color w:val="000000"/>
          <w:sz w:val="20"/>
          <w:szCs w:val="20"/>
        </w:rPr>
        <w:t>e-mail: ddv.crl@id.uff.br.</w:t>
      </w:r>
    </w:p>
    <w:p w:rsidR="00676F16" w:rsidRDefault="00676F16">
      <w:pPr>
        <w:pStyle w:val="SemEspaamen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676F16" w:rsidRDefault="00C35BCC">
      <w:pPr>
        <w:pStyle w:val="SemEspaamento"/>
        <w:ind w:left="708"/>
        <w:jc w:val="both"/>
      </w:pPr>
      <w:r>
        <w:rPr>
          <w:rFonts w:cstheme="minorHAnsi"/>
          <w:b/>
          <w:sz w:val="20"/>
          <w:szCs w:val="20"/>
        </w:rPr>
        <w:lastRenderedPageBreak/>
        <w:t>8.4.</w:t>
      </w:r>
      <w:r>
        <w:rPr>
          <w:rFonts w:cstheme="minorHAnsi"/>
          <w:sz w:val="20"/>
          <w:szCs w:val="20"/>
        </w:rPr>
        <w:t xml:space="preserve">  O resultado da análise do Recurso será divulgado no dia 01/02/2022 por e-mail para todos os candidatos inscritos, bem como disponível no </w:t>
      </w:r>
      <w:r>
        <w:rPr>
          <w:rFonts w:cstheme="minorHAnsi"/>
          <w:color w:val="000000"/>
          <w:sz w:val="20"/>
          <w:szCs w:val="20"/>
        </w:rPr>
        <w:t xml:space="preserve">Departamento de </w:t>
      </w:r>
      <w:r>
        <w:rPr>
          <w:rFonts w:cstheme="minorHAnsi"/>
          <w:color w:val="000000"/>
          <w:sz w:val="20"/>
          <w:szCs w:val="20"/>
        </w:rPr>
        <w:t xml:space="preserve">Administração de Pessoal – DAP/PROGEPE, localizado na Rua Miguel </w:t>
      </w:r>
      <w:r>
        <w:rPr>
          <w:rFonts w:cstheme="minorHAnsi"/>
          <w:color w:val="000000"/>
          <w:sz w:val="20"/>
          <w:szCs w:val="20"/>
        </w:rPr>
        <w:t xml:space="preserve">de Frias, </w:t>
      </w:r>
      <w:proofErr w:type="gramStart"/>
      <w:r>
        <w:rPr>
          <w:rFonts w:cstheme="minorHAnsi"/>
          <w:color w:val="000000"/>
          <w:sz w:val="20"/>
          <w:szCs w:val="20"/>
        </w:rPr>
        <w:t>9</w:t>
      </w:r>
      <w:proofErr w:type="gramEnd"/>
      <w:r>
        <w:rPr>
          <w:rFonts w:cstheme="minorHAnsi"/>
          <w:color w:val="000000"/>
          <w:sz w:val="20"/>
          <w:szCs w:val="20"/>
        </w:rPr>
        <w:t>, 4º andar, Icaraí, Niterói-RJ.</w:t>
      </w:r>
    </w:p>
    <w:p w:rsidR="00676F16" w:rsidRDefault="00676F16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676F16" w:rsidRDefault="00C35BCC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 REMUNERAÇÃO</w:t>
      </w:r>
    </w:p>
    <w:p w:rsidR="00676F16" w:rsidRDefault="00676F16">
      <w:pPr>
        <w:pStyle w:val="PargrafodaLista"/>
        <w:spacing w:after="0"/>
        <w:ind w:left="786"/>
        <w:rPr>
          <w:rFonts w:asciiTheme="minorHAnsi" w:hAnsiTheme="minorHAnsi" w:cstheme="minorHAnsi"/>
          <w:b/>
          <w:sz w:val="20"/>
          <w:szCs w:val="20"/>
        </w:rPr>
      </w:pPr>
    </w:p>
    <w:p w:rsidR="00676F16" w:rsidRDefault="00C35BCC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 estudante estagiário do Programa de Estágio Interno fará jus à bolsa-estágio de R$ 400</w:t>
      </w:r>
      <w:r>
        <w:rPr>
          <w:rFonts w:cstheme="minorHAnsi"/>
          <w:sz w:val="20"/>
          <w:szCs w:val="20"/>
        </w:rPr>
        <w:t xml:space="preserve">,00. </w:t>
      </w:r>
      <w:r>
        <w:rPr>
          <w:rFonts w:cstheme="minorHAnsi"/>
          <w:sz w:val="20"/>
          <w:szCs w:val="20"/>
        </w:rPr>
        <w:t xml:space="preserve">A concessão de estágio não gera vínculo empregatício de qualquer natureza. </w:t>
      </w:r>
    </w:p>
    <w:p w:rsidR="00676F16" w:rsidRDefault="00676F16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676F16" w:rsidRDefault="00C35BC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 ASSINATURA DO TERMO DE COMPROMISSO</w:t>
      </w:r>
    </w:p>
    <w:p w:rsidR="00676F16" w:rsidRDefault="00676F16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76F16" w:rsidRDefault="00C35BC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10.1.</w:t>
      </w:r>
      <w:r>
        <w:rPr>
          <w:rFonts w:cstheme="minorHAnsi"/>
          <w:sz w:val="20"/>
          <w:szCs w:val="20"/>
        </w:rPr>
        <w:t xml:space="preserve"> Os candidatos serão convocados pelo setor concedente, de acordo com a ordem de class</w:t>
      </w:r>
      <w:r>
        <w:rPr>
          <w:rFonts w:cstheme="minorHAnsi"/>
          <w:sz w:val="20"/>
          <w:szCs w:val="20"/>
        </w:rPr>
        <w:t xml:space="preserve">ificação para assinatura do Termo de Compromisso de Estágio (TCE) e demais documentos necessários para ingresso no Programa de Estágio. </w:t>
      </w:r>
    </w:p>
    <w:p w:rsidR="00676F16" w:rsidRDefault="00676F16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76F16" w:rsidRDefault="00C35BC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10.2.</w:t>
      </w:r>
      <w:r>
        <w:rPr>
          <w:rFonts w:cstheme="minorHAnsi"/>
          <w:sz w:val="20"/>
          <w:szCs w:val="20"/>
        </w:rPr>
        <w:t xml:space="preserve"> Para correto preenchimento dos Termos de implantação do estagiário, o candidato aprovado deverá apresentar:</w:t>
      </w:r>
    </w:p>
    <w:p w:rsidR="00676F16" w:rsidRDefault="00C35BCC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 D</w:t>
      </w:r>
      <w:r>
        <w:rPr>
          <w:rFonts w:cstheme="minorHAnsi"/>
          <w:sz w:val="20"/>
          <w:szCs w:val="20"/>
        </w:rPr>
        <w:t>ocumento de Identidade;</w:t>
      </w:r>
    </w:p>
    <w:p w:rsidR="00676F16" w:rsidRDefault="00C35BCC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CPF;</w:t>
      </w:r>
    </w:p>
    <w:p w:rsidR="00676F16" w:rsidRDefault="00C35BCC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 Comprovante de Quitação Militar (para candidatos do sexo masculino maior de 18 anos);</w:t>
      </w:r>
    </w:p>
    <w:p w:rsidR="00676F16" w:rsidRDefault="00C35BCC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d) Informação sobre o grupo sanguíneo;</w:t>
      </w:r>
    </w:p>
    <w:p w:rsidR="00676F16" w:rsidRDefault="00C35BCC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e) Dados Bancários (nº da Conta Corrente, nº da Agência, nome da Agência, Banco, código do Banco</w:t>
      </w:r>
      <w:r>
        <w:rPr>
          <w:rFonts w:cstheme="minorHAnsi"/>
          <w:sz w:val="20"/>
          <w:szCs w:val="20"/>
        </w:rPr>
        <w:t xml:space="preserve">) </w:t>
      </w:r>
    </w:p>
    <w:p w:rsidR="00676F16" w:rsidRDefault="00C35BCC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Tipo de Conta</w:t>
      </w:r>
      <w:r>
        <w:rPr>
          <w:rFonts w:cstheme="minorHAnsi"/>
          <w:sz w:val="20"/>
          <w:szCs w:val="20"/>
        </w:rPr>
        <w:t xml:space="preserve">: Conta Salário; não podendo ser conta poupança, conta bancária de terceiros ou conta conjunta. </w:t>
      </w:r>
    </w:p>
    <w:p w:rsidR="00676F16" w:rsidRDefault="00C35BCC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Bancos conveniados</w:t>
      </w:r>
      <w:r>
        <w:rPr>
          <w:rFonts w:cstheme="minorHAnsi"/>
          <w:sz w:val="20"/>
          <w:szCs w:val="20"/>
        </w:rPr>
        <w:t>: Banco do Brasil, Banco Santander e Banco Itaú.</w:t>
      </w:r>
    </w:p>
    <w:p w:rsidR="00676F16" w:rsidRDefault="00C35BCC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f) Endereço Residencial</w:t>
      </w:r>
    </w:p>
    <w:p w:rsidR="00676F16" w:rsidRDefault="00C35BCC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g) Número de matrícula da UFF</w:t>
      </w:r>
    </w:p>
    <w:p w:rsidR="00676F16" w:rsidRDefault="00C35BCC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h) Número de telefone </w:t>
      </w:r>
      <w:r>
        <w:rPr>
          <w:rFonts w:cstheme="minorHAnsi"/>
          <w:sz w:val="20"/>
          <w:szCs w:val="20"/>
        </w:rPr>
        <w:t>de contato e endereço de e-mail</w:t>
      </w:r>
    </w:p>
    <w:p w:rsidR="00676F16" w:rsidRDefault="00C35BCC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i) Nome completo do Coordenador do Curso de Graduação</w:t>
      </w:r>
    </w:p>
    <w:p w:rsidR="00676F16" w:rsidRDefault="00676F16">
      <w:pPr>
        <w:pStyle w:val="PargrafodaLista"/>
        <w:ind w:left="1146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:rsidR="00676F16" w:rsidRDefault="00C35BC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 CRONOGRAMA</w:t>
      </w:r>
    </w:p>
    <w:p w:rsidR="00676F16" w:rsidRDefault="00676F1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46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656"/>
        <w:gridCol w:w="2090"/>
      </w:tblGrid>
      <w:tr w:rsidR="00676F16">
        <w:trPr>
          <w:trHeight w:val="228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</w:tcPr>
          <w:p w:rsidR="00676F16" w:rsidRDefault="00C35BCC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AÇÕES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</w:tcPr>
          <w:p w:rsidR="00676F16" w:rsidRDefault="00C35BCC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</w:tr>
      <w:tr w:rsidR="00676F16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76F16" w:rsidRDefault="00C35B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Período de inscrição dos candidatos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76F16" w:rsidRDefault="00C35BCC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>07</w:t>
            </w:r>
            <w:r>
              <w:rPr>
                <w:rFonts w:cstheme="minorHAnsi"/>
                <w:sz w:val="20"/>
                <w:szCs w:val="20"/>
              </w:rPr>
              <w:t>/01 a 20/01/22</w:t>
            </w:r>
          </w:p>
        </w:tc>
      </w:tr>
      <w:tr w:rsidR="00676F16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76F16" w:rsidRDefault="00C35B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do processo seletivo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76F16" w:rsidRDefault="00C35BCC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>26/01/2022</w:t>
            </w:r>
          </w:p>
        </w:tc>
      </w:tr>
      <w:tr w:rsidR="00676F16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76F16" w:rsidRDefault="00C35B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de divulgação do resultado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76F16" w:rsidRDefault="00C35BCC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>27/01/2022</w:t>
            </w:r>
          </w:p>
        </w:tc>
      </w:tr>
      <w:tr w:rsidR="00676F16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76F16" w:rsidRDefault="00C35BCC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>Período para apresentação de recurso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76F16" w:rsidRDefault="00C35BCC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>27/01 a 31/01/2022</w:t>
            </w:r>
          </w:p>
        </w:tc>
      </w:tr>
      <w:tr w:rsidR="00676F16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76F16" w:rsidRDefault="00C35BC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Data de divulgação do resultado do recurso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76F16" w:rsidRDefault="00C35BCC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>01/02/2022</w:t>
            </w:r>
          </w:p>
        </w:tc>
      </w:tr>
      <w:tr w:rsidR="00676F16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76F16" w:rsidRDefault="00C35BCC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 xml:space="preserve">Data para entrega da documentação do estagiário selecionado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76F16" w:rsidRDefault="00C35BCC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>02/02/2022</w:t>
            </w:r>
          </w:p>
        </w:tc>
      </w:tr>
      <w:tr w:rsidR="00676F16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76F16" w:rsidRDefault="00C35B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Início do Estágio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76F16" w:rsidRDefault="00C35BCC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>07/02/2022</w:t>
            </w:r>
          </w:p>
        </w:tc>
      </w:tr>
    </w:tbl>
    <w:p w:rsidR="00676F16" w:rsidRDefault="00676F16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676F16" w:rsidRDefault="00C35BCC">
      <w:pPr>
        <w:spacing w:after="0" w:line="240" w:lineRule="auto"/>
        <w:jc w:val="right"/>
      </w:pPr>
      <w:r>
        <w:rPr>
          <w:rFonts w:cstheme="minorHAnsi"/>
          <w:sz w:val="20"/>
          <w:szCs w:val="20"/>
        </w:rPr>
        <w:t>Niterói, 28 de dezembro de 2021.</w:t>
      </w:r>
    </w:p>
    <w:p w:rsidR="00676F16" w:rsidRDefault="00676F16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676F16" w:rsidRDefault="00676F16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</w:p>
    <w:p w:rsidR="00676F16" w:rsidRDefault="00C35BCC">
      <w:pPr>
        <w:jc w:val="center"/>
      </w:pPr>
      <w:r>
        <w:rPr>
          <w:rFonts w:cstheme="minorHAnsi"/>
          <w:sz w:val="20"/>
          <w:szCs w:val="20"/>
        </w:rPr>
        <w:t>Amanda Nascimento Madruga</w:t>
      </w:r>
    </w:p>
    <w:sectPr w:rsidR="00676F16" w:rsidSect="00676F16">
      <w:pgSz w:w="11906" w:h="16838"/>
      <w:pgMar w:top="1134" w:right="1134" w:bottom="709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47D6A"/>
    <w:multiLevelType w:val="multilevel"/>
    <w:tmpl w:val="3528A73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70B25D9"/>
    <w:multiLevelType w:val="multilevel"/>
    <w:tmpl w:val="40882BA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lvlText w:val="%1.%2."/>
      <w:lvlJc w:val="left"/>
      <w:pPr>
        <w:ind w:left="1182" w:hanging="615"/>
      </w:pPr>
    </w:lvl>
    <w:lvl w:ilvl="2">
      <w:start w:val="5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070" w:hanging="1080"/>
      </w:pPr>
    </w:lvl>
    <w:lvl w:ilvl="5">
      <w:start w:val="1"/>
      <w:numFmt w:val="decimal"/>
      <w:lvlText w:val="%1.%2.%3.%4.%5.%6."/>
      <w:lvlJc w:val="left"/>
      <w:pPr>
        <w:ind w:left="2211" w:hanging="1080"/>
      </w:pPr>
    </w:lvl>
    <w:lvl w:ilvl="6">
      <w:start w:val="1"/>
      <w:numFmt w:val="decimal"/>
      <w:lvlText w:val="%1.%2.%3.%4.%5.%6.%7."/>
      <w:lvlJc w:val="left"/>
      <w:pPr>
        <w:ind w:left="2712" w:hanging="1440"/>
      </w:pPr>
    </w:lvl>
    <w:lvl w:ilvl="7">
      <w:start w:val="1"/>
      <w:numFmt w:val="decimal"/>
      <w:lvlText w:val="%1.%2.%3.%4.%5.%6.%7.%8."/>
      <w:lvlJc w:val="left"/>
      <w:pPr>
        <w:ind w:left="2853" w:hanging="1440"/>
      </w:pPr>
    </w:lvl>
    <w:lvl w:ilvl="8">
      <w:start w:val="1"/>
      <w:numFmt w:val="decimal"/>
      <w:lvlText w:val="%1.%2.%3.%4.%5.%6.%7.%8.%9."/>
      <w:lvlJc w:val="left"/>
      <w:pPr>
        <w:ind w:left="3354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6F16"/>
    <w:rsid w:val="00676F16"/>
    <w:rsid w:val="00C35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450"/>
    <w:pPr>
      <w:suppressAutoHyphens/>
      <w:spacing w:after="200" w:line="276" w:lineRule="auto"/>
    </w:pPr>
    <w:rPr>
      <w:rFonts w:ascii="Calibri" w:eastAsia="Times New Roman" w:hAnsi="Calibri" w:cs="Times New Roman"/>
      <w:bCs w:val="0"/>
      <w:sz w:val="22"/>
      <w:szCs w:val="22"/>
      <w:lang w:eastAsia="zh-CN"/>
    </w:rPr>
  </w:style>
  <w:style w:type="paragraph" w:styleId="Ttulo1">
    <w:name w:val="heading 1"/>
    <w:basedOn w:val="Ttulo"/>
    <w:rsid w:val="00676F16"/>
    <w:pPr>
      <w:outlineLvl w:val="0"/>
    </w:pPr>
  </w:style>
  <w:style w:type="paragraph" w:styleId="Ttulo2">
    <w:name w:val="heading 2"/>
    <w:basedOn w:val="Ttulo"/>
    <w:rsid w:val="00676F16"/>
    <w:pPr>
      <w:outlineLvl w:val="1"/>
    </w:pPr>
  </w:style>
  <w:style w:type="paragraph" w:styleId="Ttulo3">
    <w:name w:val="heading 3"/>
    <w:basedOn w:val="Ttulo"/>
    <w:rsid w:val="00676F16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6450"/>
    <w:rPr>
      <w:rFonts w:ascii="Tahoma" w:eastAsia="Times New Roman" w:hAnsi="Tahoma" w:cs="Tahoma"/>
      <w:bCs w:val="0"/>
      <w:sz w:val="16"/>
      <w:szCs w:val="16"/>
      <w:lang w:eastAsia="zh-CN"/>
    </w:rPr>
  </w:style>
  <w:style w:type="character" w:customStyle="1" w:styleId="LinkdaInternet">
    <w:name w:val="Link da Internet"/>
    <w:basedOn w:val="Fontepargpadro"/>
    <w:uiPriority w:val="99"/>
    <w:unhideWhenUsed/>
    <w:rsid w:val="00B86AB0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B86AB0"/>
    <w:rPr>
      <w:color w:val="605E5C"/>
      <w:shd w:val="clear" w:color="auto" w:fill="E1DFDD"/>
    </w:rPr>
  </w:style>
  <w:style w:type="paragraph" w:styleId="Ttulo">
    <w:name w:val="Title"/>
    <w:basedOn w:val="Normal"/>
    <w:next w:val="Corpodotexto"/>
    <w:qFormat/>
    <w:rsid w:val="00676F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otexto">
    <w:name w:val="Corpo do texto"/>
    <w:basedOn w:val="Normal"/>
    <w:rsid w:val="00676F16"/>
    <w:pPr>
      <w:spacing w:after="140" w:line="288" w:lineRule="auto"/>
    </w:pPr>
  </w:style>
  <w:style w:type="paragraph" w:styleId="Lista">
    <w:name w:val="List"/>
    <w:basedOn w:val="Corpodotexto"/>
    <w:rsid w:val="00676F16"/>
    <w:rPr>
      <w:rFonts w:cs="Arial Unicode MS"/>
    </w:rPr>
  </w:style>
  <w:style w:type="paragraph" w:styleId="Legenda">
    <w:name w:val="caption"/>
    <w:basedOn w:val="Normal"/>
    <w:qFormat/>
    <w:rsid w:val="00676F1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676F16"/>
    <w:pPr>
      <w:suppressLineNumbers/>
    </w:pPr>
    <w:rPr>
      <w:rFonts w:cs="Arial Unicode MS"/>
    </w:rPr>
  </w:style>
  <w:style w:type="paragraph" w:customStyle="1" w:styleId="Ttulododocumento">
    <w:name w:val="Título do documento"/>
    <w:basedOn w:val="Normal"/>
    <w:qFormat/>
    <w:rsid w:val="00676F1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PargrafodaLista">
    <w:name w:val="List Paragraph"/>
    <w:basedOn w:val="Normal"/>
    <w:qFormat/>
    <w:rsid w:val="00DD6450"/>
    <w:pPr>
      <w:ind w:left="720"/>
      <w:contextualSpacing/>
    </w:pPr>
  </w:style>
  <w:style w:type="paragraph" w:styleId="SemEspaamento">
    <w:name w:val="No Spacing"/>
    <w:qFormat/>
    <w:rsid w:val="00DD6450"/>
    <w:pPr>
      <w:suppressAutoHyphens/>
    </w:pPr>
    <w:rPr>
      <w:rFonts w:ascii="Calibri" w:hAnsi="Calibri" w:cs="Times New Roman"/>
      <w:bCs w:val="0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645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itaes">
    <w:name w:val="Citações"/>
    <w:basedOn w:val="Normal"/>
    <w:qFormat/>
    <w:rsid w:val="00676F16"/>
  </w:style>
  <w:style w:type="paragraph" w:styleId="Subttulo">
    <w:name w:val="Subtitle"/>
    <w:basedOn w:val="Ttulo"/>
    <w:rsid w:val="00676F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uff.br/iduf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v.crl@id.uff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1214</Words>
  <Characters>6561</Characters>
  <Application>Microsoft Office Word</Application>
  <DocSecurity>0</DocSecurity>
  <Lines>54</Lines>
  <Paragraphs>15</Paragraphs>
  <ScaleCrop>false</ScaleCrop>
  <Company>Hewlett-Packard Company</Company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Aline da Silva Marques</cp:lastModifiedBy>
  <cp:revision>31</cp:revision>
  <cp:lastPrinted>2020-03-03T10:02:00Z</cp:lastPrinted>
  <dcterms:created xsi:type="dcterms:W3CDTF">2020-03-03T18:46:00Z</dcterms:created>
  <dcterms:modified xsi:type="dcterms:W3CDTF">2022-01-06T14:10:00Z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