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 – CRONOGRAMA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9"/>
        <w:gridCol w:w="2996"/>
        <w:gridCol w:w="2273"/>
        <w:gridCol w:w="1843"/>
        <w:tblGridChange w:id="0">
          <w:tblGrid>
            <w:gridCol w:w="2669"/>
            <w:gridCol w:w="2996"/>
            <w:gridCol w:w="2273"/>
            <w:gridCol w:w="1843"/>
          </w:tblGrid>
        </w:tblGridChange>
      </w:tblGrid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Data(s)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Local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Inscrições na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Seleção Interna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12/01/2026 a 21/01/2026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(até às 18 horas)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respectivo link será disponibilizado no site do Programa (http://www.ppgd.uff.br/), em seção correspondente, ou na página do processo seletivo no portal de editais da UFF (https://www.editais.uff.br/).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Candidatos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Publicação do Resultado Preliminar da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Seleção Interna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02/02/2026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(até às 18 horas)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site do Programa (http://www.ppgd.uff.br/), em seção correspondente, ou na página do processo seletivo no portal de editais da UFF (https://www.editais.uff.br/).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Coordenação PPGD/UFF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contra o Resultado Preliminar da Seleção Interna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04/02/2026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(até às 18 horas)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respectivo link será disponibilizado no site do Programa (http://www.ppgd.uff.br/), em seção correspondente, ou na página do processo seletivo no portal de editais da UFF (https://www.editais.uff.br/).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Candidatos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Publicação do Resultado Final da Seleção Interna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09/02/2026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(até às 18 horas)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site do Programa (http://www.ppgd.uff.br/), em seção correspondente, ou na página do processo seletivo no portal de editais da UFF (https://www.editais.uff.br/).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Coordenação PPGD/UFF</w:t>
            </w:r>
          </w:p>
        </w:tc>
      </w:tr>
      <w:tr>
        <w:trPr>
          <w:cantSplit w:val="0"/>
          <w:trHeight w:val="322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Demais atos inerentes a (o): Inscrição das candidaturas no sistema da CAPES.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Homologação dos candidatos inscritos no sistema da CAPES.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Publicação da relação de homologados.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Início das atividades no exterior.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Verificar as orientações, datas e horários estabelecidos no Portal Eletrônico da CAPES e no Edital nº 17/2025-PDSE.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bulwpnmn074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 – FORMULÁRIO DE INSCRIÇÃO</w:t>
      </w:r>
    </w:p>
    <w:tbl>
      <w:tblPr>
        <w:tblStyle w:val="Table2"/>
        <w:tblW w:w="99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79"/>
        <w:tblGridChange w:id="0">
          <w:tblGrid>
            <w:gridCol w:w="9979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expedidor: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Expedição: 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Passaporte: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Naturalidade: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Nacionalidade: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Estado Civil:</w:t>
            </w:r>
          </w:p>
        </w:tc>
      </w:tr>
      <w:tr>
        <w:trPr>
          <w:cantSplit w:val="0"/>
          <w:trHeight w:val="83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Sexo: 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Feminino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Masculino 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Telefone(s) com DDD: 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Filiação: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Profissão: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Ocupação atual: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de trabalho: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ENDEREÇO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 (Rua, Av., nº, apto, bloco etc):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CIDADE: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Eletrônico (e-mail):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DADOS ACADÊMICOS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Curso:  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Mês/Ano de efetivação da Matrícula no PPGD/UFF: ___/____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 Currículo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Lattes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OrcID: 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Orientador no PPGD/UFF: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Coorientador no exterior: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Tema da Tese: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DADOS DA INSTITUIÇÃO EXTERIOR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Instituição Estrangeira: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 da Instituição Estrangeira: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País da Instituição Estrangeira: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Idioma Oficial do País da Instituição Estrangeira: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previsto para a duração das atividades no exterior: de ___/______ a ___/_____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Style w:val="Heading4"/>
        <w:spacing w:after="12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III - RELATÓRIO SIMPLIFICADO DE ATIVIDADES DISCENTES</w:t>
      </w:r>
    </w:p>
    <w:p w:rsidR="00000000" w:rsidDel="00000000" w:rsidP="00000000" w:rsidRDefault="00000000" w:rsidRPr="00000000" w14:paraId="0000005C">
      <w:pPr>
        <w:pStyle w:val="Heading5"/>
        <w:spacing w:after="12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5"/>
        <w:spacing w:after="12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Identificação</w:t>
      </w:r>
    </w:p>
    <w:p w:rsidR="00000000" w:rsidDel="00000000" w:rsidP="00000000" w:rsidRDefault="00000000" w:rsidRPr="00000000" w14:paraId="0000005E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Aluno (a): </w:t>
        <w:tab/>
        <w:tab/>
        <w:tab/>
        <w:tab/>
        <w:tab/>
        <w:tab/>
        <w:tab/>
        <w:t xml:space="preserve">Matrícula: </w:t>
      </w:r>
    </w:p>
    <w:p w:rsidR="00000000" w:rsidDel="00000000" w:rsidP="00000000" w:rsidRDefault="00000000" w:rsidRPr="00000000" w14:paraId="0000005F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Vínculo com bolsa (  ) sim</w:t>
        <w:tab/>
        <w:t xml:space="preserve">(  ) não   ORIGEM:  (   ) CNPq   (   ) CAPES   (   ) FAPERJ (   ) OUTROS</w:t>
      </w:r>
    </w:p>
    <w:p w:rsidR="00000000" w:rsidDel="00000000" w:rsidP="00000000" w:rsidRDefault="00000000" w:rsidRPr="00000000" w14:paraId="00000060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Bolsa:  de  ___/___/20____    até     ___/___/20____    </w:t>
      </w:r>
    </w:p>
    <w:p w:rsidR="00000000" w:rsidDel="00000000" w:rsidP="00000000" w:rsidRDefault="00000000" w:rsidRPr="00000000" w14:paraId="00000061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Orientador (a):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70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5"/>
        <w:spacing w:after="12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Disciplinas cursadas</w:t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271"/>
        <w:gridCol w:w="2405"/>
        <w:gridCol w:w="2309"/>
        <w:gridCol w:w="843"/>
        <w:gridCol w:w="2800"/>
        <w:tblGridChange w:id="0">
          <w:tblGrid>
            <w:gridCol w:w="1271"/>
            <w:gridCol w:w="2405"/>
            <w:gridCol w:w="2309"/>
            <w:gridCol w:w="843"/>
            <w:gridCol w:w="2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4">
            <w:pPr>
              <w:pStyle w:val="Heading6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Style w:val="Heading6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 OBRIGATÓRIAS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Sem./ano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PROFESSOR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left" w:leader="none" w:pos="708"/>
              </w:tabs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left" w:leader="none" w:pos="708"/>
              </w:tabs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left" w:leader="none" w:pos="708"/>
              </w:tabs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left" w:leader="none" w:pos="708"/>
              </w:tabs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12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12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12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Style w:val="Heading5"/>
              <w:spacing w:line="276" w:lineRule="auto"/>
              <w:ind w:hanging="14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Style w:val="Heading5"/>
              <w:spacing w:line="276" w:lineRule="auto"/>
              <w:ind w:hanging="14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 disciplinas obrigatórias cursadas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Style w:val="Heading5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pStyle w:val="Heading5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pStyle w:val="Heading5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74"/>
        <w:gridCol w:w="2702"/>
        <w:gridCol w:w="2309"/>
        <w:gridCol w:w="843"/>
        <w:gridCol w:w="2800"/>
        <w:tblGridChange w:id="0">
          <w:tblGrid>
            <w:gridCol w:w="974"/>
            <w:gridCol w:w="2702"/>
            <w:gridCol w:w="2309"/>
            <w:gridCol w:w="843"/>
            <w:gridCol w:w="2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5">
            <w:pPr>
              <w:pStyle w:val="Heading6"/>
              <w:spacing w:after="120" w:line="276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Style w:val="Heading6"/>
              <w:spacing w:after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 OPTATIVAS*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Sem./ano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B">
            <w:pPr>
              <w:spacing w:after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PROFESSOR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12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12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12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pStyle w:val="Heading5"/>
              <w:spacing w:after="120" w:line="276" w:lineRule="auto"/>
              <w:ind w:hanging="14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Total de disciplinas optativas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Style w:val="Heading5"/>
              <w:spacing w:after="12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284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*DISCIPLINAS CURSADAS EM OUTROS PROGRAMAS DEVEM SER DISCRIMINADAS ABAIXO E ACOMPANHADAS DA DECLARAÇÃO DO PROGRAMA DE ORIGEM DA DISCIPLINA CURSADA COM NÚMERO DE CRÉDITOS/HORAS, E SUA EMENTA. 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9"/>
        <w:gridCol w:w="843"/>
        <w:gridCol w:w="1315"/>
        <w:gridCol w:w="1315"/>
        <w:gridCol w:w="1415"/>
        <w:gridCol w:w="1011"/>
        <w:tblGridChange w:id="0">
          <w:tblGrid>
            <w:gridCol w:w="3729"/>
            <w:gridCol w:w="843"/>
            <w:gridCol w:w="1315"/>
            <w:gridCol w:w="1315"/>
            <w:gridCol w:w="1415"/>
            <w:gridCol w:w="101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B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NOME DA DISCIPLINA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C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Sem./ano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D">
            <w:pPr>
              <w:spacing w:after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PROGRAMA DE ORIGEM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E">
            <w:pPr>
              <w:spacing w:after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INSTITUIÇÃO DE ORIGEM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F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Professor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0">
            <w:pPr>
              <w:spacing w:after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pStyle w:val="Heading5"/>
              <w:spacing w:after="120" w:line="276" w:lineRule="auto"/>
              <w:ind w:hanging="85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Style w:val="Heading5"/>
              <w:spacing w:after="12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III.  Estágio docência</w:t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846"/>
        <w:gridCol w:w="3445"/>
        <w:gridCol w:w="974"/>
        <w:gridCol w:w="4363"/>
        <w:tblGridChange w:id="0">
          <w:tblGrid>
            <w:gridCol w:w="846"/>
            <w:gridCol w:w="3445"/>
            <w:gridCol w:w="974"/>
            <w:gridCol w:w="43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DB">
            <w:pPr>
              <w:pStyle w:val="Heading6"/>
              <w:spacing w:after="120" w:line="276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Style w:val="Heading6"/>
              <w:spacing w:after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Sem./ano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D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 MINISTRADAS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D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E0">
            <w:pPr>
              <w:spacing w:after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left" w:leader="none" w:pos="708"/>
              </w:tabs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left" w:leader="none" w:pos="708"/>
              </w:tabs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left" w:leader="none" w:pos="708"/>
              </w:tabs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left" w:leader="none" w:pos="708"/>
              </w:tabs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5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Niterói,         de                  de 20    .</w:t>
      </w:r>
    </w:p>
    <w:p w:rsidR="00000000" w:rsidDel="00000000" w:rsidP="00000000" w:rsidRDefault="00000000" w:rsidRPr="00000000" w14:paraId="000000F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101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Assinatura Aluno(a)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IV - QUADRO DE PONTUAÇÃO – CANDIDATOS (BAREMA)</w:t>
      </w:r>
    </w:p>
    <w:p w:rsidR="00000000" w:rsidDel="00000000" w:rsidP="00000000" w:rsidRDefault="00000000" w:rsidRPr="00000000" w14:paraId="000001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1135"/>
        <w:gridCol w:w="744"/>
        <w:gridCol w:w="744"/>
        <w:gridCol w:w="744"/>
        <w:gridCol w:w="746"/>
        <w:gridCol w:w="1132"/>
        <w:tblGridChange w:id="0">
          <w:tblGrid>
            <w:gridCol w:w="4248"/>
            <w:gridCol w:w="1135"/>
            <w:gridCol w:w="744"/>
            <w:gridCol w:w="744"/>
            <w:gridCol w:w="744"/>
            <w:gridCol w:w="746"/>
            <w:gridCol w:w="113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x88tt7bslbio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ITENS PARA AVALIAÇÃO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PONTOS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PONTOS TOTAIS POR ITEM</w:t>
            </w:r>
          </w:p>
        </w:tc>
      </w:tr>
      <w:tr>
        <w:trPr>
          <w:cantSplit w:val="1"/>
          <w:trHeight w:val="631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QUANTIDADE DE ITENS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2025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Apresentação de trabalho em evento internacional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Apresentação de trabalho em evento nacional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Apresentação de trabalho em evento local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Produção técnica =&gt; Pareceres, Relatórios de Projetos e congêneres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Bolsa de pesquisa =&gt; CNPq, CAPES, FAPERJ e congêneres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Estágio Docente voluntário, com mínimo de 30 h/a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 em Grupos de Pesquisa, com mínimo de dedicação de 60 horas anuais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(por ano)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 de extensão ministrado, com mínimo de 10 h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Palestra ministrada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Aulas ministradas na Graduação 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ponto a cada 15 h/a)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Aulas ministradas na PG Lato Sensu 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(2 pontos a cada 15 h/a)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Organização de evento, com duração mínima de 8 horas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Parecerista Ad Hoc de eventos 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(pontos por parecer)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Parecerista Ad Hoc de periódicos 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(pontos por parecer)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 em Banca Examinadora de Graduação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 em Banca Examinadora de PG Lato Sensu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 em Bancas de Teste Seletivo Público docente ou congênere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 em Bancas de Concurso Público docente ou congênere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Orientação de TCC em Graduação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Orientação de Monografia em PG Lato Sensu (por evento)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Artigos completos publicados em periódico internacional consolidado (equivalente a Qualis A)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Artigos completos publicados em periódico nacional consolidado (equivalente a Qualis A)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Artigos completos publicados em periódico internacional em consolidação (equivalente a Qualis B)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Artigos completos publicados em periódico nacional em consolidação (equivalente a Qualis B)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Artigos completos publicados em periódico internacional não consolidado (equivalente a Qualis C)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Artigos completos publicados em periódico nacional não consolidado (equivalente a Qualis C)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Livro autoral na área jurídica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Livro autoral em área não jurídica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Organização de Coletânea, de Dossiê ou de Anais na área jurídica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Organização de Coletânea, de Dossiê ou de Anais em área não jurídica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Capítulo de Livro, de Dossiê ou de Anais na área jurídica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Capítulo de Livro, de Dossiê ou de Anais na área jurídica em área não jurídica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Verbete, Prefácio, Posfácio, Apresentação, Resenha na área jurídica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Verbete, Prefácio, Posfácio, Apresentação, Resenha em área não jurídica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ffd965" w:val="clear"/>
            <w:vAlign w:val="bottom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DA PRODUÇÃO DO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Sans Serif 12cp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8">
    <w:pPr>
      <w:spacing w:after="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52450" cy="552450"/>
          <wp:effectExtent b="0" l="0" r="0" t="0"/>
          <wp:docPr id="5156787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9">
    <w:pPr>
      <w:spacing w:after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MINISTERIO DA EDUCAÇÃO</w:t>
    </w:r>
  </w:p>
  <w:p w:rsidR="00000000" w:rsidDel="00000000" w:rsidP="00000000" w:rsidRDefault="00000000" w:rsidRPr="00000000" w14:paraId="0000021A">
    <w:pPr>
      <w:spacing w:after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FLUMINENSE</w:t>
    </w:r>
  </w:p>
  <w:p w:rsidR="00000000" w:rsidDel="00000000" w:rsidP="00000000" w:rsidRDefault="00000000" w:rsidRPr="00000000" w14:paraId="0000021B">
    <w:pPr>
      <w:spacing w:after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PROGRAMA DE PÓS-GRADUAÇÃO EM DIREITO</w:t>
    </w:r>
  </w:p>
  <w:p w:rsidR="00000000" w:rsidDel="00000000" w:rsidP="00000000" w:rsidRDefault="00000000" w:rsidRPr="00000000" w14:paraId="0000021C">
    <w:pPr>
      <w:spacing w:after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480" w:lineRule="auto"/>
      <w:jc w:val="both"/>
    </w:pPr>
    <w:rPr>
      <w:rFonts w:ascii="Sans Serif 12cpi" w:cs="Sans Serif 12cpi" w:eastAsia="Sans Serif 12cpi" w:hAnsi="Sans Serif 12cpi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after="0" w:line="360" w:lineRule="auto"/>
      <w:jc w:val="both"/>
    </w:pPr>
    <w:rPr>
      <w:rFonts w:ascii="Sans Serif 12cpi" w:cs="Sans Serif 12cpi" w:eastAsia="Sans Serif 12cpi" w:hAnsi="Sans Serif 12cpi"/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qFormat w:val="1"/>
    <w:rsid w:val="00B25B0E"/>
    <w:pPr>
      <w:keepNext w:val="1"/>
      <w:autoSpaceDE w:val="0"/>
      <w:autoSpaceDN w:val="0"/>
      <w:spacing w:after="0" w:line="240" w:lineRule="auto"/>
      <w:outlineLvl w:val="6"/>
    </w:pPr>
    <w:rPr>
      <w:rFonts w:ascii="Sans Serif 12cpi" w:cs="Times New Roman" w:eastAsia="Times New Roman" w:hAnsi="Sans Serif 12cpi"/>
      <w:b w:val="1"/>
      <w:bCs w:val="1"/>
      <w:kern w:val="0"/>
      <w:sz w:val="16"/>
      <w:szCs w:val="16"/>
      <w:lang w:eastAsia="pt-BR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82D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82DED"/>
  </w:style>
  <w:style w:type="paragraph" w:styleId="Rodap">
    <w:name w:val="footer"/>
    <w:basedOn w:val="Normal"/>
    <w:link w:val="RodapChar"/>
    <w:unhideWhenUsed w:val="1"/>
    <w:rsid w:val="00582D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rsid w:val="00582DED"/>
  </w:style>
  <w:style w:type="paragraph" w:styleId="Default" w:customStyle="1">
    <w:name w:val="Default"/>
    <w:rsid w:val="00582DED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7F69D0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F69D0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434C5F"/>
    <w:pPr>
      <w:ind w:left="720"/>
      <w:contextualSpacing w:val="1"/>
    </w:pPr>
  </w:style>
  <w:style w:type="table" w:styleId="Tabelacomgrade">
    <w:name w:val="Table Grid"/>
    <w:basedOn w:val="Tabelanormal"/>
    <w:rsid w:val="006979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C095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C0953"/>
    <w:rPr>
      <w:rFonts w:ascii="Tahoma" w:cs="Tahoma" w:hAnsi="Tahoma"/>
      <w:sz w:val="16"/>
      <w:szCs w:val="16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A3B51"/>
    <w:rPr>
      <w:color w:val="605e5c"/>
      <w:shd w:color="auto" w:fill="e1dfdd" w:val="clear"/>
    </w:rPr>
  </w:style>
  <w:style w:type="character" w:styleId="Ttulo4Char" w:customStyle="1">
    <w:name w:val="Título 4 Char"/>
    <w:basedOn w:val="Fontepargpadro"/>
    <w:link w:val="Ttulo4"/>
    <w:rsid w:val="00B25B0E"/>
    <w:rPr>
      <w:rFonts w:ascii="Sans Serif 12cpi" w:cs="Arial Unicode MS" w:eastAsia="Arial Unicode MS" w:hAnsi="Sans Serif 12cpi"/>
      <w:b w:val="1"/>
      <w:bCs w:val="1"/>
      <w:kern w:val="0"/>
      <w:sz w:val="24"/>
      <w:szCs w:val="24"/>
      <w:lang w:eastAsia="pt-BR"/>
    </w:rPr>
  </w:style>
  <w:style w:type="character" w:styleId="Ttulo5Char" w:customStyle="1">
    <w:name w:val="Título 5 Char"/>
    <w:basedOn w:val="Fontepargpadro"/>
    <w:link w:val="Ttulo5"/>
    <w:rsid w:val="00B25B0E"/>
    <w:rPr>
      <w:rFonts w:ascii="Times New Roman" w:cs="Times New Roman" w:eastAsia="Arial Unicode MS" w:hAnsi="Times New Roman"/>
      <w:b w:val="1"/>
      <w:bCs w:val="1"/>
      <w:kern w:val="0"/>
      <w:sz w:val="28"/>
      <w:szCs w:val="28"/>
      <w:lang w:eastAsia="pt-BR"/>
    </w:rPr>
  </w:style>
  <w:style w:type="character" w:styleId="Ttulo6Char" w:customStyle="1">
    <w:name w:val="Título 6 Char"/>
    <w:basedOn w:val="Fontepargpadro"/>
    <w:link w:val="Ttulo6"/>
    <w:rsid w:val="00B25B0E"/>
    <w:rPr>
      <w:rFonts w:ascii="Sans Serif 12cpi" w:cs="Arial Unicode MS" w:eastAsia="Arial Unicode MS" w:hAnsi="Sans Serif 12cpi"/>
      <w:b w:val="1"/>
      <w:bCs w:val="1"/>
      <w:kern w:val="0"/>
      <w:sz w:val="16"/>
      <w:szCs w:val="16"/>
      <w:lang w:eastAsia="pt-BR"/>
    </w:rPr>
  </w:style>
  <w:style w:type="character" w:styleId="Ttulo7Char" w:customStyle="1">
    <w:name w:val="Título 7 Char"/>
    <w:basedOn w:val="Fontepargpadro"/>
    <w:link w:val="Ttulo7"/>
    <w:rsid w:val="00B25B0E"/>
    <w:rPr>
      <w:rFonts w:ascii="Sans Serif 12cpi" w:cs="Times New Roman" w:eastAsia="Times New Roman" w:hAnsi="Sans Serif 12cpi"/>
      <w:b w:val="1"/>
      <w:bCs w:val="1"/>
      <w:kern w:val="0"/>
      <w:sz w:val="16"/>
      <w:szCs w:val="16"/>
      <w:lang w:eastAsia="pt-B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pzZH219XpKRfNpFZyaqtGY+fw==">CgMxLjAyDmguYnVsd3BubW4wNzRoMg5oLng4OHR0N2JzbGJpbzgAciExbzV6WndyZXRtSFRMLTBxSW41ZjkzSTNxWDBjd05GRlk=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2025-12-29T14:32:00Z</dcterms:created>
  <dc:creator>Gilvan Luiz Hansen</dc:creator>
</cp:coreProperties>
</file>