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05" w:rsidRDefault="00492505" w:rsidP="00492505">
      <w:pPr>
        <w:spacing w:after="0" w:line="288" w:lineRule="auto"/>
        <w:jc w:val="center"/>
      </w:pPr>
    </w:p>
    <w:p w:rsidR="00492505" w:rsidRDefault="00492505" w:rsidP="00492505">
      <w:pPr>
        <w:spacing w:after="0" w:line="288" w:lineRule="auto"/>
        <w:jc w:val="center"/>
      </w:pPr>
    </w:p>
    <w:p w:rsidR="00492505" w:rsidRDefault="00492505" w:rsidP="00492505">
      <w:pPr>
        <w:spacing w:after="0" w:line="288" w:lineRule="auto"/>
        <w:jc w:val="center"/>
        <w:rPr>
          <w:rFonts w:cs="Arial"/>
          <w:b/>
        </w:rPr>
      </w:pPr>
      <w:r w:rsidRPr="008752B4">
        <w:rPr>
          <w:position w:val="-37"/>
        </w:rPr>
        <w:object w:dxaOrig="64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34.1pt" o:ole="" filled="t">
            <v:fill color2="black"/>
            <v:imagedata r:id="rId9" o:title=""/>
          </v:shape>
          <o:OLEObject Type="Embed" ProgID="Word.Picture.8" ShapeID="_x0000_i1025" DrawAspect="Content" ObjectID="_1591014135" r:id="rId10"/>
        </w:object>
      </w:r>
    </w:p>
    <w:p w:rsidR="00492505" w:rsidRPr="00492505" w:rsidRDefault="00492505" w:rsidP="00492505">
      <w:pPr>
        <w:pStyle w:val="Cabealho"/>
        <w:jc w:val="center"/>
        <w:rPr>
          <w:b/>
          <w:sz w:val="24"/>
          <w:szCs w:val="24"/>
        </w:rPr>
      </w:pPr>
      <w:r w:rsidRPr="00492505">
        <w:rPr>
          <w:b/>
          <w:sz w:val="24"/>
          <w:szCs w:val="24"/>
        </w:rPr>
        <w:t>UNIVERSIDADE FEDERAL FLUMINENSE</w:t>
      </w:r>
    </w:p>
    <w:p w:rsidR="00492505" w:rsidRPr="00492505" w:rsidRDefault="00492505" w:rsidP="00492505">
      <w:pPr>
        <w:spacing w:after="0" w:line="240" w:lineRule="auto"/>
        <w:jc w:val="center"/>
        <w:rPr>
          <w:b/>
          <w:sz w:val="24"/>
          <w:szCs w:val="24"/>
        </w:rPr>
      </w:pPr>
      <w:r w:rsidRPr="00492505">
        <w:rPr>
          <w:b/>
          <w:sz w:val="24"/>
          <w:szCs w:val="24"/>
        </w:rPr>
        <w:t>SUPERINTENDÊNCIA DE ARQUITETURA E ENGENHARIA</w:t>
      </w:r>
    </w:p>
    <w:p w:rsidR="00492505" w:rsidRPr="00492505" w:rsidRDefault="00492505" w:rsidP="00492505">
      <w:pPr>
        <w:spacing w:after="0" w:line="288" w:lineRule="auto"/>
        <w:jc w:val="center"/>
        <w:rPr>
          <w:b/>
          <w:sz w:val="24"/>
          <w:szCs w:val="24"/>
        </w:rPr>
      </w:pPr>
      <w:r w:rsidRPr="00492505">
        <w:rPr>
          <w:b/>
          <w:sz w:val="24"/>
          <w:szCs w:val="24"/>
        </w:rPr>
        <w:t>COORDENAÇÃO DE LICITAÇÃO</w:t>
      </w:r>
    </w:p>
    <w:p w:rsidR="00492505" w:rsidRDefault="00492505" w:rsidP="00492505">
      <w:pPr>
        <w:spacing w:after="0" w:line="288" w:lineRule="auto"/>
        <w:jc w:val="center"/>
        <w:rPr>
          <w:b/>
          <w:sz w:val="18"/>
          <w:szCs w:val="18"/>
        </w:rPr>
      </w:pPr>
    </w:p>
    <w:p w:rsidR="00492505" w:rsidRDefault="00492505" w:rsidP="00492505">
      <w:pPr>
        <w:spacing w:after="0" w:line="288" w:lineRule="auto"/>
        <w:jc w:val="center"/>
        <w:rPr>
          <w:b/>
          <w:sz w:val="18"/>
          <w:szCs w:val="18"/>
        </w:rPr>
      </w:pPr>
    </w:p>
    <w:p w:rsidR="00492505" w:rsidRDefault="00492505" w:rsidP="00492505">
      <w:pPr>
        <w:spacing w:after="0" w:line="288" w:lineRule="auto"/>
        <w:jc w:val="center"/>
        <w:rPr>
          <w:b/>
          <w:sz w:val="18"/>
          <w:szCs w:val="18"/>
        </w:rPr>
      </w:pPr>
    </w:p>
    <w:p w:rsidR="00492505" w:rsidRDefault="00492505" w:rsidP="00492505">
      <w:pPr>
        <w:spacing w:after="0" w:line="288" w:lineRule="auto"/>
        <w:jc w:val="center"/>
        <w:rPr>
          <w:b/>
          <w:sz w:val="18"/>
          <w:szCs w:val="18"/>
        </w:rPr>
      </w:pPr>
    </w:p>
    <w:p w:rsidR="00492505" w:rsidRDefault="00492505" w:rsidP="00492505">
      <w:pPr>
        <w:spacing w:after="0" w:line="288" w:lineRule="auto"/>
        <w:jc w:val="center"/>
      </w:pPr>
    </w:p>
    <w:p w:rsidR="00492505" w:rsidRDefault="00492505" w:rsidP="00492505">
      <w:pPr>
        <w:spacing w:after="0" w:line="240" w:lineRule="auto"/>
        <w:jc w:val="center"/>
        <w:rPr>
          <w:b/>
          <w:sz w:val="28"/>
          <w:szCs w:val="28"/>
        </w:rPr>
      </w:pPr>
    </w:p>
    <w:p w:rsidR="00492505" w:rsidRDefault="00492505" w:rsidP="00492505">
      <w:pPr>
        <w:spacing w:after="0" w:line="240" w:lineRule="auto"/>
        <w:jc w:val="center"/>
        <w:rPr>
          <w:b/>
          <w:sz w:val="28"/>
          <w:szCs w:val="28"/>
        </w:rPr>
      </w:pPr>
    </w:p>
    <w:p w:rsidR="00492505" w:rsidRPr="00492505" w:rsidRDefault="00492505" w:rsidP="00492505">
      <w:pPr>
        <w:spacing w:after="0" w:line="240" w:lineRule="auto"/>
        <w:jc w:val="center"/>
        <w:rPr>
          <w:b/>
          <w:sz w:val="28"/>
          <w:szCs w:val="28"/>
        </w:rPr>
      </w:pPr>
      <w:r w:rsidRPr="00492505">
        <w:rPr>
          <w:b/>
          <w:sz w:val="28"/>
          <w:szCs w:val="28"/>
        </w:rPr>
        <w:t>ANEXO V DO EDITAL</w:t>
      </w:r>
      <w:r>
        <w:rPr>
          <w:b/>
          <w:sz w:val="28"/>
          <w:szCs w:val="28"/>
        </w:rPr>
        <w:t xml:space="preserve"> </w:t>
      </w:r>
      <w:r w:rsidRPr="00492505">
        <w:rPr>
          <w:b/>
          <w:sz w:val="28"/>
          <w:szCs w:val="28"/>
        </w:rPr>
        <w:t>DE RDC N.º 09/2018/AD</w:t>
      </w:r>
    </w:p>
    <w:p w:rsidR="00492505" w:rsidRDefault="00492505" w:rsidP="00492505">
      <w:pPr>
        <w:spacing w:after="0" w:line="288" w:lineRule="auto"/>
        <w:jc w:val="center"/>
        <w:rPr>
          <w:rFonts w:cs="Arial"/>
          <w:b/>
          <w:sz w:val="24"/>
          <w:szCs w:val="24"/>
        </w:rPr>
      </w:pPr>
    </w:p>
    <w:p w:rsidR="00492505" w:rsidRDefault="00492505" w:rsidP="00492505">
      <w:pPr>
        <w:spacing w:after="0" w:line="288" w:lineRule="auto"/>
        <w:jc w:val="center"/>
        <w:rPr>
          <w:rFonts w:cs="Arial"/>
          <w:b/>
          <w:sz w:val="24"/>
          <w:szCs w:val="24"/>
        </w:rPr>
      </w:pPr>
    </w:p>
    <w:p w:rsidR="00492505" w:rsidRDefault="00492505" w:rsidP="00492505">
      <w:pPr>
        <w:spacing w:after="0" w:line="288" w:lineRule="auto"/>
        <w:jc w:val="center"/>
        <w:rPr>
          <w:rFonts w:cs="Arial"/>
          <w:b/>
          <w:sz w:val="24"/>
          <w:szCs w:val="24"/>
        </w:rPr>
      </w:pPr>
    </w:p>
    <w:p w:rsidR="00492505" w:rsidRDefault="00492505" w:rsidP="00492505">
      <w:pPr>
        <w:spacing w:after="0" w:line="288" w:lineRule="auto"/>
        <w:jc w:val="center"/>
        <w:rPr>
          <w:rFonts w:cs="Arial"/>
          <w:b/>
          <w:sz w:val="24"/>
          <w:szCs w:val="24"/>
        </w:rPr>
      </w:pPr>
    </w:p>
    <w:p w:rsidR="00492505" w:rsidRDefault="00492505" w:rsidP="00492505">
      <w:pPr>
        <w:spacing w:after="0" w:line="288" w:lineRule="auto"/>
        <w:jc w:val="center"/>
        <w:rPr>
          <w:rFonts w:cs="Arial"/>
          <w:b/>
          <w:sz w:val="24"/>
          <w:szCs w:val="24"/>
        </w:rPr>
      </w:pPr>
    </w:p>
    <w:p w:rsidR="00492505" w:rsidRPr="000B04D0" w:rsidRDefault="00492505" w:rsidP="00492505">
      <w:pPr>
        <w:spacing w:after="0" w:line="288" w:lineRule="auto"/>
        <w:jc w:val="center"/>
        <w:rPr>
          <w:rFonts w:cs="Arial"/>
          <w:b/>
          <w:sz w:val="24"/>
          <w:szCs w:val="24"/>
        </w:rPr>
      </w:pPr>
      <w:r w:rsidRPr="000B04D0">
        <w:rPr>
          <w:rFonts w:cs="Arial"/>
          <w:b/>
          <w:sz w:val="24"/>
          <w:szCs w:val="24"/>
        </w:rPr>
        <w:t xml:space="preserve">PROJETO PARA </w:t>
      </w:r>
      <w:proofErr w:type="gramStart"/>
      <w:r w:rsidRPr="000B04D0">
        <w:rPr>
          <w:rFonts w:cs="Arial"/>
          <w:b/>
          <w:sz w:val="24"/>
          <w:szCs w:val="24"/>
        </w:rPr>
        <w:t>IMPLEMENTAÇÃO</w:t>
      </w:r>
      <w:proofErr w:type="gramEnd"/>
      <w:r w:rsidRPr="000B04D0">
        <w:rPr>
          <w:rFonts w:cs="Arial"/>
          <w:b/>
          <w:sz w:val="24"/>
          <w:szCs w:val="24"/>
        </w:rPr>
        <w:t xml:space="preserve"> DE </w:t>
      </w:r>
    </w:p>
    <w:p w:rsidR="00492505" w:rsidRPr="000B04D0" w:rsidRDefault="00492505" w:rsidP="00492505">
      <w:pPr>
        <w:spacing w:after="0" w:line="288" w:lineRule="auto"/>
        <w:jc w:val="center"/>
        <w:rPr>
          <w:sz w:val="24"/>
          <w:szCs w:val="24"/>
        </w:rPr>
      </w:pPr>
      <w:r w:rsidRPr="000B04D0">
        <w:rPr>
          <w:rFonts w:cs="Arial"/>
          <w:b/>
          <w:sz w:val="24"/>
          <w:szCs w:val="24"/>
        </w:rPr>
        <w:t>SALA DE INFORMÁTICA E DE PROFESSORES – ICM /MACAÉ</w:t>
      </w:r>
    </w:p>
    <w:p w:rsidR="00492505" w:rsidRDefault="00492505" w:rsidP="00492505">
      <w:pPr>
        <w:spacing w:after="0" w:line="288" w:lineRule="auto"/>
        <w:jc w:val="center"/>
        <w:rPr>
          <w:b/>
          <w:sz w:val="24"/>
          <w:szCs w:val="24"/>
          <w:u w:val="single"/>
        </w:rPr>
      </w:pPr>
    </w:p>
    <w:p w:rsidR="00492505" w:rsidRDefault="00492505" w:rsidP="00492505">
      <w:pPr>
        <w:spacing w:after="0" w:line="240" w:lineRule="auto"/>
        <w:jc w:val="center"/>
        <w:rPr>
          <w:rFonts w:ascii="Verdana" w:eastAsia="Times New Roman" w:hAnsi="Verdana" w:cs="Calibri"/>
          <w:sz w:val="18"/>
          <w:szCs w:val="18"/>
          <w:lang w:eastAsia="pt-BR"/>
        </w:rPr>
      </w:pPr>
      <w:r w:rsidRPr="00492505">
        <w:rPr>
          <w:rFonts w:ascii="Verdana" w:eastAsia="Times New Roman" w:hAnsi="Verdana" w:cs="Calibri"/>
          <w:sz w:val="18"/>
          <w:szCs w:val="18"/>
          <w:lang w:eastAsia="pt-BR"/>
        </w:rPr>
        <w:t>Rua Aloisio da Silva Gomes, 50, Cidade Universitária de Macaé, bairro Granja dos Cavaleiros, Macaé - RJ, CEP 27950-</w:t>
      </w:r>
      <w:proofErr w:type="gramStart"/>
      <w:r w:rsidRPr="00492505">
        <w:rPr>
          <w:rFonts w:ascii="Verdana" w:eastAsia="Times New Roman" w:hAnsi="Verdana" w:cs="Calibri"/>
          <w:sz w:val="18"/>
          <w:szCs w:val="18"/>
          <w:lang w:eastAsia="pt-BR"/>
        </w:rPr>
        <w:t>560</w:t>
      </w:r>
      <w:proofErr w:type="gramEnd"/>
    </w:p>
    <w:p w:rsidR="00492505" w:rsidRPr="00492505" w:rsidRDefault="00492505" w:rsidP="00492505">
      <w:pPr>
        <w:spacing w:after="0" w:line="240" w:lineRule="auto"/>
        <w:jc w:val="center"/>
        <w:rPr>
          <w:rFonts w:ascii="Verdana" w:eastAsia="Times New Roman" w:hAnsi="Verdana" w:cs="Calibri"/>
          <w:b/>
          <w:bCs/>
          <w:sz w:val="18"/>
          <w:szCs w:val="18"/>
          <w:lang w:eastAsia="pt-BR"/>
        </w:rPr>
      </w:pPr>
    </w:p>
    <w:p w:rsidR="00492505" w:rsidRPr="00492505" w:rsidRDefault="00492505" w:rsidP="00492505">
      <w:pPr>
        <w:spacing w:after="0" w:line="288" w:lineRule="auto"/>
        <w:jc w:val="center"/>
        <w:rPr>
          <w:sz w:val="20"/>
          <w:szCs w:val="20"/>
        </w:rPr>
      </w:pPr>
      <w:r w:rsidRPr="00492505">
        <w:rPr>
          <w:sz w:val="20"/>
          <w:szCs w:val="20"/>
        </w:rPr>
        <w:t>Telefone: (22) 2796-2500/2562</w:t>
      </w:r>
    </w:p>
    <w:p w:rsidR="00492505" w:rsidRDefault="00492505" w:rsidP="00492505">
      <w:pPr>
        <w:spacing w:after="0" w:line="288" w:lineRule="auto"/>
        <w:jc w:val="center"/>
        <w:rPr>
          <w:b/>
          <w:sz w:val="24"/>
          <w:szCs w:val="24"/>
          <w:u w:val="single"/>
        </w:rPr>
      </w:pPr>
    </w:p>
    <w:p w:rsidR="00492505" w:rsidRDefault="00492505" w:rsidP="00492505">
      <w:pPr>
        <w:spacing w:after="0" w:line="288" w:lineRule="auto"/>
        <w:jc w:val="center"/>
        <w:rPr>
          <w:b/>
          <w:sz w:val="24"/>
          <w:szCs w:val="24"/>
          <w:u w:val="single"/>
        </w:rPr>
      </w:pPr>
    </w:p>
    <w:p w:rsidR="00492505" w:rsidRDefault="00492505" w:rsidP="00492505">
      <w:pPr>
        <w:spacing w:after="0" w:line="288" w:lineRule="auto"/>
        <w:jc w:val="center"/>
        <w:rPr>
          <w:b/>
          <w:sz w:val="24"/>
          <w:szCs w:val="24"/>
          <w:u w:val="single"/>
        </w:rPr>
      </w:pPr>
    </w:p>
    <w:p w:rsidR="00492505" w:rsidRDefault="00492505" w:rsidP="00492505">
      <w:pPr>
        <w:spacing w:after="0" w:line="288" w:lineRule="auto"/>
        <w:jc w:val="center"/>
        <w:rPr>
          <w:b/>
          <w:sz w:val="24"/>
          <w:szCs w:val="24"/>
          <w:u w:val="single"/>
        </w:rPr>
      </w:pPr>
    </w:p>
    <w:p w:rsidR="00492505" w:rsidRDefault="00492505" w:rsidP="00492505">
      <w:pPr>
        <w:spacing w:after="0" w:line="288" w:lineRule="auto"/>
        <w:jc w:val="center"/>
        <w:rPr>
          <w:b/>
          <w:sz w:val="24"/>
          <w:szCs w:val="24"/>
          <w:u w:val="single"/>
        </w:rPr>
      </w:pPr>
    </w:p>
    <w:p w:rsidR="00492505" w:rsidRPr="00492505" w:rsidRDefault="00492505" w:rsidP="00492505">
      <w:pPr>
        <w:spacing w:after="0" w:line="288" w:lineRule="auto"/>
        <w:jc w:val="center"/>
        <w:rPr>
          <w:b/>
          <w:sz w:val="28"/>
          <w:szCs w:val="28"/>
          <w:u w:val="single"/>
        </w:rPr>
      </w:pPr>
      <w:r w:rsidRPr="00492505">
        <w:rPr>
          <w:b/>
          <w:sz w:val="28"/>
          <w:szCs w:val="28"/>
          <w:u w:val="single"/>
        </w:rPr>
        <w:t>DESCRIÇÃO DOS SERVIÇOS</w:t>
      </w:r>
    </w:p>
    <w:p w:rsidR="00492505" w:rsidRDefault="00492505">
      <w:pPr>
        <w:spacing w:after="0" w:line="240" w:lineRule="auto"/>
      </w:pPr>
      <w:r>
        <w:br w:type="page"/>
      </w:r>
    </w:p>
    <w:p w:rsidR="000B04D0" w:rsidRDefault="00B15E26" w:rsidP="000B04D0">
      <w:pPr>
        <w:spacing w:after="0" w:line="288" w:lineRule="auto"/>
        <w:jc w:val="center"/>
        <w:rPr>
          <w:rFonts w:cs="Arial"/>
          <w:b/>
        </w:rPr>
      </w:pPr>
      <w:r w:rsidRPr="008752B4">
        <w:rPr>
          <w:position w:val="-37"/>
        </w:rPr>
        <w:object w:dxaOrig="645" w:dyaOrig="675">
          <v:shape id="_x0000_i1026" type="#_x0000_t75" style="width:32.2pt;height:34.1pt" o:ole="" filled="t">
            <v:fill color2="black"/>
            <v:imagedata r:id="rId9" o:title=""/>
          </v:shape>
          <o:OLEObject Type="Embed" ProgID="Word.Picture.8" ShapeID="_x0000_i1026" DrawAspect="Content" ObjectID="_1591014136" r:id="rId11"/>
        </w:object>
      </w:r>
    </w:p>
    <w:p w:rsidR="00B15E26" w:rsidRPr="00C529D0" w:rsidRDefault="00B15E26" w:rsidP="00B15E26">
      <w:pPr>
        <w:pStyle w:val="Cabealho"/>
        <w:jc w:val="center"/>
        <w:rPr>
          <w:b/>
          <w:sz w:val="18"/>
          <w:szCs w:val="18"/>
        </w:rPr>
      </w:pPr>
      <w:r w:rsidRPr="00C529D0">
        <w:rPr>
          <w:b/>
          <w:sz w:val="18"/>
          <w:szCs w:val="18"/>
        </w:rPr>
        <w:t>UNIVERSIDADE FEDERAL FLUMINENSE</w:t>
      </w:r>
    </w:p>
    <w:p w:rsidR="00B15E26" w:rsidRPr="00C529D0" w:rsidRDefault="00B15E26" w:rsidP="00B15E26">
      <w:pPr>
        <w:spacing w:after="0" w:line="240" w:lineRule="auto"/>
        <w:jc w:val="center"/>
        <w:rPr>
          <w:b/>
          <w:sz w:val="18"/>
          <w:szCs w:val="18"/>
        </w:rPr>
      </w:pPr>
      <w:r w:rsidRPr="00C529D0">
        <w:rPr>
          <w:b/>
          <w:sz w:val="18"/>
          <w:szCs w:val="18"/>
        </w:rPr>
        <w:t>SUPERINTENDÊNCIA DE ARQUITETURA E ENGENHARIA</w:t>
      </w:r>
    </w:p>
    <w:p w:rsidR="00B15E26" w:rsidRDefault="00B15E26" w:rsidP="00B15E26">
      <w:pPr>
        <w:spacing w:after="0" w:line="240" w:lineRule="auto"/>
        <w:jc w:val="center"/>
        <w:rPr>
          <w:b/>
          <w:sz w:val="18"/>
          <w:szCs w:val="18"/>
        </w:rPr>
      </w:pPr>
      <w:r>
        <w:rPr>
          <w:b/>
          <w:sz w:val="18"/>
          <w:szCs w:val="18"/>
        </w:rPr>
        <w:t>COORDENAÇÃO DE ARQUITETURA</w:t>
      </w:r>
    </w:p>
    <w:p w:rsidR="00B15E26" w:rsidRDefault="00B15E26" w:rsidP="00B15E26">
      <w:pPr>
        <w:spacing w:after="0" w:line="240" w:lineRule="auto"/>
        <w:jc w:val="center"/>
        <w:rPr>
          <w:b/>
          <w:sz w:val="18"/>
          <w:szCs w:val="18"/>
        </w:rPr>
      </w:pPr>
      <w:r w:rsidRPr="00C529D0">
        <w:rPr>
          <w:b/>
          <w:sz w:val="18"/>
          <w:szCs w:val="18"/>
        </w:rPr>
        <w:t>DIVISÃO</w:t>
      </w:r>
      <w:r>
        <w:rPr>
          <w:b/>
          <w:sz w:val="18"/>
          <w:szCs w:val="18"/>
        </w:rPr>
        <w:t xml:space="preserve"> DE DESENVOLVIMENTO DE PROJETOS</w:t>
      </w:r>
    </w:p>
    <w:p w:rsidR="00B15E26" w:rsidRDefault="00B15E26" w:rsidP="00803D99">
      <w:pPr>
        <w:spacing w:after="0" w:line="288" w:lineRule="auto"/>
        <w:jc w:val="center"/>
        <w:rPr>
          <w:rFonts w:cs="Arial"/>
          <w:b/>
          <w:sz w:val="24"/>
          <w:szCs w:val="24"/>
        </w:rPr>
      </w:pPr>
    </w:p>
    <w:p w:rsidR="00EF3CB5" w:rsidRPr="000B04D0" w:rsidRDefault="00265B0A" w:rsidP="00803D99">
      <w:pPr>
        <w:spacing w:after="0" w:line="288" w:lineRule="auto"/>
        <w:jc w:val="center"/>
        <w:rPr>
          <w:rFonts w:cs="Arial"/>
          <w:b/>
          <w:sz w:val="24"/>
          <w:szCs w:val="24"/>
        </w:rPr>
      </w:pPr>
      <w:r w:rsidRPr="000B04D0">
        <w:rPr>
          <w:rFonts w:cs="Arial"/>
          <w:b/>
          <w:sz w:val="24"/>
          <w:szCs w:val="24"/>
        </w:rPr>
        <w:t xml:space="preserve">PROJETO PARA </w:t>
      </w:r>
      <w:proofErr w:type="gramStart"/>
      <w:r w:rsidRPr="000B04D0">
        <w:rPr>
          <w:rFonts w:cs="Arial"/>
          <w:b/>
          <w:sz w:val="24"/>
          <w:szCs w:val="24"/>
        </w:rPr>
        <w:t>IMPLEMENTAÇÃO</w:t>
      </w:r>
      <w:proofErr w:type="gramEnd"/>
      <w:r w:rsidRPr="000B04D0">
        <w:rPr>
          <w:rFonts w:cs="Arial"/>
          <w:b/>
          <w:sz w:val="24"/>
          <w:szCs w:val="24"/>
        </w:rPr>
        <w:t xml:space="preserve"> </w:t>
      </w:r>
      <w:r w:rsidR="002020D3" w:rsidRPr="000B04D0">
        <w:rPr>
          <w:rFonts w:cs="Arial"/>
          <w:b/>
          <w:sz w:val="24"/>
          <w:szCs w:val="24"/>
        </w:rPr>
        <w:t xml:space="preserve">DE </w:t>
      </w:r>
    </w:p>
    <w:p w:rsidR="00265B0A" w:rsidRPr="000B04D0" w:rsidRDefault="002020D3" w:rsidP="00803D99">
      <w:pPr>
        <w:spacing w:after="0" w:line="288" w:lineRule="auto"/>
        <w:jc w:val="center"/>
        <w:rPr>
          <w:sz w:val="24"/>
          <w:szCs w:val="24"/>
        </w:rPr>
      </w:pPr>
      <w:r w:rsidRPr="000B04D0">
        <w:rPr>
          <w:rFonts w:cs="Arial"/>
          <w:b/>
          <w:sz w:val="24"/>
          <w:szCs w:val="24"/>
        </w:rPr>
        <w:t xml:space="preserve">SALA DE INFORMÁTICA E DE PROFESSORES </w:t>
      </w:r>
      <w:r w:rsidR="00C64B59" w:rsidRPr="000B04D0">
        <w:rPr>
          <w:rFonts w:cs="Arial"/>
          <w:b/>
          <w:sz w:val="24"/>
          <w:szCs w:val="24"/>
        </w:rPr>
        <w:t>–</w:t>
      </w:r>
      <w:r w:rsidR="00EF3CB5" w:rsidRPr="000B04D0">
        <w:rPr>
          <w:rFonts w:cs="Arial"/>
          <w:b/>
          <w:sz w:val="24"/>
          <w:szCs w:val="24"/>
        </w:rPr>
        <w:t xml:space="preserve"> ICM /</w:t>
      </w:r>
      <w:r w:rsidR="00265B0A" w:rsidRPr="000B04D0">
        <w:rPr>
          <w:rFonts w:cs="Arial"/>
          <w:b/>
          <w:sz w:val="24"/>
          <w:szCs w:val="24"/>
        </w:rPr>
        <w:t>MACAÉ</w:t>
      </w:r>
    </w:p>
    <w:p w:rsidR="00EF3CB5" w:rsidRPr="000B04D0" w:rsidRDefault="00EF3CB5" w:rsidP="00803D99">
      <w:pPr>
        <w:spacing w:after="0" w:line="288" w:lineRule="auto"/>
        <w:jc w:val="center"/>
        <w:rPr>
          <w:b/>
          <w:sz w:val="24"/>
          <w:szCs w:val="24"/>
        </w:rPr>
      </w:pPr>
    </w:p>
    <w:p w:rsidR="00265B0A" w:rsidRPr="000B04D0" w:rsidRDefault="00265B0A" w:rsidP="00803D99">
      <w:pPr>
        <w:spacing w:after="0" w:line="288" w:lineRule="auto"/>
        <w:jc w:val="center"/>
        <w:rPr>
          <w:b/>
          <w:sz w:val="24"/>
          <w:szCs w:val="24"/>
          <w:u w:val="single"/>
        </w:rPr>
      </w:pPr>
      <w:r w:rsidRPr="000B04D0">
        <w:rPr>
          <w:b/>
          <w:sz w:val="24"/>
          <w:szCs w:val="24"/>
          <w:u w:val="single"/>
        </w:rPr>
        <w:t>DESCRIÇÃO DOS SERVIÇOS</w:t>
      </w:r>
    </w:p>
    <w:p w:rsidR="00265B0A" w:rsidRPr="00390693" w:rsidRDefault="00265B0A" w:rsidP="00803D99">
      <w:pPr>
        <w:spacing w:after="0" w:line="288" w:lineRule="auto"/>
        <w:jc w:val="center"/>
        <w:rPr>
          <w:b/>
        </w:rPr>
      </w:pPr>
    </w:p>
    <w:p w:rsidR="00265B0A" w:rsidRPr="00390693" w:rsidRDefault="00265B0A" w:rsidP="00803D99">
      <w:pPr>
        <w:pStyle w:val="PargrafodaLista"/>
        <w:numPr>
          <w:ilvl w:val="0"/>
          <w:numId w:val="1"/>
        </w:numPr>
        <w:spacing w:after="0" w:line="288" w:lineRule="auto"/>
        <w:jc w:val="both"/>
        <w:rPr>
          <w:b/>
        </w:rPr>
      </w:pPr>
      <w:r w:rsidRPr="00390693">
        <w:rPr>
          <w:b/>
        </w:rPr>
        <w:t>OBJETIVO</w:t>
      </w:r>
    </w:p>
    <w:p w:rsidR="00265B0A" w:rsidRPr="00390693" w:rsidRDefault="000B04D0" w:rsidP="00803D99">
      <w:pPr>
        <w:pStyle w:val="PargrafodaLista"/>
        <w:spacing w:after="0" w:line="288" w:lineRule="auto"/>
        <w:ind w:left="0" w:firstLine="709"/>
        <w:jc w:val="both"/>
      </w:pPr>
      <w:r>
        <w:t xml:space="preserve">A presente </w:t>
      </w:r>
      <w:r w:rsidR="00265B0A" w:rsidRPr="00390693">
        <w:t xml:space="preserve">descrição tem por objetivo </w:t>
      </w:r>
      <w:r w:rsidR="00265B0A" w:rsidRPr="00390693">
        <w:rPr>
          <w:color w:val="000000"/>
        </w:rPr>
        <w:t xml:space="preserve">definir e especificar os serviços necessários para a obra de </w:t>
      </w:r>
      <w:r w:rsidR="00F31C65">
        <w:rPr>
          <w:color w:val="000000"/>
        </w:rPr>
        <w:t>inclusão de Sala de Informática e Sala de Professores</w:t>
      </w:r>
      <w:r w:rsidR="00265B0A" w:rsidRPr="00390693">
        <w:rPr>
          <w:color w:val="000000"/>
        </w:rPr>
        <w:t xml:space="preserve">, </w:t>
      </w:r>
      <w:r w:rsidR="00D14AA4">
        <w:rPr>
          <w:color w:val="000000"/>
        </w:rPr>
        <w:t>n</w:t>
      </w:r>
      <w:r w:rsidR="00265B0A">
        <w:rPr>
          <w:color w:val="000000"/>
        </w:rPr>
        <w:t>o</w:t>
      </w:r>
      <w:r w:rsidR="00265B0A" w:rsidRPr="00390693">
        <w:rPr>
          <w:color w:val="000000"/>
        </w:rPr>
        <w:t xml:space="preserve"> Instituto de Ciência</w:t>
      </w:r>
      <w:r w:rsidR="00C64B59">
        <w:rPr>
          <w:color w:val="000000"/>
        </w:rPr>
        <w:t>s</w:t>
      </w:r>
      <w:r w:rsidR="00265B0A" w:rsidRPr="00390693">
        <w:rPr>
          <w:color w:val="000000"/>
        </w:rPr>
        <w:t xml:space="preserve"> da Sociedade – ICM, Polo Universitário de Macaé</w:t>
      </w:r>
      <w:r w:rsidR="00EF3CB5">
        <w:rPr>
          <w:color w:val="000000"/>
        </w:rPr>
        <w:t>.</w:t>
      </w:r>
      <w:r w:rsidR="00867C20">
        <w:rPr>
          <w:color w:val="000000"/>
        </w:rPr>
        <w:t xml:space="preserve"> </w:t>
      </w:r>
      <w:r w:rsidR="00265B0A" w:rsidRPr="00390693">
        <w:t xml:space="preserve">A área de intervenção apresenta </w:t>
      </w:r>
      <w:r w:rsidR="00012975">
        <w:t>93</w:t>
      </w:r>
      <w:r w:rsidR="00265B0A" w:rsidRPr="00390693">
        <w:t>,</w:t>
      </w:r>
      <w:r w:rsidR="00012975">
        <w:t>31</w:t>
      </w:r>
      <w:r w:rsidR="00265B0A" w:rsidRPr="00390693">
        <w:t>m², e se</w:t>
      </w:r>
      <w:r w:rsidR="00AD0098">
        <w:t xml:space="preserve"> localiza no pavimento térreo da edificação</w:t>
      </w:r>
      <w:r>
        <w:t>.</w:t>
      </w:r>
    </w:p>
    <w:p w:rsidR="00265B0A"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 xml:space="preserve">Estas especificações/descrição dos serviços fazem parte do Projeto Básico para a </w:t>
      </w:r>
      <w:r w:rsidR="004142C8">
        <w:rPr>
          <w:rFonts w:ascii="Calibri" w:hAnsi="Calibri"/>
          <w:color w:val="000000"/>
          <w:sz w:val="22"/>
          <w:szCs w:val="22"/>
        </w:rPr>
        <w:t>obra</w:t>
      </w:r>
      <w:r w:rsidRPr="00390693">
        <w:rPr>
          <w:rFonts w:ascii="Calibri" w:hAnsi="Calibri"/>
          <w:color w:val="000000"/>
          <w:sz w:val="22"/>
          <w:szCs w:val="22"/>
        </w:rPr>
        <w:t xml:space="preserve">, que segue as normas e definem procedimentos de execução, bem como determinam os materiais a serem empregados nos serviços a serem desenvolvidos, sendo estas complementadas pelo projeto, planilha orçamentária e cronograma físico-financeiro. O Estudo Preliminar que serviu de base para o projeto em referência baseou-se nas informações dadas pelos setores envolvidos com a respectiva aprovação do mesmo. </w:t>
      </w:r>
    </w:p>
    <w:p w:rsidR="00F456AE" w:rsidRDefault="002553DE" w:rsidP="00803D99">
      <w:pPr>
        <w:pStyle w:val="Recuodecorpodetexto"/>
        <w:spacing w:line="288" w:lineRule="auto"/>
        <w:ind w:right="-6" w:firstLine="709"/>
        <w:jc w:val="both"/>
        <w:rPr>
          <w:rFonts w:ascii="Calibri" w:hAnsi="Calibri"/>
          <w:color w:val="000000"/>
          <w:sz w:val="22"/>
          <w:szCs w:val="22"/>
        </w:rPr>
      </w:pPr>
      <w:r>
        <w:rPr>
          <w:rFonts w:ascii="Calibri" w:hAnsi="Calibri"/>
          <w:color w:val="000000"/>
          <w:sz w:val="22"/>
          <w:szCs w:val="22"/>
        </w:rPr>
        <w:t>O local a ser executado o projeto deverá apresentar condições</w:t>
      </w:r>
      <w:r w:rsidR="00094B5D">
        <w:rPr>
          <w:rFonts w:ascii="Calibri" w:hAnsi="Calibri"/>
          <w:color w:val="000000"/>
          <w:sz w:val="22"/>
          <w:szCs w:val="22"/>
        </w:rPr>
        <w:t xml:space="preserve"> </w:t>
      </w:r>
      <w:r>
        <w:rPr>
          <w:rFonts w:ascii="Calibri" w:hAnsi="Calibri"/>
          <w:color w:val="000000"/>
          <w:sz w:val="22"/>
          <w:szCs w:val="22"/>
        </w:rPr>
        <w:t xml:space="preserve">para que este aconteça sem danos futuros. </w:t>
      </w:r>
      <w:r w:rsidR="00F456AE">
        <w:rPr>
          <w:rFonts w:ascii="Calibri" w:hAnsi="Calibri"/>
          <w:color w:val="000000"/>
          <w:sz w:val="22"/>
          <w:szCs w:val="22"/>
        </w:rPr>
        <w:t>A unidade</w:t>
      </w:r>
      <w:r w:rsidR="00867C20">
        <w:rPr>
          <w:rFonts w:ascii="Calibri" w:hAnsi="Calibri"/>
          <w:color w:val="000000"/>
          <w:sz w:val="22"/>
          <w:szCs w:val="22"/>
        </w:rPr>
        <w:t xml:space="preserve"> do Polo Universitário</w:t>
      </w:r>
      <w:r w:rsidR="00F456AE">
        <w:rPr>
          <w:rFonts w:ascii="Calibri" w:hAnsi="Calibri"/>
          <w:color w:val="000000"/>
          <w:sz w:val="22"/>
          <w:szCs w:val="22"/>
        </w:rPr>
        <w:t xml:space="preserve"> deverá providenciar, </w:t>
      </w:r>
      <w:r w:rsidR="00F456AE" w:rsidRPr="00F456AE">
        <w:rPr>
          <w:rFonts w:ascii="Calibri" w:hAnsi="Calibri"/>
          <w:b/>
          <w:color w:val="000000"/>
          <w:sz w:val="22"/>
          <w:szCs w:val="22"/>
        </w:rPr>
        <w:t>antes do início das obras</w:t>
      </w:r>
      <w:r w:rsidR="00F456AE">
        <w:rPr>
          <w:rFonts w:ascii="Calibri" w:hAnsi="Calibri"/>
          <w:color w:val="000000"/>
          <w:sz w:val="22"/>
          <w:szCs w:val="22"/>
        </w:rPr>
        <w:t xml:space="preserve"> desta Descrição de Serviços, a correta impermeabilizaç</w:t>
      </w:r>
      <w:r w:rsidR="00867C20">
        <w:rPr>
          <w:rFonts w:ascii="Calibri" w:hAnsi="Calibri"/>
          <w:color w:val="000000"/>
          <w:sz w:val="22"/>
          <w:szCs w:val="22"/>
        </w:rPr>
        <w:t>ão da laje do local</w:t>
      </w:r>
      <w:r w:rsidR="00F456AE">
        <w:rPr>
          <w:rFonts w:ascii="Calibri" w:hAnsi="Calibri"/>
          <w:color w:val="000000"/>
          <w:sz w:val="22"/>
          <w:szCs w:val="22"/>
        </w:rPr>
        <w:t xml:space="preserve"> </w:t>
      </w:r>
      <w:r w:rsidR="00F456AE" w:rsidRPr="00F456AE">
        <w:rPr>
          <w:rFonts w:ascii="Calibri" w:hAnsi="Calibri"/>
          <w:color w:val="000000"/>
          <w:sz w:val="22"/>
          <w:szCs w:val="22"/>
        </w:rPr>
        <w:t>sob a qual serão construídas as novas salas</w:t>
      </w:r>
      <w:r w:rsidR="00F456AE">
        <w:rPr>
          <w:rFonts w:ascii="Calibri" w:hAnsi="Calibri"/>
          <w:color w:val="000000"/>
          <w:sz w:val="22"/>
          <w:szCs w:val="22"/>
        </w:rPr>
        <w:t xml:space="preserve">, assim como correção das suas infiltrações. </w:t>
      </w:r>
    </w:p>
    <w:p w:rsidR="00265B0A" w:rsidRPr="00390693" w:rsidRDefault="00265B0A" w:rsidP="00803D99">
      <w:pPr>
        <w:autoSpaceDE w:val="0"/>
        <w:autoSpaceDN w:val="0"/>
        <w:adjustRightInd w:val="0"/>
        <w:spacing w:after="0" w:line="288" w:lineRule="auto"/>
        <w:ind w:firstLine="708"/>
        <w:jc w:val="both"/>
        <w:rPr>
          <w:bCs/>
        </w:rPr>
      </w:pPr>
    </w:p>
    <w:p w:rsidR="00265B0A" w:rsidRPr="00390693" w:rsidRDefault="00265B0A" w:rsidP="00803D99">
      <w:pPr>
        <w:pStyle w:val="PargrafodaLista"/>
        <w:numPr>
          <w:ilvl w:val="0"/>
          <w:numId w:val="1"/>
        </w:numPr>
        <w:spacing w:after="0" w:line="288" w:lineRule="auto"/>
        <w:jc w:val="both"/>
        <w:rPr>
          <w:b/>
        </w:rPr>
      </w:pPr>
      <w:r w:rsidRPr="00390693">
        <w:rPr>
          <w:b/>
        </w:rPr>
        <w:t>GARANTIA:</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Compete à empresa executora garantir e responsabilizar-se pela perfeita execução dos serviços listados, nos termos da legislação em vigor, obrigando-se a substituir e / ou refazer, sem ônus para a contratante, qualquer serviço ou material que não esteja de acordo com as condições deste memorial e Projeto Básico; bem como, não executados a contento.</w:t>
      </w:r>
    </w:p>
    <w:p w:rsidR="00265B0A" w:rsidRPr="00390693" w:rsidRDefault="00265B0A" w:rsidP="00803D99">
      <w:pPr>
        <w:pStyle w:val="Recuodecorpodetexto"/>
        <w:spacing w:line="288" w:lineRule="auto"/>
        <w:ind w:right="-6" w:firstLine="708"/>
        <w:jc w:val="both"/>
        <w:rPr>
          <w:rFonts w:ascii="Calibri" w:hAnsi="Calibri"/>
          <w:color w:val="000000"/>
          <w:sz w:val="22"/>
          <w:szCs w:val="22"/>
        </w:rPr>
      </w:pPr>
    </w:p>
    <w:p w:rsidR="00265B0A" w:rsidRPr="004142C8" w:rsidRDefault="00265B0A" w:rsidP="00803D99">
      <w:pPr>
        <w:pStyle w:val="PargrafodaLista"/>
        <w:numPr>
          <w:ilvl w:val="0"/>
          <w:numId w:val="1"/>
        </w:numPr>
        <w:spacing w:after="0" w:line="288" w:lineRule="auto"/>
        <w:jc w:val="both"/>
        <w:rPr>
          <w:b/>
        </w:rPr>
      </w:pPr>
      <w:r w:rsidRPr="004142C8">
        <w:rPr>
          <w:b/>
        </w:rPr>
        <w:t>VISTORIA</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Antes da apresentação da proposta, a empresa deverá examinar os desenhos, especificações e demais elementos técnicos fornecidos para execução dos serviços, bem como vistoriar previamente o local da obra a fim de levantar quantidades, verificar a complexidade dos serviços e também eventuais dúvidas, omissões ou falhas, as quais deverão ser sanadas antes da licitação.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A empresa deverá comunicar, imediatamente e por escrito, eventuais discrepâncias, erros ou omissões que porventura tenha observado de forma a sanar aqueles que possam trazer embaraços ao perfeito desenvolvimento da obra antes da licitação.</w:t>
      </w:r>
    </w:p>
    <w:p w:rsidR="00265B0A" w:rsidRPr="00390693" w:rsidRDefault="00265B0A" w:rsidP="00803D99">
      <w:pPr>
        <w:pStyle w:val="PargrafodaLista"/>
        <w:spacing w:after="0" w:line="288" w:lineRule="auto"/>
        <w:ind w:left="0"/>
        <w:jc w:val="both"/>
      </w:pPr>
    </w:p>
    <w:p w:rsidR="00265B0A" w:rsidRPr="004142C8" w:rsidRDefault="00265B0A" w:rsidP="00803D99">
      <w:pPr>
        <w:pStyle w:val="PargrafodaLista"/>
        <w:numPr>
          <w:ilvl w:val="0"/>
          <w:numId w:val="1"/>
        </w:numPr>
        <w:spacing w:after="0" w:line="288" w:lineRule="auto"/>
        <w:jc w:val="both"/>
        <w:rPr>
          <w:b/>
        </w:rPr>
      </w:pPr>
      <w:r w:rsidRPr="004142C8">
        <w:rPr>
          <w:b/>
        </w:rPr>
        <w:t>ALTERAÇÃO DE SERVIÇOS</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lastRenderedPageBreak/>
        <w:t>Se, por qualquer motivo, houver necessidade de alteração das obras / serviços e / ou especificações do projeto básico ou, se surgirem problemas durante o transcorrer das mesmas, não possíveis de serem previstos com antecedência, a contratada deverá justificar, por escrito, tais alterações e / ou problemas, submetendo-os, previamente, à fiscalização.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p>
    <w:p w:rsidR="00265B0A" w:rsidRPr="004142C8" w:rsidRDefault="00265B0A" w:rsidP="00803D99">
      <w:pPr>
        <w:pStyle w:val="PargrafodaLista"/>
        <w:numPr>
          <w:ilvl w:val="0"/>
          <w:numId w:val="1"/>
        </w:numPr>
        <w:spacing w:after="0" w:line="288" w:lineRule="auto"/>
        <w:jc w:val="both"/>
        <w:rPr>
          <w:b/>
        </w:rPr>
      </w:pPr>
      <w:r w:rsidRPr="004142C8">
        <w:rPr>
          <w:b/>
        </w:rPr>
        <w:t>ORÇAMENTO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O orçamento que acompanha este memorial é básico e é fonte de referência para a licitação.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Para cotação realística dos serviços as licitantes deverão vistoriar o local a fim de que não possam isentar-se de responsabilidades futuras, devido às condições atualmente existentes. Para os casos omissos neste memorial descritivo, dever-se-á seguir as indicações do desenho e vice-versa.</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A CONTRATADA deverá apresentar o seu orçamento de forma completa e de modo a contemplar todos os serviços e materiais para que atenda à obra, conforme o Projeto Básico fornecido.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Não serão aceitas reclamações e ou solicitações de serviços adicionais de itens que não estejam inicialmente no orçamento “BÁSICO”.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p>
    <w:p w:rsidR="00265B0A" w:rsidRPr="004142C8" w:rsidRDefault="00265B0A" w:rsidP="00803D99">
      <w:pPr>
        <w:pStyle w:val="PargrafodaLista"/>
        <w:numPr>
          <w:ilvl w:val="0"/>
          <w:numId w:val="1"/>
        </w:numPr>
        <w:spacing w:after="0" w:line="288" w:lineRule="auto"/>
        <w:jc w:val="both"/>
        <w:rPr>
          <w:b/>
        </w:rPr>
      </w:pPr>
      <w:r w:rsidRPr="004142C8">
        <w:rPr>
          <w:b/>
        </w:rPr>
        <w:t>EQUIPAMENTOS DE SEGURANÇA</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É de inteira responsabilidade da firma executora a observação e adoção dos equipamentos de segurança adequados, visando não permitir a ocorrência de danos físicos e materiais, não só em relação aos seus funcionários, como também, em relação aos funcionários do local onde se realizará a obra, e demais usuários.</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Caberá à CONTRATADA a responsabilidade pelo fechamento das áreas próximas ao local onde estiverem sendo executados os serviços, com tapumes ou lonas plásticas, visando não interferir nas demais atividades realizadas nas dependências do Instituto de Ciência da Sociedade - Polo Universitário de Macaé.</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p>
    <w:p w:rsidR="00265B0A" w:rsidRPr="004142C8" w:rsidRDefault="00265B0A" w:rsidP="00803D99">
      <w:pPr>
        <w:pStyle w:val="PargrafodaLista"/>
        <w:numPr>
          <w:ilvl w:val="0"/>
          <w:numId w:val="1"/>
        </w:numPr>
        <w:spacing w:after="0" w:line="288" w:lineRule="auto"/>
        <w:jc w:val="both"/>
        <w:rPr>
          <w:b/>
        </w:rPr>
      </w:pPr>
      <w:r w:rsidRPr="004142C8">
        <w:rPr>
          <w:b/>
        </w:rPr>
        <w:t>MATERIAIS</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O licitante deverá incluir em seus preços FORNECIMENTO de todos os materiais necessários à execução e INSTALAÇÃO dos serviços relacionados abaixo.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Todos os materiais a serem utilizados serão novos, de primeira qualidade,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se solicitado pela fiscalização.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A fiscalização poderá solicitar uma vistoria em conjunto com o representante do fabricante, visando obter o melhor controle de qualidade possível dos serviços e produtos utilizados.</w:t>
      </w:r>
    </w:p>
    <w:p w:rsidR="00265B0A" w:rsidRPr="00390693" w:rsidRDefault="00265B0A" w:rsidP="00803D99">
      <w:pPr>
        <w:spacing w:after="0" w:line="288" w:lineRule="auto"/>
        <w:jc w:val="both"/>
        <w:rPr>
          <w:b/>
        </w:rPr>
      </w:pPr>
    </w:p>
    <w:p w:rsidR="00265B0A" w:rsidRPr="004142C8" w:rsidRDefault="00265B0A" w:rsidP="00803D99">
      <w:pPr>
        <w:pStyle w:val="PargrafodaLista"/>
        <w:numPr>
          <w:ilvl w:val="0"/>
          <w:numId w:val="1"/>
        </w:numPr>
        <w:spacing w:after="0" w:line="288" w:lineRule="auto"/>
        <w:jc w:val="both"/>
        <w:rPr>
          <w:b/>
        </w:rPr>
      </w:pPr>
      <w:r w:rsidRPr="004142C8">
        <w:rPr>
          <w:b/>
        </w:rPr>
        <w:t>MÃO DE OBRA</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Os serviços serão executados com mão de obra qualificada, com especialização para cada tipo de serviço.</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A CONTRATADA deverá fornecer à FISCALIZAÇÃO, antes do início das obras, a relação dos funcionários que irão prestar serviço naquele local, com os respect</w:t>
      </w:r>
      <w:r w:rsidR="00A46C5D">
        <w:rPr>
          <w:rFonts w:ascii="Calibri" w:hAnsi="Calibri"/>
          <w:color w:val="000000"/>
          <w:sz w:val="22"/>
          <w:szCs w:val="22"/>
        </w:rPr>
        <w:t>ivos números de identidade (RG</w:t>
      </w:r>
      <w:r w:rsidRPr="00390693">
        <w:rPr>
          <w:rFonts w:ascii="Calibri" w:hAnsi="Calibri"/>
          <w:color w:val="000000"/>
          <w:sz w:val="22"/>
          <w:szCs w:val="22"/>
        </w:rPr>
        <w:t>).</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Todos os funcionários da CONTRATADA deverão estar, necessariamente, com os respectivos crachás de identificação, bem como, uniforme completo com logomarca da empresa.</w:t>
      </w:r>
    </w:p>
    <w:p w:rsidR="00265B0A" w:rsidRPr="00390693"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lastRenderedPageBreak/>
        <w:t xml:space="preserve">Deverão ser previstos horários normais de trabalho e caso seja necessário à execução dos serviços em finais de semana e feriados estes horários deverão ser combinados previamente com a administração do Instituto de Ciência da </w:t>
      </w:r>
      <w:proofErr w:type="gramStart"/>
      <w:r w:rsidRPr="00390693">
        <w:rPr>
          <w:rFonts w:ascii="Calibri" w:hAnsi="Calibri"/>
          <w:color w:val="000000"/>
          <w:sz w:val="22"/>
          <w:szCs w:val="22"/>
        </w:rPr>
        <w:t>Sociedade -Polo</w:t>
      </w:r>
      <w:proofErr w:type="gramEnd"/>
      <w:r w:rsidRPr="00390693">
        <w:rPr>
          <w:rFonts w:ascii="Calibri" w:hAnsi="Calibri"/>
          <w:color w:val="000000"/>
          <w:sz w:val="22"/>
          <w:szCs w:val="22"/>
        </w:rPr>
        <w:t xml:space="preserve"> Universitário de Macaé e </w:t>
      </w:r>
      <w:r>
        <w:rPr>
          <w:rFonts w:ascii="Calibri" w:hAnsi="Calibri"/>
          <w:color w:val="000000"/>
          <w:sz w:val="22"/>
          <w:szCs w:val="22"/>
        </w:rPr>
        <w:t xml:space="preserve">com </w:t>
      </w:r>
      <w:r w:rsidRPr="00390693">
        <w:rPr>
          <w:rFonts w:ascii="Calibri" w:hAnsi="Calibri"/>
          <w:color w:val="000000"/>
          <w:sz w:val="22"/>
          <w:szCs w:val="22"/>
        </w:rPr>
        <w:t>a FISCALIZAÇÃO.</w:t>
      </w:r>
    </w:p>
    <w:p w:rsidR="00265B0A" w:rsidRPr="00390693" w:rsidRDefault="00265B0A" w:rsidP="00803D99">
      <w:pPr>
        <w:spacing w:after="0" w:line="288" w:lineRule="auto"/>
        <w:jc w:val="both"/>
        <w:rPr>
          <w:rFonts w:cs="Arial"/>
        </w:rPr>
      </w:pPr>
    </w:p>
    <w:p w:rsidR="00265B0A" w:rsidRPr="004142C8" w:rsidRDefault="00265B0A" w:rsidP="00803D99">
      <w:pPr>
        <w:pStyle w:val="PargrafodaLista"/>
        <w:numPr>
          <w:ilvl w:val="0"/>
          <w:numId w:val="1"/>
        </w:numPr>
        <w:spacing w:after="0" w:line="288" w:lineRule="auto"/>
        <w:jc w:val="both"/>
        <w:rPr>
          <w:b/>
        </w:rPr>
      </w:pPr>
      <w:r w:rsidRPr="004142C8">
        <w:rPr>
          <w:b/>
        </w:rPr>
        <w:t>RELAÇÃO E DESCRIÇÃO DOS SERVIÇOS, DE ACORDO COM A PLANILHA ORÇAMENTÁRIA E CRONOGRAMA FÍSICO-</w:t>
      </w:r>
      <w:proofErr w:type="gramStart"/>
      <w:r w:rsidRPr="004142C8">
        <w:rPr>
          <w:b/>
        </w:rPr>
        <w:t>FINANCEIRO</w:t>
      </w:r>
      <w:proofErr w:type="gramEnd"/>
    </w:p>
    <w:p w:rsidR="00265B0A" w:rsidRDefault="00265B0A" w:rsidP="00803D99">
      <w:pPr>
        <w:pStyle w:val="Recuodecorpodetexto"/>
        <w:spacing w:line="288" w:lineRule="auto"/>
        <w:ind w:right="-6" w:firstLine="709"/>
        <w:jc w:val="both"/>
        <w:rPr>
          <w:rFonts w:ascii="Calibri" w:hAnsi="Calibri"/>
          <w:color w:val="000000"/>
          <w:sz w:val="22"/>
          <w:szCs w:val="22"/>
        </w:rPr>
      </w:pPr>
      <w:r w:rsidRPr="00390693">
        <w:rPr>
          <w:rFonts w:ascii="Calibri" w:hAnsi="Calibri"/>
          <w:color w:val="000000"/>
          <w:sz w:val="22"/>
          <w:szCs w:val="22"/>
        </w:rPr>
        <w:t>Os itens da planilha orçamentária e do cronograma físico-financeiro são complementados pelas descrições que seguem abaixo:</w:t>
      </w:r>
    </w:p>
    <w:p w:rsidR="00C87A75" w:rsidRDefault="00C87A75" w:rsidP="00803D99">
      <w:pPr>
        <w:pStyle w:val="Recuodecorpodetexto"/>
        <w:spacing w:line="288" w:lineRule="auto"/>
        <w:ind w:right="-6" w:firstLine="709"/>
        <w:jc w:val="both"/>
        <w:rPr>
          <w:rFonts w:ascii="Calibri" w:hAnsi="Calibri"/>
          <w:color w:val="000000"/>
          <w:sz w:val="22"/>
          <w:szCs w:val="22"/>
        </w:rPr>
      </w:pPr>
    </w:p>
    <w:p w:rsidR="002A5278" w:rsidRPr="002A5278" w:rsidRDefault="002A5278" w:rsidP="002A5278">
      <w:pPr>
        <w:pStyle w:val="Recuodecorpodetexto"/>
        <w:spacing w:line="288" w:lineRule="auto"/>
        <w:ind w:right="-6" w:firstLine="0"/>
        <w:jc w:val="both"/>
        <w:rPr>
          <w:rFonts w:ascii="Calibri" w:hAnsi="Calibri"/>
          <w:b/>
          <w:color w:val="000000"/>
          <w:sz w:val="22"/>
          <w:szCs w:val="22"/>
        </w:rPr>
      </w:pPr>
      <w:r w:rsidRPr="002A5278">
        <w:rPr>
          <w:rFonts w:ascii="Calibri" w:hAnsi="Calibri"/>
          <w:b/>
          <w:color w:val="000000"/>
          <w:sz w:val="22"/>
          <w:szCs w:val="22"/>
        </w:rPr>
        <w:t>1 – PROJETOS</w:t>
      </w:r>
    </w:p>
    <w:p w:rsidR="002A5278" w:rsidRDefault="002A5278" w:rsidP="002A5278">
      <w:pPr>
        <w:pStyle w:val="Recuodecorpodetexto"/>
        <w:spacing w:line="288" w:lineRule="auto"/>
        <w:ind w:right="-6" w:firstLine="0"/>
        <w:jc w:val="both"/>
        <w:rPr>
          <w:rFonts w:ascii="Calibri" w:hAnsi="Calibri"/>
          <w:color w:val="000000"/>
          <w:sz w:val="22"/>
          <w:szCs w:val="22"/>
        </w:rPr>
      </w:pPr>
      <w:r>
        <w:rPr>
          <w:rFonts w:ascii="Calibri" w:hAnsi="Calibri"/>
          <w:color w:val="000000"/>
          <w:sz w:val="22"/>
          <w:szCs w:val="22"/>
        </w:rPr>
        <w:t xml:space="preserve">1.1 </w:t>
      </w:r>
      <w:r w:rsidR="001E0A20">
        <w:rPr>
          <w:rFonts w:ascii="Calibri" w:hAnsi="Calibri"/>
          <w:color w:val="000000"/>
          <w:sz w:val="22"/>
          <w:szCs w:val="22"/>
        </w:rPr>
        <w:t>–</w:t>
      </w:r>
      <w:r>
        <w:rPr>
          <w:rFonts w:ascii="Calibri" w:hAnsi="Calibri"/>
          <w:color w:val="000000"/>
          <w:sz w:val="22"/>
          <w:szCs w:val="22"/>
        </w:rPr>
        <w:t xml:space="preserve"> </w:t>
      </w:r>
      <w:r w:rsidR="001E0A20">
        <w:rPr>
          <w:rFonts w:ascii="Calibri" w:hAnsi="Calibri"/>
          <w:color w:val="000000"/>
          <w:sz w:val="22"/>
          <w:szCs w:val="22"/>
        </w:rPr>
        <w:t>Deverá ser elaborado p</w:t>
      </w:r>
      <w:r>
        <w:rPr>
          <w:rFonts w:ascii="Calibri" w:hAnsi="Calibri"/>
          <w:color w:val="000000"/>
          <w:sz w:val="22"/>
          <w:szCs w:val="22"/>
        </w:rPr>
        <w:t xml:space="preserve">rojeto “as </w:t>
      </w:r>
      <w:proofErr w:type="spellStart"/>
      <w:r>
        <w:rPr>
          <w:rFonts w:ascii="Calibri" w:hAnsi="Calibri"/>
          <w:color w:val="000000"/>
          <w:sz w:val="22"/>
          <w:szCs w:val="22"/>
        </w:rPr>
        <w:t>built</w:t>
      </w:r>
      <w:proofErr w:type="spellEnd"/>
      <w:r>
        <w:rPr>
          <w:rFonts w:ascii="Calibri" w:hAnsi="Calibri"/>
          <w:color w:val="000000"/>
          <w:sz w:val="22"/>
          <w:szCs w:val="22"/>
        </w:rPr>
        <w:t xml:space="preserve">” de arquitetura, </w:t>
      </w:r>
      <w:r w:rsidR="00865F9B">
        <w:rPr>
          <w:rFonts w:ascii="Calibri" w:hAnsi="Calibri"/>
          <w:color w:val="000000"/>
          <w:sz w:val="22"/>
          <w:szCs w:val="22"/>
        </w:rPr>
        <w:t xml:space="preserve">instalações elétricas e </w:t>
      </w:r>
      <w:r w:rsidR="00702584">
        <w:rPr>
          <w:rFonts w:ascii="Calibri" w:hAnsi="Calibri"/>
          <w:color w:val="000000"/>
          <w:sz w:val="22"/>
          <w:szCs w:val="22"/>
        </w:rPr>
        <w:t>cabeamento/</w:t>
      </w:r>
      <w:r w:rsidR="00865F9B">
        <w:rPr>
          <w:rFonts w:ascii="Calibri" w:hAnsi="Calibri"/>
          <w:color w:val="000000"/>
          <w:sz w:val="22"/>
          <w:szCs w:val="22"/>
        </w:rPr>
        <w:t xml:space="preserve">lógica </w:t>
      </w:r>
      <w:r w:rsidR="00702584">
        <w:rPr>
          <w:rFonts w:ascii="Calibri" w:hAnsi="Calibri"/>
          <w:color w:val="000000"/>
          <w:sz w:val="22"/>
          <w:szCs w:val="22"/>
        </w:rPr>
        <w:t>no final da obra, e entregues para a contratante.</w:t>
      </w:r>
    </w:p>
    <w:p w:rsidR="002A5278" w:rsidRPr="00390693" w:rsidRDefault="002A5278" w:rsidP="002A5278">
      <w:pPr>
        <w:pStyle w:val="Recuodecorpodetexto"/>
        <w:spacing w:line="288" w:lineRule="auto"/>
        <w:ind w:right="-6" w:firstLine="0"/>
        <w:jc w:val="both"/>
        <w:rPr>
          <w:rFonts w:ascii="Calibri" w:hAnsi="Calibri"/>
          <w:color w:val="000000"/>
          <w:sz w:val="22"/>
          <w:szCs w:val="22"/>
        </w:rPr>
      </w:pPr>
    </w:p>
    <w:p w:rsidR="00265B0A" w:rsidRDefault="005C5C94" w:rsidP="00803D99">
      <w:pPr>
        <w:pStyle w:val="Recuodecorpodetexto"/>
        <w:spacing w:line="288" w:lineRule="auto"/>
        <w:ind w:right="-6" w:firstLine="0"/>
        <w:jc w:val="both"/>
        <w:rPr>
          <w:rFonts w:ascii="Calibri" w:hAnsi="Calibri"/>
          <w:b/>
          <w:color w:val="000000"/>
          <w:sz w:val="22"/>
          <w:szCs w:val="22"/>
        </w:rPr>
      </w:pPr>
      <w:r>
        <w:rPr>
          <w:rFonts w:ascii="Calibri" w:hAnsi="Calibri"/>
          <w:b/>
          <w:color w:val="000000"/>
          <w:sz w:val="22"/>
          <w:szCs w:val="22"/>
        </w:rPr>
        <w:t>2</w:t>
      </w:r>
      <w:r w:rsidR="00265B0A" w:rsidRPr="00390693">
        <w:rPr>
          <w:rFonts w:ascii="Calibri" w:hAnsi="Calibri"/>
          <w:b/>
          <w:color w:val="000000"/>
          <w:sz w:val="22"/>
          <w:szCs w:val="22"/>
        </w:rPr>
        <w:t xml:space="preserve"> – SERVIÇOS</w:t>
      </w:r>
      <w:r w:rsidR="004170C9">
        <w:rPr>
          <w:rFonts w:ascii="Calibri" w:hAnsi="Calibri"/>
          <w:b/>
          <w:color w:val="000000"/>
          <w:sz w:val="22"/>
          <w:szCs w:val="22"/>
        </w:rPr>
        <w:t xml:space="preserve"> TÉCNICOS</w:t>
      </w:r>
      <w:r w:rsidR="00265B0A" w:rsidRPr="00390693">
        <w:rPr>
          <w:rFonts w:ascii="Calibri" w:hAnsi="Calibri"/>
          <w:b/>
          <w:color w:val="000000"/>
          <w:sz w:val="22"/>
          <w:szCs w:val="22"/>
        </w:rPr>
        <w:t xml:space="preserve"> PRELIMINARES</w:t>
      </w:r>
    </w:p>
    <w:p w:rsidR="00265B0A" w:rsidRPr="009625AD" w:rsidRDefault="005C5C94" w:rsidP="00803D99">
      <w:pPr>
        <w:spacing w:after="0" w:line="288" w:lineRule="auto"/>
        <w:jc w:val="both"/>
        <w:rPr>
          <w:rFonts w:cs="Arial"/>
        </w:rPr>
      </w:pPr>
      <w:proofErr w:type="gramStart"/>
      <w:r>
        <w:rPr>
          <w:rFonts w:cs="Arial"/>
        </w:rPr>
        <w:t>2</w:t>
      </w:r>
      <w:r w:rsidR="00265B0A" w:rsidRPr="00EF5598">
        <w:rPr>
          <w:rFonts w:cs="Arial"/>
        </w:rPr>
        <w:t>.1</w:t>
      </w:r>
      <w:r w:rsidR="00265B0A" w:rsidRPr="009625AD">
        <w:rPr>
          <w:rFonts w:cs="Arial"/>
        </w:rPr>
        <w:t xml:space="preserve">– </w:t>
      </w:r>
      <w:r w:rsidR="00265B0A" w:rsidRPr="009625AD">
        <w:rPr>
          <w:color w:val="000000"/>
        </w:rPr>
        <w:t>PLACA</w:t>
      </w:r>
      <w:proofErr w:type="gramEnd"/>
      <w:r w:rsidR="00265B0A" w:rsidRPr="009625AD">
        <w:rPr>
          <w:color w:val="000000"/>
        </w:rPr>
        <w:t xml:space="preserve"> DE OBRA</w:t>
      </w:r>
      <w:r w:rsidR="00E55393">
        <w:rPr>
          <w:color w:val="000000"/>
        </w:rPr>
        <w:t xml:space="preserve"> EM CHAPA DE AÇO GALVANIZADO</w:t>
      </w:r>
    </w:p>
    <w:p w:rsidR="00265B0A" w:rsidRDefault="00265B0A" w:rsidP="00803D99">
      <w:pPr>
        <w:spacing w:after="0" w:line="288" w:lineRule="auto"/>
        <w:ind w:firstLine="567"/>
        <w:jc w:val="both"/>
        <w:rPr>
          <w:rFonts w:cs="Arial"/>
        </w:rPr>
      </w:pPr>
      <w:r w:rsidRPr="00390693">
        <w:rPr>
          <w:rFonts w:cs="Arial"/>
        </w:rPr>
        <w:t xml:space="preserve">A contratada providenciará a aquisição e assentamento de placa para identificação da obra em </w:t>
      </w:r>
      <w:r w:rsidR="00E55393">
        <w:rPr>
          <w:rFonts w:cs="Arial"/>
        </w:rPr>
        <w:t>chapa de aço galvanizado</w:t>
      </w:r>
      <w:r w:rsidRPr="00390693">
        <w:rPr>
          <w:rFonts w:cs="Arial"/>
        </w:rPr>
        <w:t xml:space="preserve">, conforme normas e modelo UFF a ser fornecido, medindo </w:t>
      </w:r>
      <w:r w:rsidR="009625AD">
        <w:rPr>
          <w:rFonts w:cs="Arial"/>
        </w:rPr>
        <w:t>1</w:t>
      </w:r>
      <w:r w:rsidRPr="00390693">
        <w:rPr>
          <w:rFonts w:cs="Arial"/>
        </w:rPr>
        <w:t>,</w:t>
      </w:r>
      <w:r w:rsidR="009625AD">
        <w:rPr>
          <w:rFonts w:cs="Arial"/>
        </w:rPr>
        <w:t>00</w:t>
      </w:r>
      <w:r w:rsidRPr="00390693">
        <w:rPr>
          <w:rFonts w:cs="Arial"/>
        </w:rPr>
        <w:t>m x 1,</w:t>
      </w:r>
      <w:r w:rsidR="009625AD">
        <w:rPr>
          <w:rFonts w:cs="Arial"/>
        </w:rPr>
        <w:t>6</w:t>
      </w:r>
      <w:r w:rsidRPr="00390693">
        <w:rPr>
          <w:rFonts w:cs="Arial"/>
        </w:rPr>
        <w:t>0m, em local indicado pela fiscalização, conservando-a em boas condições ou substituindo-a caso necessário até a entrega definitiva da obra;</w:t>
      </w:r>
    </w:p>
    <w:p w:rsidR="009625AD" w:rsidRPr="009625AD" w:rsidRDefault="009625AD" w:rsidP="00A966D7">
      <w:pPr>
        <w:spacing w:after="0" w:line="288" w:lineRule="auto"/>
        <w:ind w:firstLine="567"/>
        <w:jc w:val="both"/>
        <w:rPr>
          <w:rFonts w:cs="Arial"/>
        </w:rPr>
      </w:pPr>
      <w:r w:rsidRPr="009625AD">
        <w:rPr>
          <w:rFonts w:cs="Arial"/>
        </w:rPr>
        <w:t>O tamanho fundamentou-se no documento Manual de Uso da Marca do Governo Federal – Obras</w:t>
      </w:r>
      <w:r w:rsidR="00B560F4">
        <w:rPr>
          <w:rFonts w:cs="Arial"/>
        </w:rPr>
        <w:t xml:space="preserve"> (junho/2016)</w:t>
      </w:r>
      <w:r w:rsidRPr="009625AD">
        <w:rPr>
          <w:rFonts w:cs="Arial"/>
        </w:rPr>
        <w:t xml:space="preserve">, visto que Instrução Normativa nº 02, de 16 de dezembro de 2009 disciplina a obrigatoriedade do uso da marca do Governo Federal nas ações patrocinadas por órgãos e entidades vinculados ao Poder Executivo Federal. Esse modelo </w:t>
      </w:r>
      <w:r w:rsidR="00B560F4">
        <w:rPr>
          <w:rFonts w:cs="Arial"/>
        </w:rPr>
        <w:t>recomenda uma proporção de 8x(</w:t>
      </w:r>
      <w:r w:rsidRPr="009625AD">
        <w:rPr>
          <w:rFonts w:cs="Arial"/>
        </w:rPr>
        <w:t>largura</w:t>
      </w:r>
      <w:r w:rsidR="00B560F4">
        <w:rPr>
          <w:rFonts w:cs="Arial"/>
        </w:rPr>
        <w:t>) por 5x(</w:t>
      </w:r>
      <w:r w:rsidRPr="009625AD">
        <w:rPr>
          <w:rFonts w:cs="Arial"/>
        </w:rPr>
        <w:t>altura</w:t>
      </w:r>
      <w:r w:rsidR="00B560F4">
        <w:rPr>
          <w:rFonts w:cs="Arial"/>
        </w:rPr>
        <w:t>)</w:t>
      </w:r>
      <w:r w:rsidRPr="009625AD">
        <w:rPr>
          <w:rFonts w:cs="Arial"/>
        </w:rPr>
        <w:t xml:space="preserve">. Em atendimento </w:t>
      </w:r>
      <w:r w:rsidR="00224E36">
        <w:rPr>
          <w:rFonts w:cs="Arial"/>
        </w:rPr>
        <w:t>a</w:t>
      </w:r>
      <w:r w:rsidRPr="009625AD">
        <w:rPr>
          <w:rFonts w:cs="Arial"/>
        </w:rPr>
        <w:t xml:space="preserve"> essa proporção, considerou-se uma placa de </w:t>
      </w:r>
      <w:r w:rsidR="00224E36">
        <w:rPr>
          <w:rFonts w:cs="Arial"/>
        </w:rPr>
        <w:t>1,60m²</w:t>
      </w:r>
      <w:r w:rsidRPr="009625AD">
        <w:rPr>
          <w:rFonts w:cs="Arial"/>
        </w:rPr>
        <w:t>, com 1,60m de largura e 1,00m de altur</w:t>
      </w:r>
      <w:r w:rsidR="00256952">
        <w:rPr>
          <w:rFonts w:cs="Arial"/>
        </w:rPr>
        <w:t xml:space="preserve">a, por se tratar de uma obra </w:t>
      </w:r>
      <w:r w:rsidRPr="009625AD">
        <w:rPr>
          <w:rFonts w:cs="Arial"/>
        </w:rPr>
        <w:t xml:space="preserve">interna. </w:t>
      </w:r>
    </w:p>
    <w:p w:rsidR="009625AD" w:rsidRDefault="009625AD" w:rsidP="00803D99">
      <w:pPr>
        <w:spacing w:after="0" w:line="288" w:lineRule="auto"/>
        <w:ind w:firstLine="567"/>
        <w:jc w:val="both"/>
        <w:rPr>
          <w:rFonts w:cs="Arial"/>
        </w:rPr>
      </w:pPr>
    </w:p>
    <w:p w:rsidR="00265B0A" w:rsidRPr="00840EBD" w:rsidRDefault="005C5C94" w:rsidP="00803D99">
      <w:pPr>
        <w:spacing w:after="0" w:line="288" w:lineRule="auto"/>
        <w:jc w:val="both"/>
        <w:rPr>
          <w:rFonts w:cs="Arial"/>
        </w:rPr>
      </w:pPr>
      <w:r>
        <w:rPr>
          <w:rFonts w:cs="Arial"/>
        </w:rPr>
        <w:t>2</w:t>
      </w:r>
      <w:r w:rsidR="00265B0A" w:rsidRPr="000E0395">
        <w:rPr>
          <w:rFonts w:cs="Arial"/>
        </w:rPr>
        <w:t xml:space="preserve">.2 </w:t>
      </w:r>
      <w:proofErr w:type="gramStart"/>
      <w:r w:rsidR="00265B0A" w:rsidRPr="000E0395">
        <w:rPr>
          <w:rFonts w:cs="Arial"/>
        </w:rPr>
        <w:t>-</w:t>
      </w:r>
      <w:r w:rsidR="00265B0A" w:rsidRPr="00840EBD">
        <w:rPr>
          <w:rFonts w:cs="Arial"/>
        </w:rPr>
        <w:t>TAPUME</w:t>
      </w:r>
      <w:proofErr w:type="gramEnd"/>
      <w:r w:rsidR="00265B0A" w:rsidRPr="00840EBD">
        <w:rPr>
          <w:rFonts w:cs="Arial"/>
        </w:rPr>
        <w:t xml:space="preserve"> DE CHAPA DE MADEIRA C</w:t>
      </w:r>
      <w:r w:rsidR="00C207BC">
        <w:rPr>
          <w:rFonts w:cs="Arial"/>
        </w:rPr>
        <w:t>OMPENSADA (6mm) - PINTURA A CAL</w:t>
      </w:r>
    </w:p>
    <w:p w:rsidR="00265B0A" w:rsidRDefault="00265B0A" w:rsidP="00803D99">
      <w:pPr>
        <w:spacing w:after="0" w:line="288" w:lineRule="auto"/>
        <w:ind w:firstLine="567"/>
        <w:jc w:val="both"/>
        <w:rPr>
          <w:rFonts w:cs="Arial"/>
        </w:rPr>
      </w:pPr>
      <w:r w:rsidRPr="00390693">
        <w:rPr>
          <w:rFonts w:cs="Arial"/>
        </w:rPr>
        <w:t>Deverá ser fornecido e instalado, envolvendo a área de obra, tapume de proteção em chapa de madeira compensada resinada medindo 2,2</w:t>
      </w:r>
      <w:r>
        <w:rPr>
          <w:rFonts w:cs="Arial"/>
        </w:rPr>
        <w:t>0</w:t>
      </w:r>
      <w:r w:rsidRPr="00390693">
        <w:rPr>
          <w:rFonts w:cs="Arial"/>
        </w:rPr>
        <w:t>m x 1,1</w:t>
      </w:r>
      <w:r>
        <w:rPr>
          <w:rFonts w:cs="Arial"/>
        </w:rPr>
        <w:t>0</w:t>
      </w:r>
      <w:r w:rsidRPr="00390693">
        <w:rPr>
          <w:rFonts w:cs="Arial"/>
        </w:rPr>
        <w:t xml:space="preserve">m x </w:t>
      </w:r>
      <w:proofErr w:type="gramStart"/>
      <w:r w:rsidRPr="00390693">
        <w:rPr>
          <w:rFonts w:cs="Arial"/>
        </w:rPr>
        <w:t>6mm</w:t>
      </w:r>
      <w:proofErr w:type="gramEnd"/>
      <w:r w:rsidRPr="00390693">
        <w:rPr>
          <w:rFonts w:cs="Arial"/>
        </w:rPr>
        <w:t>, pintado uniformemente com cal.</w:t>
      </w:r>
    </w:p>
    <w:p w:rsidR="00ED2530" w:rsidRDefault="00ED2530" w:rsidP="00803D99">
      <w:pPr>
        <w:spacing w:after="0" w:line="288" w:lineRule="auto"/>
        <w:ind w:firstLine="567"/>
        <w:jc w:val="both"/>
        <w:rPr>
          <w:rFonts w:cs="Arial"/>
        </w:rPr>
      </w:pPr>
    </w:p>
    <w:p w:rsidR="00ED2530" w:rsidRDefault="00ED2530" w:rsidP="00ED2530">
      <w:pPr>
        <w:spacing w:after="0" w:line="288" w:lineRule="auto"/>
        <w:jc w:val="both"/>
        <w:rPr>
          <w:rFonts w:cs="Arial"/>
        </w:rPr>
      </w:pPr>
      <w:proofErr w:type="gramStart"/>
      <w:r>
        <w:rPr>
          <w:rFonts w:cs="Arial"/>
        </w:rPr>
        <w:t xml:space="preserve">2.3 </w:t>
      </w:r>
      <w:r w:rsidR="00636E26">
        <w:rPr>
          <w:rFonts w:cs="Arial"/>
        </w:rPr>
        <w:t>–</w:t>
      </w:r>
      <w:r>
        <w:rPr>
          <w:rFonts w:cs="Arial"/>
        </w:rPr>
        <w:t xml:space="preserve"> </w:t>
      </w:r>
      <w:r w:rsidR="00636E26">
        <w:rPr>
          <w:rFonts w:cs="Arial"/>
        </w:rPr>
        <w:t>ALUGUEL</w:t>
      </w:r>
      <w:proofErr w:type="gramEnd"/>
      <w:r w:rsidR="00636E26">
        <w:rPr>
          <w:rFonts w:cs="Arial"/>
        </w:rPr>
        <w:t xml:space="preserve"> DE CONTAI</w:t>
      </w:r>
      <w:r w:rsidR="006702A3">
        <w:rPr>
          <w:rFonts w:cs="Arial"/>
        </w:rPr>
        <w:t>N</w:t>
      </w:r>
      <w:r w:rsidR="00636E26">
        <w:rPr>
          <w:rFonts w:cs="Arial"/>
        </w:rPr>
        <w:t xml:space="preserve">ER PARA </w:t>
      </w:r>
      <w:r w:rsidR="00246A89">
        <w:rPr>
          <w:rFonts w:cs="Arial"/>
        </w:rPr>
        <w:t>OBRA</w:t>
      </w:r>
    </w:p>
    <w:p w:rsidR="00636E26" w:rsidRDefault="00636E26" w:rsidP="00636E26">
      <w:pPr>
        <w:spacing w:after="0" w:line="288" w:lineRule="auto"/>
        <w:ind w:firstLine="567"/>
        <w:jc w:val="both"/>
        <w:rPr>
          <w:rFonts w:cs="Arial"/>
        </w:rPr>
      </w:pPr>
      <w:r>
        <w:rPr>
          <w:rFonts w:cs="Arial"/>
        </w:rPr>
        <w:t>Fornecimento e transporte de container 2,20M X 6,20M X 2,50M sem divisórias internas e sem sanitário, incluído instalações elétricas, com finalidade de depósito/apoio para a obra.</w:t>
      </w:r>
    </w:p>
    <w:p w:rsidR="00B962A5" w:rsidRPr="00B962A5" w:rsidRDefault="00D76392" w:rsidP="00B962A5">
      <w:pPr>
        <w:spacing w:after="0" w:line="288" w:lineRule="auto"/>
        <w:ind w:firstLine="567"/>
        <w:jc w:val="both"/>
        <w:rPr>
          <w:rFonts w:cs="Arial"/>
        </w:rPr>
      </w:pPr>
      <w:r>
        <w:rPr>
          <w:rFonts w:cs="Arial"/>
        </w:rPr>
        <w:t xml:space="preserve">Deverá ser indicado </w:t>
      </w:r>
      <w:r w:rsidR="00B962A5" w:rsidRPr="00B962A5">
        <w:rPr>
          <w:rFonts w:cs="Arial"/>
        </w:rPr>
        <w:t>um banheiro do prédio como vestiário, que será aprovado pela FISCALIZAÇÃO e pela direção do</w:t>
      </w:r>
      <w:r w:rsidR="00B962A5">
        <w:rPr>
          <w:rFonts w:cs="Arial"/>
        </w:rPr>
        <w:t xml:space="preserve"> </w:t>
      </w:r>
      <w:r w:rsidR="00B962A5" w:rsidRPr="00B962A5">
        <w:rPr>
          <w:rFonts w:cs="Arial"/>
        </w:rPr>
        <w:t>Instituto de Ciências da Sociedade – ICM, Polo Universitário de Macaé. Os espaços deverão ser devolvidos nas mesmas condições que se encontravam quando foram cedidos para uso da CONTRATADA.</w:t>
      </w:r>
    </w:p>
    <w:p w:rsidR="00B962A5" w:rsidRPr="00840EBD" w:rsidRDefault="00B962A5" w:rsidP="00636E26">
      <w:pPr>
        <w:spacing w:after="0" w:line="288" w:lineRule="auto"/>
        <w:ind w:firstLine="567"/>
        <w:jc w:val="both"/>
        <w:rPr>
          <w:rFonts w:cs="Arial"/>
        </w:rPr>
      </w:pPr>
    </w:p>
    <w:p w:rsidR="00265B0A" w:rsidRPr="00383384" w:rsidRDefault="00265B0A" w:rsidP="00803D99">
      <w:pPr>
        <w:spacing w:after="0" w:line="288" w:lineRule="auto"/>
        <w:ind w:firstLine="709"/>
        <w:jc w:val="both"/>
        <w:rPr>
          <w:b/>
        </w:rPr>
      </w:pPr>
    </w:p>
    <w:p w:rsidR="00265B0A" w:rsidRPr="001F0F6D" w:rsidRDefault="005C5C94" w:rsidP="00803D99">
      <w:pPr>
        <w:spacing w:after="0" w:line="288" w:lineRule="auto"/>
        <w:jc w:val="both"/>
        <w:rPr>
          <w:rFonts w:cs="Arial"/>
        </w:rPr>
      </w:pPr>
      <w:r>
        <w:rPr>
          <w:rFonts w:cs="Arial"/>
        </w:rPr>
        <w:t>2</w:t>
      </w:r>
      <w:r w:rsidR="00ED2530">
        <w:rPr>
          <w:rFonts w:cs="Arial"/>
        </w:rPr>
        <w:t>.4</w:t>
      </w:r>
      <w:r w:rsidR="001F0F6D" w:rsidRPr="001F0F6D">
        <w:rPr>
          <w:rFonts w:cs="Arial"/>
        </w:rPr>
        <w:t xml:space="preserve"> </w:t>
      </w:r>
      <w:r w:rsidR="00265B0A" w:rsidRPr="001F0F6D">
        <w:rPr>
          <w:rFonts w:cs="Arial"/>
        </w:rPr>
        <w:t>– DEMOLIÇÕES E RETIRADAS</w:t>
      </w:r>
    </w:p>
    <w:p w:rsidR="00265B0A" w:rsidRPr="001F0F6D" w:rsidRDefault="00265B0A" w:rsidP="005704DC">
      <w:pPr>
        <w:spacing w:after="0" w:line="288" w:lineRule="auto"/>
        <w:ind w:firstLine="567"/>
        <w:jc w:val="both"/>
        <w:rPr>
          <w:rFonts w:cs="Arial"/>
        </w:rPr>
      </w:pPr>
      <w:r w:rsidRPr="001F0F6D">
        <w:rPr>
          <w:rFonts w:cs="Arial"/>
        </w:rPr>
        <w:t>As demolições deverão ser feitas dentro da mais perfeita técnica, de forma a evitar danos à integridade do prédio.</w:t>
      </w:r>
      <w:r w:rsidR="00461946">
        <w:rPr>
          <w:rFonts w:cs="Arial"/>
        </w:rPr>
        <w:t xml:space="preserve"> </w:t>
      </w:r>
      <w:r w:rsidRPr="001F0F6D">
        <w:rPr>
          <w:rFonts w:cs="Arial"/>
        </w:rPr>
        <w:t>Toda demolição e/ou remoção que implique em reaproveitamento dos materiais será executada cuidadosamente.</w:t>
      </w:r>
    </w:p>
    <w:p w:rsidR="00265B0A" w:rsidRDefault="00265B0A" w:rsidP="00803D99">
      <w:pPr>
        <w:spacing w:after="0" w:line="288" w:lineRule="auto"/>
        <w:ind w:firstLine="567"/>
        <w:jc w:val="both"/>
        <w:rPr>
          <w:rFonts w:cs="Arial"/>
        </w:rPr>
      </w:pPr>
      <w:r w:rsidRPr="001F0F6D">
        <w:rPr>
          <w:rFonts w:cs="Arial"/>
        </w:rPr>
        <w:lastRenderedPageBreak/>
        <w:t>As sobras de material de possível reaproveitamento, oriundas das demolições, indicadas no projeto e planilha, deverão ser vistoriadas e selecionadas, ficando a cargo da FISCALIZAÇÃO a definição sobre seu destino.</w:t>
      </w:r>
    </w:p>
    <w:p w:rsidR="001F0F6D" w:rsidRPr="001F0F6D" w:rsidRDefault="001F0F6D" w:rsidP="00803D99">
      <w:pPr>
        <w:spacing w:after="0" w:line="288" w:lineRule="auto"/>
        <w:ind w:firstLine="567"/>
        <w:jc w:val="both"/>
        <w:rPr>
          <w:rFonts w:cs="Arial"/>
        </w:rPr>
      </w:pPr>
    </w:p>
    <w:p w:rsidR="00265B0A" w:rsidRPr="001F0F6D" w:rsidRDefault="005C5C94" w:rsidP="00803D99">
      <w:pPr>
        <w:spacing w:after="0" w:line="288" w:lineRule="auto"/>
        <w:ind w:firstLine="567"/>
        <w:jc w:val="both"/>
        <w:rPr>
          <w:rFonts w:cs="Arial"/>
        </w:rPr>
      </w:pPr>
      <w:r>
        <w:rPr>
          <w:rFonts w:cs="Arial"/>
        </w:rPr>
        <w:t>2</w:t>
      </w:r>
      <w:r w:rsidR="001F0F6D" w:rsidRPr="001F0F6D">
        <w:rPr>
          <w:rFonts w:cs="Arial"/>
        </w:rPr>
        <w:t>.</w:t>
      </w:r>
      <w:r w:rsidR="00ED2530">
        <w:rPr>
          <w:rFonts w:cs="Arial"/>
        </w:rPr>
        <w:t>4</w:t>
      </w:r>
      <w:r w:rsidR="001F0F6D" w:rsidRPr="001F0F6D">
        <w:rPr>
          <w:rFonts w:cs="Arial"/>
        </w:rPr>
        <w:t>.1</w:t>
      </w:r>
      <w:r w:rsidR="00265B0A" w:rsidRPr="001F0F6D">
        <w:rPr>
          <w:rFonts w:cs="Arial"/>
        </w:rPr>
        <w:t xml:space="preserve"> </w:t>
      </w:r>
      <w:proofErr w:type="gramStart"/>
      <w:r w:rsidR="00265B0A" w:rsidRPr="001F0F6D">
        <w:rPr>
          <w:rFonts w:cs="Arial"/>
        </w:rPr>
        <w:t>–DEMOLIÇÃO</w:t>
      </w:r>
      <w:proofErr w:type="gramEnd"/>
      <w:r w:rsidR="00265B0A" w:rsidRPr="001F0F6D">
        <w:rPr>
          <w:rFonts w:cs="Arial"/>
        </w:rPr>
        <w:t xml:space="preserve"> DE FORRO DE GESSO</w:t>
      </w:r>
    </w:p>
    <w:p w:rsidR="00265B0A" w:rsidRDefault="00265B0A" w:rsidP="00803D99">
      <w:pPr>
        <w:spacing w:after="0" w:line="288" w:lineRule="auto"/>
        <w:ind w:firstLine="567"/>
        <w:jc w:val="both"/>
        <w:rPr>
          <w:rFonts w:cs="Arial"/>
        </w:rPr>
      </w:pPr>
      <w:r w:rsidRPr="001F0F6D">
        <w:rPr>
          <w:rFonts w:cs="Arial"/>
        </w:rPr>
        <w:t>Retirada sem reaproveitamento do forro de gesso existente</w:t>
      </w:r>
      <w:r w:rsidR="00762DEE" w:rsidRPr="001F0F6D">
        <w:rPr>
          <w:rFonts w:cs="Arial"/>
        </w:rPr>
        <w:t xml:space="preserve">, </w:t>
      </w:r>
      <w:r w:rsidR="00382DB4">
        <w:rPr>
          <w:rFonts w:cs="Arial"/>
        </w:rPr>
        <w:t xml:space="preserve">de forma manual, </w:t>
      </w:r>
      <w:r w:rsidR="00762DEE" w:rsidRPr="001F0F6D">
        <w:rPr>
          <w:rFonts w:cs="Arial"/>
        </w:rPr>
        <w:t>dentro da área do projeto</w:t>
      </w:r>
      <w:r w:rsidR="00D11F4B">
        <w:rPr>
          <w:rFonts w:cs="Arial"/>
        </w:rPr>
        <w:t>, respeitando a manutenção do forro de gesso da mesma laje que não se encontra dentro do perímetro do projeto.</w:t>
      </w:r>
    </w:p>
    <w:p w:rsidR="001F0F6D" w:rsidRPr="001F0F6D" w:rsidRDefault="001F0F6D" w:rsidP="00803D99">
      <w:pPr>
        <w:spacing w:after="0" w:line="288" w:lineRule="auto"/>
        <w:ind w:firstLine="567"/>
        <w:jc w:val="both"/>
        <w:rPr>
          <w:rFonts w:cs="Arial"/>
        </w:rPr>
      </w:pPr>
    </w:p>
    <w:p w:rsidR="00265B0A" w:rsidRPr="001F0F6D" w:rsidRDefault="005C5C94" w:rsidP="00803D99">
      <w:pPr>
        <w:spacing w:after="0" w:line="288" w:lineRule="auto"/>
        <w:ind w:firstLine="567"/>
        <w:jc w:val="both"/>
        <w:rPr>
          <w:rFonts w:cs="Arial"/>
        </w:rPr>
      </w:pPr>
      <w:r>
        <w:rPr>
          <w:rFonts w:cs="Arial"/>
        </w:rPr>
        <w:t>2</w:t>
      </w:r>
      <w:r w:rsidR="001F0F6D">
        <w:rPr>
          <w:rFonts w:cs="Arial"/>
        </w:rPr>
        <w:t>.</w:t>
      </w:r>
      <w:r w:rsidR="00ED2530">
        <w:rPr>
          <w:rFonts w:cs="Arial"/>
        </w:rPr>
        <w:t>4</w:t>
      </w:r>
      <w:r w:rsidR="001F0F6D">
        <w:rPr>
          <w:rFonts w:cs="Arial"/>
        </w:rPr>
        <w:t xml:space="preserve">.2 </w:t>
      </w:r>
      <w:r w:rsidR="00265B0A" w:rsidRPr="001F0F6D">
        <w:rPr>
          <w:rFonts w:cs="Arial"/>
        </w:rPr>
        <w:t xml:space="preserve">- REMOÇÃO DE </w:t>
      </w:r>
      <w:r w:rsidR="00382DB4">
        <w:rPr>
          <w:rFonts w:cs="Arial"/>
        </w:rPr>
        <w:t>CABOS ELÉTRICOS</w:t>
      </w:r>
    </w:p>
    <w:p w:rsidR="00265B0A" w:rsidRDefault="00265B0A" w:rsidP="00803D99">
      <w:pPr>
        <w:spacing w:after="0" w:line="288" w:lineRule="auto"/>
        <w:ind w:firstLine="567"/>
        <w:jc w:val="both"/>
        <w:rPr>
          <w:rFonts w:cs="Arial"/>
        </w:rPr>
      </w:pPr>
      <w:r w:rsidRPr="001F0F6D">
        <w:rPr>
          <w:rFonts w:cs="Arial"/>
        </w:rPr>
        <w:t>Retirada sem reaproveitamento da fiação elétrica,</w:t>
      </w:r>
      <w:r w:rsidR="00382DB4">
        <w:rPr>
          <w:rFonts w:cs="Arial"/>
        </w:rPr>
        <w:t xml:space="preserve"> de forma </w:t>
      </w:r>
      <w:proofErr w:type="spellStart"/>
      <w:proofErr w:type="gramStart"/>
      <w:r w:rsidR="00382DB4">
        <w:rPr>
          <w:rFonts w:cs="Arial"/>
        </w:rPr>
        <w:t>manual,</w:t>
      </w:r>
      <w:proofErr w:type="gramEnd"/>
      <w:r w:rsidR="00382DB4">
        <w:rPr>
          <w:rFonts w:cs="Arial"/>
        </w:rPr>
        <w:t>dentro</w:t>
      </w:r>
      <w:proofErr w:type="spellEnd"/>
      <w:r w:rsidR="00382DB4">
        <w:rPr>
          <w:rFonts w:cs="Arial"/>
        </w:rPr>
        <w:t xml:space="preserve"> da área do projeto</w:t>
      </w:r>
      <w:r w:rsidR="00D11F4B">
        <w:rPr>
          <w:rFonts w:cs="Arial"/>
        </w:rPr>
        <w:t>, respeitando a manutenção das demais ligações elétricas pertencentes à mesma laje e que não fazem parte do projeto</w:t>
      </w:r>
      <w:r w:rsidR="00382DB4">
        <w:rPr>
          <w:rFonts w:cs="Arial"/>
        </w:rPr>
        <w:t>.</w:t>
      </w:r>
    </w:p>
    <w:p w:rsidR="001F0F6D" w:rsidRPr="001F0F6D" w:rsidRDefault="001F0F6D" w:rsidP="00803D99">
      <w:pPr>
        <w:spacing w:after="0" w:line="288" w:lineRule="auto"/>
        <w:ind w:firstLine="567"/>
        <w:jc w:val="both"/>
        <w:rPr>
          <w:rFonts w:cs="Arial"/>
        </w:rPr>
      </w:pPr>
    </w:p>
    <w:p w:rsidR="00265B0A" w:rsidRPr="001F0F6D" w:rsidRDefault="005C5C94" w:rsidP="00C85943">
      <w:pPr>
        <w:spacing w:after="0" w:line="288" w:lineRule="auto"/>
        <w:ind w:left="1276" w:hanging="709"/>
        <w:jc w:val="both"/>
        <w:rPr>
          <w:rFonts w:cs="Arial"/>
        </w:rPr>
      </w:pPr>
      <w:r>
        <w:rPr>
          <w:rFonts w:cs="Arial"/>
        </w:rPr>
        <w:t>2</w:t>
      </w:r>
      <w:r w:rsidR="005F15FC">
        <w:rPr>
          <w:rFonts w:cs="Arial"/>
        </w:rPr>
        <w:t>.</w:t>
      </w:r>
      <w:r w:rsidR="00ED2530">
        <w:rPr>
          <w:rFonts w:cs="Arial"/>
        </w:rPr>
        <w:t>4</w:t>
      </w:r>
      <w:r w:rsidR="005F15FC">
        <w:rPr>
          <w:rFonts w:cs="Arial"/>
        </w:rPr>
        <w:t>.3</w:t>
      </w:r>
      <w:r w:rsidR="00265B0A" w:rsidRPr="001F0F6D">
        <w:rPr>
          <w:rFonts w:cs="Arial"/>
        </w:rPr>
        <w:t xml:space="preserve">-RETIRADA DE APARELHOS DE ILUMINAÇÃO </w:t>
      </w:r>
      <w:r w:rsidR="00762DEE" w:rsidRPr="001F0F6D">
        <w:rPr>
          <w:rFonts w:cs="Arial"/>
        </w:rPr>
        <w:t>SEM</w:t>
      </w:r>
      <w:r w:rsidR="00265B0A" w:rsidRPr="001F0F6D">
        <w:rPr>
          <w:rFonts w:cs="Arial"/>
        </w:rPr>
        <w:t xml:space="preserve"> REAPROVEITAMENTO DE LÂMPADAS</w:t>
      </w:r>
    </w:p>
    <w:p w:rsidR="00D11F4B" w:rsidRDefault="00265B0A" w:rsidP="00D11F4B">
      <w:pPr>
        <w:spacing w:after="0" w:line="288" w:lineRule="auto"/>
        <w:ind w:firstLine="567"/>
        <w:jc w:val="both"/>
        <w:rPr>
          <w:rFonts w:cs="Arial"/>
        </w:rPr>
      </w:pPr>
      <w:r w:rsidRPr="001F0F6D">
        <w:rPr>
          <w:rFonts w:cs="Arial"/>
        </w:rPr>
        <w:t>Retirada sem reaproveitamento das luminárias e das lâmpadas,</w:t>
      </w:r>
      <w:r w:rsidR="00D11F4B">
        <w:rPr>
          <w:rFonts w:cs="Arial"/>
        </w:rPr>
        <w:t xml:space="preserve"> dentro do local do projeto, respeitando a manutenção das demais luminárias pertencentes à mesma laje e que não fazem parte do perímetro do projeto.</w:t>
      </w:r>
    </w:p>
    <w:p w:rsidR="00A52FBC" w:rsidRDefault="00A52FBC" w:rsidP="00803D99">
      <w:pPr>
        <w:spacing w:after="0" w:line="288" w:lineRule="auto"/>
        <w:ind w:firstLine="567"/>
        <w:jc w:val="both"/>
        <w:rPr>
          <w:rFonts w:cs="Arial"/>
        </w:rPr>
      </w:pPr>
    </w:p>
    <w:p w:rsidR="00265B0A" w:rsidRPr="001F0F6D" w:rsidRDefault="005C5C94" w:rsidP="00C85943">
      <w:pPr>
        <w:spacing w:after="0" w:line="288" w:lineRule="auto"/>
        <w:ind w:left="1418" w:hanging="851"/>
        <w:jc w:val="both"/>
        <w:rPr>
          <w:rFonts w:cs="Arial"/>
        </w:rPr>
      </w:pPr>
      <w:r>
        <w:rPr>
          <w:rFonts w:cs="Arial"/>
        </w:rPr>
        <w:t>2</w:t>
      </w:r>
      <w:r w:rsidR="005F15FC">
        <w:rPr>
          <w:rFonts w:cs="Arial"/>
        </w:rPr>
        <w:t>.</w:t>
      </w:r>
      <w:r w:rsidR="00ED2530">
        <w:rPr>
          <w:rFonts w:cs="Arial"/>
        </w:rPr>
        <w:t>4</w:t>
      </w:r>
      <w:r w:rsidR="005F15FC">
        <w:rPr>
          <w:rFonts w:cs="Arial"/>
        </w:rPr>
        <w:t>.4</w:t>
      </w:r>
      <w:r w:rsidR="00265B0A" w:rsidRPr="001F0F6D">
        <w:rPr>
          <w:rFonts w:cs="Arial"/>
        </w:rPr>
        <w:t xml:space="preserve"> – </w:t>
      </w:r>
      <w:r w:rsidR="00D11F4B">
        <w:rPr>
          <w:rFonts w:cs="Arial"/>
        </w:rPr>
        <w:t xml:space="preserve">RETIRADA DE ENTULHO EM CAÇAMBA, INCLUSIVE CARREGAMENTO, TRANSPORTE E </w:t>
      </w:r>
      <w:proofErr w:type="gramStart"/>
      <w:r w:rsidR="00D11F4B">
        <w:rPr>
          <w:rFonts w:cs="Arial"/>
        </w:rPr>
        <w:t>DESCARGA</w:t>
      </w:r>
      <w:proofErr w:type="gramEnd"/>
    </w:p>
    <w:p w:rsidR="00265B0A" w:rsidRDefault="00265B0A" w:rsidP="00803D99">
      <w:pPr>
        <w:spacing w:after="0" w:line="288" w:lineRule="auto"/>
        <w:ind w:firstLine="567"/>
        <w:jc w:val="both"/>
        <w:rPr>
          <w:rFonts w:cs="Arial"/>
        </w:rPr>
      </w:pPr>
      <w:r w:rsidRPr="001F0F6D">
        <w:rPr>
          <w:rFonts w:cs="Arial"/>
        </w:rPr>
        <w:tab/>
        <w:t xml:space="preserve">Remoção de todo entulho acumulado na obra, incluindo carga manual, </w:t>
      </w:r>
      <w:proofErr w:type="gramStart"/>
      <w:r w:rsidRPr="001F0F6D">
        <w:rPr>
          <w:rFonts w:cs="Arial"/>
        </w:rPr>
        <w:t>ensacado ou não (quando não for possível ensacar), decorrentes das demolições e retiradas, que serão transportados em caminhão basculante ou similar, sendo o carregamento</w:t>
      </w:r>
      <w:proofErr w:type="gramEnd"/>
      <w:r w:rsidRPr="001F0F6D">
        <w:rPr>
          <w:rFonts w:cs="Arial"/>
        </w:rPr>
        <w:t xml:space="preserve"> e transporte de inteira responsabilidade da contratada. </w:t>
      </w:r>
    </w:p>
    <w:p w:rsidR="00B979F7" w:rsidRDefault="00B979F7" w:rsidP="00803D99">
      <w:pPr>
        <w:spacing w:after="0" w:line="288" w:lineRule="auto"/>
        <w:ind w:firstLine="567"/>
        <w:jc w:val="both"/>
        <w:rPr>
          <w:rFonts w:cs="Arial"/>
        </w:rPr>
      </w:pPr>
    </w:p>
    <w:p w:rsidR="00265B0A" w:rsidRPr="00390693" w:rsidRDefault="00265B0A" w:rsidP="00803D99">
      <w:pPr>
        <w:pStyle w:val="Corpodetexto"/>
        <w:spacing w:after="0" w:line="288" w:lineRule="auto"/>
        <w:ind w:right="-96" w:firstLine="567"/>
        <w:jc w:val="both"/>
      </w:pPr>
    </w:p>
    <w:p w:rsidR="00265B0A" w:rsidRDefault="00B21F11" w:rsidP="00803D99">
      <w:pPr>
        <w:spacing w:after="0" w:line="288" w:lineRule="auto"/>
        <w:jc w:val="both"/>
        <w:rPr>
          <w:b/>
        </w:rPr>
      </w:pPr>
      <w:proofErr w:type="gramStart"/>
      <w:r>
        <w:rPr>
          <w:b/>
        </w:rPr>
        <w:t>3</w:t>
      </w:r>
      <w:r w:rsidR="009942B7">
        <w:rPr>
          <w:b/>
        </w:rPr>
        <w:t xml:space="preserve"> </w:t>
      </w:r>
      <w:r w:rsidR="00983F1E">
        <w:rPr>
          <w:b/>
        </w:rPr>
        <w:t>– ALVENARIA</w:t>
      </w:r>
      <w:proofErr w:type="gramEnd"/>
      <w:r w:rsidR="00983F1E">
        <w:rPr>
          <w:b/>
        </w:rPr>
        <w:t xml:space="preserve"> / VEDAÇÃO /</w:t>
      </w:r>
      <w:r w:rsidR="00265B0A" w:rsidRPr="00390693">
        <w:rPr>
          <w:b/>
        </w:rPr>
        <w:t xml:space="preserve"> DIVISÓRIAS</w:t>
      </w:r>
    </w:p>
    <w:p w:rsidR="00B87D9A" w:rsidRPr="00A52FBC" w:rsidRDefault="00B21F11" w:rsidP="00803D99">
      <w:pPr>
        <w:spacing w:after="0" w:line="288" w:lineRule="auto"/>
        <w:jc w:val="both"/>
        <w:rPr>
          <w:rFonts w:cs="Arial"/>
        </w:rPr>
      </w:pPr>
      <w:r>
        <w:rPr>
          <w:rFonts w:cs="Arial"/>
        </w:rPr>
        <w:t>3</w:t>
      </w:r>
      <w:r w:rsidR="00B87D9A" w:rsidRPr="00A52FBC">
        <w:rPr>
          <w:rFonts w:cs="Arial"/>
        </w:rPr>
        <w:t>.1 – PAREDES PLACA CIMENTÍCIA + LÃ DE MINERAL TERMOACÚSTICA</w:t>
      </w:r>
    </w:p>
    <w:p w:rsidR="00194FC5" w:rsidRDefault="00265B0A" w:rsidP="00803D99">
      <w:pPr>
        <w:spacing w:after="0" w:line="288" w:lineRule="auto"/>
        <w:ind w:firstLine="567"/>
        <w:jc w:val="both"/>
        <w:rPr>
          <w:rFonts w:cs="Arial"/>
        </w:rPr>
      </w:pPr>
      <w:r w:rsidRPr="00A52FBC">
        <w:rPr>
          <w:rFonts w:cs="Arial"/>
        </w:rPr>
        <w:t>Deverão ser f</w:t>
      </w:r>
      <w:r w:rsidR="00194FC5" w:rsidRPr="00A52FBC">
        <w:rPr>
          <w:rFonts w:cs="Arial"/>
        </w:rPr>
        <w:t xml:space="preserve">ornecidas e executadas paredes em placa </w:t>
      </w:r>
      <w:proofErr w:type="spellStart"/>
      <w:r w:rsidR="00194FC5" w:rsidRPr="00A52FBC">
        <w:rPr>
          <w:rFonts w:cs="Arial"/>
        </w:rPr>
        <w:t>cimentícia</w:t>
      </w:r>
      <w:proofErr w:type="spellEnd"/>
      <w:r w:rsidR="00194FC5" w:rsidRPr="00A52FBC">
        <w:rPr>
          <w:rFonts w:cs="Arial"/>
        </w:rPr>
        <w:t xml:space="preserve"> com espessura de </w:t>
      </w:r>
      <w:proofErr w:type="gramStart"/>
      <w:r w:rsidR="00194FC5" w:rsidRPr="00A52FBC">
        <w:rPr>
          <w:rFonts w:cs="Arial"/>
        </w:rPr>
        <w:t>10mm</w:t>
      </w:r>
      <w:proofErr w:type="gramEnd"/>
      <w:r w:rsidR="00194FC5" w:rsidRPr="00A52FBC">
        <w:rPr>
          <w:rFonts w:cs="Arial"/>
        </w:rPr>
        <w:t xml:space="preserve">, </w:t>
      </w:r>
      <w:r w:rsidR="004B592E" w:rsidRPr="00A52FBC">
        <w:rPr>
          <w:rFonts w:cs="Arial"/>
        </w:rPr>
        <w:t>estruturadas com montantes e guias metálicos de aço galvanizado de, no m</w:t>
      </w:r>
      <w:r w:rsidR="005C1986" w:rsidRPr="00A52FBC">
        <w:rPr>
          <w:rFonts w:cs="Arial"/>
        </w:rPr>
        <w:t>ínimo 0,90</w:t>
      </w:r>
      <w:r w:rsidR="004B592E" w:rsidRPr="00A52FBC">
        <w:rPr>
          <w:rFonts w:cs="Arial"/>
        </w:rPr>
        <w:t>mm, com distância máx</w:t>
      </w:r>
      <w:r w:rsidR="007B4B3F" w:rsidRPr="00A52FBC">
        <w:rPr>
          <w:rFonts w:cs="Arial"/>
        </w:rPr>
        <w:t>i</w:t>
      </w:r>
      <w:r w:rsidR="00024B59">
        <w:rPr>
          <w:rFonts w:cs="Arial"/>
        </w:rPr>
        <w:t xml:space="preserve">ma de 400mm entre os montantes, </w:t>
      </w:r>
      <w:r w:rsidR="007B4B3F" w:rsidRPr="00A52FBC">
        <w:rPr>
          <w:rFonts w:cs="Arial"/>
        </w:rPr>
        <w:t xml:space="preserve">vedação com fita de isolamento </w:t>
      </w:r>
      <w:proofErr w:type="spellStart"/>
      <w:r w:rsidR="007B4B3F" w:rsidRPr="00A52FBC">
        <w:rPr>
          <w:rFonts w:cs="Arial"/>
        </w:rPr>
        <w:t>autoadesiva.</w:t>
      </w:r>
      <w:r w:rsidR="00D856EA">
        <w:rPr>
          <w:rFonts w:cs="Arial"/>
        </w:rPr>
        <w:t>Espaçam</w:t>
      </w:r>
      <w:r w:rsidR="00777D3F">
        <w:rPr>
          <w:rFonts w:cs="Arial"/>
        </w:rPr>
        <w:t>ento</w:t>
      </w:r>
      <w:proofErr w:type="spellEnd"/>
      <w:r w:rsidR="00777D3F">
        <w:rPr>
          <w:rFonts w:cs="Arial"/>
        </w:rPr>
        <w:t xml:space="preserve"> entre as placas de 3 a 5mm.</w:t>
      </w:r>
      <w:r w:rsidR="00772EC5">
        <w:rPr>
          <w:rFonts w:cs="Arial"/>
        </w:rPr>
        <w:t>Todas as juntas devem ser feitas sobre montantes, e a</w:t>
      </w:r>
      <w:r w:rsidR="00B415BC">
        <w:rPr>
          <w:rFonts w:cs="Arial"/>
        </w:rPr>
        <w:t xml:space="preserve">s juntas das placas da face interna e externa não devem coincidir no mesmo montante, para garantir a rigidez do conjunto. </w:t>
      </w:r>
      <w:r w:rsidR="00143802">
        <w:rPr>
          <w:rFonts w:cs="Arial"/>
        </w:rPr>
        <w:t>Nos vãos de portas e janelas, as juntas não devem coincidir com os alinhamentos dos batentes ou vergas.</w:t>
      </w:r>
    </w:p>
    <w:p w:rsidR="002E22E1" w:rsidRDefault="002E22E1" w:rsidP="00803D99">
      <w:pPr>
        <w:spacing w:after="0" w:line="288" w:lineRule="auto"/>
        <w:ind w:firstLine="567"/>
        <w:jc w:val="both"/>
        <w:rPr>
          <w:rFonts w:cs="Arial"/>
        </w:rPr>
      </w:pPr>
    </w:p>
    <w:p w:rsidR="002E22E1" w:rsidRDefault="00B21F11" w:rsidP="002E22E1">
      <w:pPr>
        <w:spacing w:after="0" w:line="288" w:lineRule="auto"/>
        <w:jc w:val="both"/>
        <w:rPr>
          <w:rFonts w:cs="Arial"/>
        </w:rPr>
      </w:pPr>
      <w:proofErr w:type="gramStart"/>
      <w:r>
        <w:rPr>
          <w:rFonts w:cs="Arial"/>
        </w:rPr>
        <w:t>3</w:t>
      </w:r>
      <w:r w:rsidR="002E22E1">
        <w:rPr>
          <w:rFonts w:cs="Arial"/>
        </w:rPr>
        <w:t>.2</w:t>
      </w:r>
      <w:r w:rsidR="002E22E1" w:rsidRPr="00A52FBC">
        <w:rPr>
          <w:rFonts w:cs="Arial"/>
        </w:rPr>
        <w:t xml:space="preserve"> – </w:t>
      </w:r>
      <w:r w:rsidR="002E22E1">
        <w:rPr>
          <w:rFonts w:cs="Arial"/>
        </w:rPr>
        <w:t>INSTALAÇÃO</w:t>
      </w:r>
      <w:proofErr w:type="gramEnd"/>
      <w:r w:rsidR="002E22E1">
        <w:rPr>
          <w:rFonts w:cs="Arial"/>
        </w:rPr>
        <w:t xml:space="preserve"> DE ISOLAMENTO COM LÃ DE ROCHA EM PAREDES </w:t>
      </w:r>
    </w:p>
    <w:p w:rsidR="00024B59" w:rsidRDefault="00024B59" w:rsidP="00024B59">
      <w:pPr>
        <w:spacing w:after="0" w:line="288" w:lineRule="auto"/>
        <w:ind w:firstLine="567"/>
        <w:jc w:val="both"/>
        <w:rPr>
          <w:rFonts w:cs="Arial"/>
        </w:rPr>
      </w:pPr>
      <w:r>
        <w:rPr>
          <w:rFonts w:cs="Arial"/>
        </w:rPr>
        <w:t>En</w:t>
      </w:r>
      <w:r w:rsidRPr="00A52FBC">
        <w:rPr>
          <w:rFonts w:cs="Arial"/>
        </w:rPr>
        <w:t xml:space="preserve">chimento em lã de mineral </w:t>
      </w:r>
      <w:proofErr w:type="gramStart"/>
      <w:r w:rsidRPr="00A52FBC">
        <w:rPr>
          <w:rFonts w:cs="Arial"/>
        </w:rPr>
        <w:t>50mm</w:t>
      </w:r>
      <w:proofErr w:type="gramEnd"/>
      <w:r w:rsidRPr="00A52FBC">
        <w:rPr>
          <w:rFonts w:cs="Arial"/>
        </w:rPr>
        <w:t xml:space="preserve"> para tratamento acústico e resistência ao fogo</w:t>
      </w:r>
      <w:r>
        <w:rPr>
          <w:rFonts w:cs="Arial"/>
        </w:rPr>
        <w:t xml:space="preserve">, entre </w:t>
      </w:r>
      <w:r w:rsidR="008E3676">
        <w:rPr>
          <w:rFonts w:cs="Arial"/>
        </w:rPr>
        <w:t>os módulos interno</w:t>
      </w:r>
      <w:r>
        <w:rPr>
          <w:rFonts w:cs="Arial"/>
        </w:rPr>
        <w:t>s e exter</w:t>
      </w:r>
      <w:r w:rsidR="008E3676">
        <w:rPr>
          <w:rFonts w:cs="Arial"/>
        </w:rPr>
        <w:t>no</w:t>
      </w:r>
      <w:r>
        <w:rPr>
          <w:rFonts w:cs="Arial"/>
        </w:rPr>
        <w:t xml:space="preserve">s das </w:t>
      </w:r>
      <w:r w:rsidR="00DE72E7">
        <w:rPr>
          <w:rFonts w:cs="Arial"/>
        </w:rPr>
        <w:t xml:space="preserve">paredes de </w:t>
      </w:r>
      <w:r>
        <w:rPr>
          <w:rFonts w:cs="Arial"/>
        </w:rPr>
        <w:t xml:space="preserve">placas </w:t>
      </w:r>
      <w:proofErr w:type="spellStart"/>
      <w:r>
        <w:rPr>
          <w:rFonts w:cs="Arial"/>
        </w:rPr>
        <w:t>cimentícias</w:t>
      </w:r>
      <w:proofErr w:type="spellEnd"/>
      <w:r>
        <w:rPr>
          <w:rFonts w:cs="Arial"/>
        </w:rPr>
        <w:t>.</w:t>
      </w:r>
      <w:r w:rsidR="00A445EC">
        <w:rPr>
          <w:rFonts w:cs="Arial"/>
        </w:rPr>
        <w:t xml:space="preserve"> Fornecimento e instalação.</w:t>
      </w:r>
    </w:p>
    <w:p w:rsidR="00087B80" w:rsidRDefault="00087B80" w:rsidP="00024B59">
      <w:pPr>
        <w:spacing w:after="0" w:line="288" w:lineRule="auto"/>
        <w:ind w:firstLine="567"/>
        <w:jc w:val="both"/>
        <w:rPr>
          <w:rFonts w:cs="Arial"/>
        </w:rPr>
      </w:pPr>
    </w:p>
    <w:p w:rsidR="00087B80" w:rsidRDefault="00B21F11" w:rsidP="00C9044A">
      <w:pPr>
        <w:spacing w:after="0" w:line="288" w:lineRule="auto"/>
        <w:jc w:val="both"/>
        <w:rPr>
          <w:rFonts w:cs="Arial"/>
        </w:rPr>
      </w:pPr>
      <w:r>
        <w:rPr>
          <w:rFonts w:cs="Arial"/>
        </w:rPr>
        <w:t>3</w:t>
      </w:r>
      <w:r w:rsidR="00087B80">
        <w:rPr>
          <w:rFonts w:cs="Arial"/>
        </w:rPr>
        <w:t xml:space="preserve">.3 </w:t>
      </w:r>
      <w:proofErr w:type="gramStart"/>
      <w:r w:rsidR="00C9044A">
        <w:rPr>
          <w:rFonts w:cs="Arial"/>
        </w:rPr>
        <w:t>–INSTALAÇÃO</w:t>
      </w:r>
      <w:proofErr w:type="gramEnd"/>
      <w:r w:rsidR="00C9044A">
        <w:rPr>
          <w:rFonts w:cs="Arial"/>
        </w:rPr>
        <w:t xml:space="preserve"> DE REFORÇO METÁLICO EM PAREDE</w:t>
      </w:r>
    </w:p>
    <w:p w:rsidR="00C9044A" w:rsidRDefault="00940057" w:rsidP="00024B59">
      <w:pPr>
        <w:spacing w:after="0" w:line="288" w:lineRule="auto"/>
        <w:ind w:firstLine="567"/>
        <w:jc w:val="both"/>
        <w:rPr>
          <w:rFonts w:cs="Arial"/>
        </w:rPr>
      </w:pPr>
      <w:r>
        <w:rPr>
          <w:rFonts w:cs="Arial"/>
        </w:rPr>
        <w:lastRenderedPageBreak/>
        <w:t>Fornecer e i</w:t>
      </w:r>
      <w:r w:rsidR="00C9044A">
        <w:rPr>
          <w:rFonts w:cs="Arial"/>
        </w:rPr>
        <w:t xml:space="preserve">nstalar reforço na estrutura metálica das paredes em placa </w:t>
      </w:r>
      <w:proofErr w:type="spellStart"/>
      <w:r w:rsidR="00C9044A">
        <w:rPr>
          <w:rFonts w:cs="Arial"/>
        </w:rPr>
        <w:t>cimentícia</w:t>
      </w:r>
      <w:proofErr w:type="spellEnd"/>
      <w:r w:rsidR="00C9044A">
        <w:rPr>
          <w:rFonts w:cs="Arial"/>
        </w:rPr>
        <w:t xml:space="preserve"> nos locais onde serão </w:t>
      </w:r>
      <w:r w:rsidR="008046C9">
        <w:rPr>
          <w:rFonts w:cs="Arial"/>
        </w:rPr>
        <w:t>alojados</w:t>
      </w:r>
      <w:r w:rsidR="00C9044A">
        <w:rPr>
          <w:rFonts w:cs="Arial"/>
        </w:rPr>
        <w:t xml:space="preserve"> itens com peso extra, como ar condicionado, extintor de incêndio e demais equipamentos.</w:t>
      </w:r>
    </w:p>
    <w:p w:rsidR="00024B59" w:rsidRDefault="00024B59" w:rsidP="002E22E1">
      <w:pPr>
        <w:spacing w:after="0" w:line="288" w:lineRule="auto"/>
        <w:jc w:val="both"/>
        <w:rPr>
          <w:rFonts w:cs="Arial"/>
        </w:rPr>
      </w:pPr>
    </w:p>
    <w:p w:rsidR="00CF129D" w:rsidRDefault="00CF129D" w:rsidP="002E22E1">
      <w:pPr>
        <w:spacing w:after="0" w:line="288" w:lineRule="auto"/>
        <w:jc w:val="both"/>
        <w:rPr>
          <w:rFonts w:cs="Arial"/>
        </w:rPr>
      </w:pPr>
    </w:p>
    <w:p w:rsidR="00CF129D" w:rsidRDefault="00CF129D" w:rsidP="002E22E1">
      <w:pPr>
        <w:spacing w:after="0" w:line="288" w:lineRule="auto"/>
        <w:jc w:val="both"/>
        <w:rPr>
          <w:rFonts w:cs="Arial"/>
        </w:rPr>
      </w:pPr>
    </w:p>
    <w:p w:rsidR="00CF129D" w:rsidRDefault="00CF129D" w:rsidP="002E22E1">
      <w:pPr>
        <w:spacing w:after="0" w:line="288" w:lineRule="auto"/>
        <w:jc w:val="both"/>
        <w:rPr>
          <w:rFonts w:cs="Arial"/>
        </w:rPr>
      </w:pPr>
    </w:p>
    <w:p w:rsidR="00C9044A" w:rsidRDefault="00B21F11" w:rsidP="00C9044A">
      <w:pPr>
        <w:spacing w:after="0" w:line="288" w:lineRule="auto"/>
        <w:jc w:val="both"/>
        <w:rPr>
          <w:rFonts w:cs="Arial"/>
        </w:rPr>
      </w:pPr>
      <w:proofErr w:type="gramStart"/>
      <w:r>
        <w:rPr>
          <w:rFonts w:cs="Arial"/>
        </w:rPr>
        <w:t>3</w:t>
      </w:r>
      <w:r w:rsidR="00C9044A">
        <w:rPr>
          <w:rFonts w:cs="Arial"/>
        </w:rPr>
        <w:t>.4 – INSTALAÇÃO</w:t>
      </w:r>
      <w:proofErr w:type="gramEnd"/>
      <w:r w:rsidR="00C9044A">
        <w:rPr>
          <w:rFonts w:cs="Arial"/>
        </w:rPr>
        <w:t xml:space="preserve"> DE REFORÇO DE MADEIRA EM PAREDE</w:t>
      </w:r>
    </w:p>
    <w:p w:rsidR="00C9044A" w:rsidRDefault="00940057" w:rsidP="00C9044A">
      <w:pPr>
        <w:spacing w:after="0" w:line="288" w:lineRule="auto"/>
        <w:ind w:firstLine="567"/>
        <w:jc w:val="both"/>
        <w:rPr>
          <w:rFonts w:cs="Arial"/>
        </w:rPr>
      </w:pPr>
      <w:r>
        <w:rPr>
          <w:rFonts w:cs="Arial"/>
        </w:rPr>
        <w:t>Fornecer e i</w:t>
      </w:r>
      <w:r w:rsidR="00C9044A">
        <w:rPr>
          <w:rFonts w:cs="Arial"/>
        </w:rPr>
        <w:t xml:space="preserve">nstalar reforço </w:t>
      </w:r>
      <w:r w:rsidR="008046C9">
        <w:rPr>
          <w:rFonts w:cs="Arial"/>
        </w:rPr>
        <w:t>de madeira n</w:t>
      </w:r>
      <w:r w:rsidR="00C9044A">
        <w:rPr>
          <w:rFonts w:cs="Arial"/>
        </w:rPr>
        <w:t xml:space="preserve">as paredes em placa </w:t>
      </w:r>
      <w:proofErr w:type="spellStart"/>
      <w:r w:rsidR="00C9044A">
        <w:rPr>
          <w:rFonts w:cs="Arial"/>
        </w:rPr>
        <w:t>cimentícia</w:t>
      </w:r>
      <w:proofErr w:type="spellEnd"/>
      <w:r w:rsidR="00C9044A">
        <w:rPr>
          <w:rFonts w:cs="Arial"/>
        </w:rPr>
        <w:t xml:space="preserve"> nos locais onde serão </w:t>
      </w:r>
      <w:r w:rsidR="008046C9">
        <w:rPr>
          <w:rFonts w:cs="Arial"/>
        </w:rPr>
        <w:t>alojados</w:t>
      </w:r>
      <w:r w:rsidR="00C9044A">
        <w:rPr>
          <w:rFonts w:cs="Arial"/>
        </w:rPr>
        <w:t xml:space="preserve"> itens com peso extra, como ar condicionado, extintor de incêndio e demais equipamentos.</w:t>
      </w:r>
    </w:p>
    <w:p w:rsidR="00C9044A" w:rsidRDefault="00C9044A" w:rsidP="002E22E1">
      <w:pPr>
        <w:spacing w:after="0" w:line="288" w:lineRule="auto"/>
        <w:jc w:val="both"/>
        <w:rPr>
          <w:rFonts w:cs="Arial"/>
        </w:rPr>
      </w:pPr>
    </w:p>
    <w:p w:rsidR="00024B59" w:rsidRDefault="00B21F11" w:rsidP="00024B59">
      <w:pPr>
        <w:spacing w:after="0" w:line="288" w:lineRule="auto"/>
        <w:jc w:val="both"/>
        <w:rPr>
          <w:rFonts w:cs="Arial"/>
        </w:rPr>
      </w:pPr>
      <w:proofErr w:type="gramStart"/>
      <w:r>
        <w:rPr>
          <w:rFonts w:cs="Arial"/>
        </w:rPr>
        <w:t>3</w:t>
      </w:r>
      <w:r w:rsidR="00024B59">
        <w:rPr>
          <w:rFonts w:cs="Arial"/>
        </w:rPr>
        <w:t>.</w:t>
      </w:r>
      <w:r w:rsidR="00C9044A">
        <w:rPr>
          <w:rFonts w:cs="Arial"/>
        </w:rPr>
        <w:t>5</w:t>
      </w:r>
      <w:r w:rsidR="00024B59" w:rsidRPr="00A52FBC">
        <w:rPr>
          <w:rFonts w:cs="Arial"/>
        </w:rPr>
        <w:t xml:space="preserve"> – </w:t>
      </w:r>
      <w:r w:rsidR="002C0509">
        <w:rPr>
          <w:rFonts w:cs="Arial"/>
        </w:rPr>
        <w:t>TRATAMENTO</w:t>
      </w:r>
      <w:proofErr w:type="gramEnd"/>
      <w:r w:rsidR="002C0509">
        <w:rPr>
          <w:rFonts w:cs="Arial"/>
        </w:rPr>
        <w:t xml:space="preserve"> DE JUNTAS NAS PLACAS CIMENTÍCIAS </w:t>
      </w:r>
    </w:p>
    <w:p w:rsidR="00024B59" w:rsidRPr="00A52FBC" w:rsidRDefault="00A74A9B" w:rsidP="00B7561D">
      <w:pPr>
        <w:spacing w:after="0" w:line="288" w:lineRule="auto"/>
        <w:ind w:firstLine="567"/>
        <w:jc w:val="both"/>
        <w:rPr>
          <w:rFonts w:cs="Arial"/>
        </w:rPr>
      </w:pPr>
      <w:r>
        <w:rPr>
          <w:rFonts w:cs="Arial"/>
        </w:rPr>
        <w:t>Fornecer e executar tratamento d</w:t>
      </w:r>
      <w:r w:rsidR="00D05CD7">
        <w:rPr>
          <w:rFonts w:cs="Arial"/>
        </w:rPr>
        <w:t>as j</w:t>
      </w:r>
      <w:r w:rsidR="00B7561D">
        <w:rPr>
          <w:rFonts w:cs="Arial"/>
        </w:rPr>
        <w:t xml:space="preserve">untas entre as placas </w:t>
      </w:r>
      <w:proofErr w:type="spellStart"/>
      <w:r w:rsidR="00B7561D">
        <w:rPr>
          <w:rFonts w:cs="Arial"/>
        </w:rPr>
        <w:t>cimentícias</w:t>
      </w:r>
      <w:proofErr w:type="spellEnd"/>
      <w:r w:rsidR="00B7561D">
        <w:rPr>
          <w:rFonts w:cs="Arial"/>
        </w:rPr>
        <w:t xml:space="preserve"> com selante adesivo </w:t>
      </w:r>
      <w:r w:rsidR="00985D3E">
        <w:rPr>
          <w:rFonts w:cs="Arial"/>
        </w:rPr>
        <w:t xml:space="preserve">à base de água ou </w:t>
      </w:r>
      <w:proofErr w:type="spellStart"/>
      <w:r w:rsidR="00985D3E">
        <w:rPr>
          <w:rFonts w:cs="Arial"/>
        </w:rPr>
        <w:t>mástique</w:t>
      </w:r>
      <w:proofErr w:type="spellEnd"/>
      <w:r w:rsidR="00985D3E">
        <w:rPr>
          <w:rFonts w:cs="Arial"/>
        </w:rPr>
        <w:t xml:space="preserve"> de poliuretano, </w:t>
      </w:r>
      <w:r w:rsidR="000650D6">
        <w:rPr>
          <w:rFonts w:cs="Arial"/>
        </w:rPr>
        <w:t>de acordo com</w:t>
      </w:r>
      <w:r w:rsidR="00B7561D">
        <w:rPr>
          <w:rFonts w:cs="Arial"/>
        </w:rPr>
        <w:t xml:space="preserve"> fabricante</w:t>
      </w:r>
      <w:r w:rsidR="00D05CD7">
        <w:rPr>
          <w:rFonts w:cs="Arial"/>
        </w:rPr>
        <w:t>.</w:t>
      </w:r>
    </w:p>
    <w:p w:rsidR="002E22E1" w:rsidRPr="00A52FBC" w:rsidRDefault="002E22E1" w:rsidP="00803D99">
      <w:pPr>
        <w:spacing w:after="0" w:line="288" w:lineRule="auto"/>
        <w:ind w:firstLine="567"/>
        <w:jc w:val="both"/>
        <w:rPr>
          <w:rFonts w:cs="Arial"/>
        </w:rPr>
      </w:pPr>
    </w:p>
    <w:p w:rsidR="00265B0A" w:rsidRPr="00390693" w:rsidRDefault="00265B0A" w:rsidP="00803D99">
      <w:pPr>
        <w:spacing w:after="0" w:line="288" w:lineRule="auto"/>
        <w:jc w:val="both"/>
        <w:rPr>
          <w:b/>
        </w:rPr>
      </w:pPr>
    </w:p>
    <w:p w:rsidR="00265B0A" w:rsidRDefault="00B21F11" w:rsidP="00803D99">
      <w:pPr>
        <w:spacing w:after="0" w:line="288" w:lineRule="auto"/>
        <w:jc w:val="both"/>
        <w:rPr>
          <w:b/>
        </w:rPr>
      </w:pPr>
      <w:r>
        <w:rPr>
          <w:b/>
        </w:rPr>
        <w:t>4</w:t>
      </w:r>
      <w:r w:rsidR="009942B7">
        <w:rPr>
          <w:b/>
        </w:rPr>
        <w:t xml:space="preserve"> </w:t>
      </w:r>
      <w:r w:rsidR="00265B0A" w:rsidRPr="00390693">
        <w:rPr>
          <w:b/>
        </w:rPr>
        <w:t>– ESQUADRIAS</w:t>
      </w:r>
    </w:p>
    <w:p w:rsidR="00265B0A" w:rsidRPr="00A52FBC" w:rsidRDefault="00B21F11" w:rsidP="00803D99">
      <w:pPr>
        <w:spacing w:after="0" w:line="288" w:lineRule="auto"/>
        <w:jc w:val="both"/>
        <w:rPr>
          <w:rFonts w:cs="Arial"/>
        </w:rPr>
      </w:pPr>
      <w:proofErr w:type="gramStart"/>
      <w:r>
        <w:rPr>
          <w:rFonts w:cs="Arial"/>
        </w:rPr>
        <w:t>4</w:t>
      </w:r>
      <w:r w:rsidR="00265B0A" w:rsidRPr="00A52FBC">
        <w:rPr>
          <w:rFonts w:cs="Arial"/>
        </w:rPr>
        <w:t>.</w:t>
      </w:r>
      <w:r w:rsidR="001E536F" w:rsidRPr="00A52FBC">
        <w:rPr>
          <w:rFonts w:cs="Arial"/>
        </w:rPr>
        <w:t>1</w:t>
      </w:r>
      <w:r w:rsidR="00265B0A" w:rsidRPr="00A52FBC">
        <w:rPr>
          <w:rFonts w:cs="Arial"/>
        </w:rPr>
        <w:t xml:space="preserve"> - PORTA</w:t>
      </w:r>
      <w:proofErr w:type="gramEnd"/>
      <w:r w:rsidR="00265B0A" w:rsidRPr="00A52FBC">
        <w:rPr>
          <w:rFonts w:cs="Arial"/>
        </w:rPr>
        <w:t xml:space="preserve"> DE MADEIRA COMPENSADA LISA PARA PINTURA</w:t>
      </w:r>
    </w:p>
    <w:p w:rsidR="00265B0A" w:rsidRPr="00A52FBC" w:rsidRDefault="00265B0A" w:rsidP="00803D99">
      <w:pPr>
        <w:spacing w:after="0" w:line="288" w:lineRule="auto"/>
        <w:ind w:firstLine="567"/>
        <w:jc w:val="both"/>
        <w:rPr>
          <w:rFonts w:cs="Arial"/>
        </w:rPr>
      </w:pPr>
      <w:r w:rsidRPr="00390693">
        <w:tab/>
      </w:r>
      <w:r w:rsidRPr="00A52FBC">
        <w:rPr>
          <w:rFonts w:cs="Arial"/>
        </w:rPr>
        <w:t>Deverã</w:t>
      </w:r>
      <w:r w:rsidR="001F0ABB" w:rsidRPr="00A52FBC">
        <w:rPr>
          <w:rFonts w:cs="Arial"/>
        </w:rPr>
        <w:t>o ser fornecidas e instaladas 02 (duas</w:t>
      </w:r>
      <w:r w:rsidRPr="00A52FBC">
        <w:rPr>
          <w:rFonts w:cs="Arial"/>
        </w:rPr>
        <w:t xml:space="preserve">) unidades de porta de madeira do tipo </w:t>
      </w:r>
      <w:proofErr w:type="gramStart"/>
      <w:r w:rsidRPr="00A52FBC">
        <w:rPr>
          <w:rFonts w:cs="Arial"/>
        </w:rPr>
        <w:t>1</w:t>
      </w:r>
      <w:proofErr w:type="gramEnd"/>
      <w:r w:rsidRPr="00A52FBC">
        <w:rPr>
          <w:rFonts w:cs="Arial"/>
        </w:rPr>
        <w:t xml:space="preserve">(uma) folha de abrir, incluindo </w:t>
      </w:r>
      <w:proofErr w:type="spellStart"/>
      <w:r w:rsidRPr="00A52FBC">
        <w:rPr>
          <w:rFonts w:cs="Arial"/>
        </w:rPr>
        <w:t>alizares</w:t>
      </w:r>
      <w:proofErr w:type="spellEnd"/>
      <w:r w:rsidR="00C30253">
        <w:rPr>
          <w:rFonts w:cs="Arial"/>
        </w:rPr>
        <w:t xml:space="preserve"> e</w:t>
      </w:r>
      <w:r w:rsidR="00C070E2" w:rsidRPr="00A52FBC">
        <w:rPr>
          <w:rFonts w:cs="Arial"/>
        </w:rPr>
        <w:t xml:space="preserve"> aduelas, referentes à porta P1</w:t>
      </w:r>
      <w:r w:rsidR="00C76F5D">
        <w:rPr>
          <w:rFonts w:cs="Arial"/>
        </w:rPr>
        <w:t xml:space="preserve"> (0,9</w:t>
      </w:r>
      <w:r w:rsidRPr="00A52FBC">
        <w:rPr>
          <w:rFonts w:cs="Arial"/>
        </w:rPr>
        <w:t xml:space="preserve">0x2,10m), indicadas no projeto, localizadas nos ambientes </w:t>
      </w:r>
      <w:r w:rsidR="00C070E2" w:rsidRPr="00A52FBC">
        <w:rPr>
          <w:rFonts w:cs="Arial"/>
        </w:rPr>
        <w:t>Sala de Informática e , Sala dos Professores</w:t>
      </w:r>
      <w:r w:rsidR="008638B5">
        <w:rPr>
          <w:rFonts w:cs="Arial"/>
        </w:rPr>
        <w:t>.</w:t>
      </w:r>
    </w:p>
    <w:p w:rsidR="00A52FBC" w:rsidRDefault="00A52FBC" w:rsidP="00803D99">
      <w:pPr>
        <w:spacing w:after="0" w:line="288" w:lineRule="auto"/>
        <w:jc w:val="both"/>
        <w:rPr>
          <w:rFonts w:cs="Arial"/>
        </w:rPr>
      </w:pPr>
    </w:p>
    <w:p w:rsidR="00265B0A" w:rsidRPr="00A52FBC" w:rsidRDefault="00B21F11" w:rsidP="00803D99">
      <w:pPr>
        <w:spacing w:after="0" w:line="288" w:lineRule="auto"/>
        <w:jc w:val="both"/>
        <w:rPr>
          <w:rFonts w:cs="Arial"/>
        </w:rPr>
      </w:pPr>
      <w:proofErr w:type="gramStart"/>
      <w:r>
        <w:rPr>
          <w:rFonts w:cs="Arial"/>
        </w:rPr>
        <w:t>4</w:t>
      </w:r>
      <w:r w:rsidR="00265B0A" w:rsidRPr="00A52FBC">
        <w:rPr>
          <w:rFonts w:cs="Arial"/>
        </w:rPr>
        <w:t>.</w:t>
      </w:r>
      <w:r w:rsidR="001E536F" w:rsidRPr="00A52FBC">
        <w:rPr>
          <w:rFonts w:cs="Arial"/>
        </w:rPr>
        <w:t>2</w:t>
      </w:r>
      <w:r w:rsidR="00265B0A" w:rsidRPr="00A52FBC">
        <w:rPr>
          <w:rFonts w:cs="Arial"/>
        </w:rPr>
        <w:t xml:space="preserve"> - FECHADURA</w:t>
      </w:r>
      <w:proofErr w:type="gramEnd"/>
      <w:r w:rsidR="00265B0A" w:rsidRPr="00A52FBC">
        <w:rPr>
          <w:rFonts w:cs="Arial"/>
        </w:rPr>
        <w:t xml:space="preserve"> DE EMBUTIR COMPLETA, PARA PORTAS INTERNAS</w:t>
      </w:r>
    </w:p>
    <w:p w:rsidR="00265B0A" w:rsidRDefault="00265B0A" w:rsidP="00803D99">
      <w:pPr>
        <w:spacing w:after="0" w:line="288" w:lineRule="auto"/>
        <w:ind w:firstLine="567"/>
        <w:jc w:val="both"/>
        <w:rPr>
          <w:rFonts w:cs="Arial"/>
        </w:rPr>
      </w:pPr>
      <w:r w:rsidRPr="00A52FBC">
        <w:rPr>
          <w:rFonts w:cs="Arial"/>
        </w:rPr>
        <w:t>Deverão ser fornecidas e instaladas fechaduras para as portas internas, que são as 0</w:t>
      </w:r>
      <w:r w:rsidR="001F0ABB" w:rsidRPr="00A52FBC">
        <w:rPr>
          <w:rFonts w:cs="Arial"/>
        </w:rPr>
        <w:t>2 (duas</w:t>
      </w:r>
      <w:r w:rsidRPr="00A52FBC">
        <w:rPr>
          <w:rFonts w:cs="Arial"/>
        </w:rPr>
        <w:t>) unidades da</w:t>
      </w:r>
      <w:r w:rsidR="001F0ABB" w:rsidRPr="00A52FBC">
        <w:rPr>
          <w:rFonts w:cs="Arial"/>
        </w:rPr>
        <w:t xml:space="preserve"> porta P1</w:t>
      </w:r>
      <w:r w:rsidRPr="00A52FBC">
        <w:rPr>
          <w:rFonts w:cs="Arial"/>
        </w:rPr>
        <w:t>.</w:t>
      </w:r>
    </w:p>
    <w:p w:rsidR="00A52FBC" w:rsidRPr="00A52FBC" w:rsidRDefault="00A52FBC" w:rsidP="00803D99">
      <w:pPr>
        <w:spacing w:after="0" w:line="288" w:lineRule="auto"/>
        <w:ind w:firstLine="567"/>
        <w:jc w:val="both"/>
        <w:rPr>
          <w:rFonts w:cs="Arial"/>
        </w:rPr>
      </w:pPr>
    </w:p>
    <w:p w:rsidR="00265B0A" w:rsidRDefault="00B21F11" w:rsidP="00803D99">
      <w:pPr>
        <w:spacing w:after="0" w:line="288" w:lineRule="auto"/>
        <w:jc w:val="both"/>
        <w:rPr>
          <w:rFonts w:cs="Arial"/>
        </w:rPr>
      </w:pPr>
      <w:r>
        <w:rPr>
          <w:rFonts w:cs="Arial"/>
        </w:rPr>
        <w:t>4</w:t>
      </w:r>
      <w:r w:rsidR="00A5361C" w:rsidRPr="00A52FBC">
        <w:rPr>
          <w:rFonts w:cs="Arial"/>
        </w:rPr>
        <w:t xml:space="preserve">.3 – </w:t>
      </w:r>
      <w:r w:rsidR="00990C86" w:rsidRPr="00A52FBC">
        <w:rPr>
          <w:rFonts w:cs="Arial"/>
        </w:rPr>
        <w:t xml:space="preserve">JANELAS DE ALUMÍNIO DE CORRER, 02 FOLHAS, PINTURA ELETROSTÁTICA, COM </w:t>
      </w:r>
      <w:proofErr w:type="gramStart"/>
      <w:r w:rsidR="00990C86" w:rsidRPr="00A52FBC">
        <w:rPr>
          <w:rFonts w:cs="Arial"/>
        </w:rPr>
        <w:t>VIDROS</w:t>
      </w:r>
      <w:proofErr w:type="gramEnd"/>
    </w:p>
    <w:p w:rsidR="00552E2D" w:rsidRPr="00552E2D" w:rsidRDefault="00552E2D" w:rsidP="00552E2D">
      <w:pPr>
        <w:spacing w:after="0" w:line="288" w:lineRule="auto"/>
        <w:ind w:firstLine="567"/>
        <w:jc w:val="both"/>
        <w:rPr>
          <w:rFonts w:cs="Arial"/>
        </w:rPr>
      </w:pPr>
      <w:r>
        <w:rPr>
          <w:rFonts w:cs="Arial"/>
        </w:rPr>
        <w:t>Deverão ser fornecidas e instaladas 08 (oito) unidades de janelas,</w:t>
      </w:r>
      <w:r w:rsidRPr="00552E2D">
        <w:rPr>
          <w:rFonts w:cs="Arial"/>
        </w:rPr>
        <w:t xml:space="preserve"> em perfis em alumínio </w:t>
      </w:r>
      <w:r w:rsidR="008154FA">
        <w:rPr>
          <w:rFonts w:cs="Arial"/>
        </w:rPr>
        <w:t>com pintura eletrostática na cor branca</w:t>
      </w:r>
      <w:r w:rsidRPr="00552E2D">
        <w:rPr>
          <w:rFonts w:cs="Arial"/>
        </w:rPr>
        <w:t xml:space="preserve"> e vidro temperado de </w:t>
      </w:r>
      <w:proofErr w:type="gramStart"/>
      <w:r w:rsidRPr="00552E2D">
        <w:rPr>
          <w:rFonts w:cs="Arial"/>
        </w:rPr>
        <w:t>6mm</w:t>
      </w:r>
      <w:proofErr w:type="gramEnd"/>
      <w:r w:rsidRPr="00552E2D">
        <w:rPr>
          <w:rFonts w:cs="Arial"/>
        </w:rPr>
        <w:t xml:space="preserve">, medindo </w:t>
      </w:r>
      <w:r w:rsidR="008154FA">
        <w:rPr>
          <w:rFonts w:cs="Arial"/>
        </w:rPr>
        <w:t>1</w:t>
      </w:r>
      <w:r w:rsidRPr="00552E2D">
        <w:rPr>
          <w:rFonts w:cs="Arial"/>
        </w:rPr>
        <w:t>,</w:t>
      </w:r>
      <w:r w:rsidR="008154FA">
        <w:rPr>
          <w:rFonts w:cs="Arial"/>
        </w:rPr>
        <w:t>2</w:t>
      </w:r>
      <w:r w:rsidRPr="00552E2D">
        <w:rPr>
          <w:rFonts w:cs="Arial"/>
        </w:rPr>
        <w:t>0 x1,</w:t>
      </w:r>
      <w:r w:rsidR="008154FA">
        <w:rPr>
          <w:rFonts w:cs="Arial"/>
        </w:rPr>
        <w:t>00</w:t>
      </w:r>
      <w:r w:rsidRPr="00552E2D">
        <w:rPr>
          <w:rFonts w:cs="Arial"/>
        </w:rPr>
        <w:t>m, do tipo de 02 folhas de correr, conforme projeto.</w:t>
      </w:r>
    </w:p>
    <w:p w:rsidR="008D1344" w:rsidRDefault="008D1344">
      <w:pPr>
        <w:spacing w:after="0" w:line="240" w:lineRule="auto"/>
        <w:rPr>
          <w:rFonts w:cs="Arial"/>
        </w:rPr>
      </w:pPr>
    </w:p>
    <w:p w:rsidR="00A6746B" w:rsidRDefault="00A6746B">
      <w:pPr>
        <w:spacing w:after="0" w:line="240" w:lineRule="auto"/>
        <w:rPr>
          <w:rFonts w:cs="Arial"/>
        </w:rPr>
      </w:pPr>
    </w:p>
    <w:p w:rsidR="000F1F2F" w:rsidRPr="000F1F2F" w:rsidRDefault="00B21F11" w:rsidP="000F1F2F">
      <w:pPr>
        <w:spacing w:after="0" w:line="288" w:lineRule="auto"/>
        <w:jc w:val="both"/>
        <w:rPr>
          <w:b/>
        </w:rPr>
      </w:pPr>
      <w:r>
        <w:rPr>
          <w:b/>
        </w:rPr>
        <w:t>5</w:t>
      </w:r>
      <w:r w:rsidR="000F1F2F" w:rsidRPr="000F1F2F">
        <w:rPr>
          <w:b/>
        </w:rPr>
        <w:t xml:space="preserve"> – INSTALAÇÕES ELÉTRICAS</w:t>
      </w:r>
    </w:p>
    <w:p w:rsidR="000F1F2F" w:rsidRDefault="00B21F11" w:rsidP="000F1F2F">
      <w:pPr>
        <w:spacing w:after="0" w:line="288" w:lineRule="auto"/>
        <w:jc w:val="both"/>
        <w:rPr>
          <w:rFonts w:cs="Arial"/>
        </w:rPr>
      </w:pPr>
      <w:proofErr w:type="gramStart"/>
      <w:r>
        <w:rPr>
          <w:rFonts w:cs="Arial"/>
        </w:rPr>
        <w:t>5</w:t>
      </w:r>
      <w:r w:rsidR="000F1F2F">
        <w:rPr>
          <w:rFonts w:cs="Arial"/>
        </w:rPr>
        <w:t>.1 – QUADRO</w:t>
      </w:r>
      <w:proofErr w:type="gramEnd"/>
      <w:r w:rsidR="000F1F2F">
        <w:rPr>
          <w:rFonts w:cs="Arial"/>
        </w:rPr>
        <w:t xml:space="preserve"> DE DISTRIBUIÇÃO</w:t>
      </w:r>
    </w:p>
    <w:p w:rsidR="000F1F2F" w:rsidRDefault="00B21F11" w:rsidP="000F1F2F">
      <w:pPr>
        <w:spacing w:after="0" w:line="288" w:lineRule="auto"/>
        <w:ind w:left="1418" w:hanging="851"/>
        <w:jc w:val="both"/>
        <w:rPr>
          <w:rFonts w:cs="Arial"/>
        </w:rPr>
      </w:pPr>
      <w:r>
        <w:rPr>
          <w:rFonts w:cs="Arial"/>
        </w:rPr>
        <w:t>5</w:t>
      </w:r>
      <w:r w:rsidR="000F1F2F">
        <w:rPr>
          <w:rFonts w:cs="Arial"/>
        </w:rPr>
        <w:t>.1.1 – QUADRO DE DISTRIBUIÇÃO EM CHAPA DE AÇO GALVANIZADO PARA 30 DISJUNTORES</w:t>
      </w:r>
    </w:p>
    <w:p w:rsidR="000F1F2F" w:rsidRDefault="000F1F2F" w:rsidP="000F1F2F">
      <w:pPr>
        <w:spacing w:after="0" w:line="288" w:lineRule="auto"/>
        <w:ind w:firstLine="567"/>
        <w:jc w:val="both"/>
        <w:rPr>
          <w:rFonts w:cs="Arial"/>
        </w:rPr>
      </w:pPr>
      <w:r>
        <w:rPr>
          <w:rFonts w:cs="Arial"/>
        </w:rPr>
        <w:tab/>
        <w:t xml:space="preserve">Deverá ser fornecido e instalado um quadro de distribuição do tipo sobrepor, constituído em chapa metálica de aço galvanizado, com os barramentos de fase, neutro e proteção com capacidade para 30 disjuntores monopolares mais 01 geral. </w:t>
      </w:r>
    </w:p>
    <w:p w:rsidR="000F1F2F" w:rsidRDefault="000F1F2F" w:rsidP="000F1F2F">
      <w:pPr>
        <w:spacing w:after="0" w:line="288" w:lineRule="auto"/>
        <w:jc w:val="both"/>
      </w:pPr>
    </w:p>
    <w:p w:rsidR="000F1F2F" w:rsidRDefault="00B21F11" w:rsidP="000F1F2F">
      <w:pPr>
        <w:spacing w:after="0" w:line="288" w:lineRule="auto"/>
        <w:ind w:left="1418" w:hanging="851"/>
        <w:jc w:val="both"/>
      </w:pPr>
      <w:r>
        <w:t>5</w:t>
      </w:r>
      <w:r w:rsidR="000F1F2F">
        <w:t>.1.2 – DISJUNTOR MONOLOLAR DIN</w:t>
      </w:r>
    </w:p>
    <w:p w:rsidR="000F1F2F" w:rsidRDefault="000F1F2F" w:rsidP="000F1F2F">
      <w:pPr>
        <w:spacing w:after="0" w:line="288" w:lineRule="auto"/>
        <w:jc w:val="both"/>
      </w:pPr>
      <w:r>
        <w:tab/>
        <w:t>Deverá ser fornecido e instalado disjuntores termomagnéticos monopolares nos valores de 16A e 25A, curva B, conforme quadro de cargas do projeto elétrico, para proteção dos circuitos elétricos contra sobrecarga e correntes de curto-circuito.</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.1.3 – DISJUNTOR BIPOLAR DIN</w:t>
      </w:r>
    </w:p>
    <w:p w:rsidR="000F1F2F" w:rsidRDefault="000F1F2F" w:rsidP="000F1F2F">
      <w:pPr>
        <w:spacing w:after="0" w:line="288" w:lineRule="auto"/>
        <w:jc w:val="both"/>
      </w:pPr>
      <w:r>
        <w:lastRenderedPageBreak/>
        <w:tab/>
        <w:t>Deverá ser fornecido e instalado disjuntores termomagnéticos bipolares nos valor de e 25A, curva B e C, conforme quadro de cargas do projeto elétrico, para proteção dos circuitos elétricos contra sobrecarga e correntes de curto-circuito. Neste caso estes disjuntores farão a proteção dos equipamentos de ar condicionados do tipo SPLIT.</w:t>
      </w:r>
    </w:p>
    <w:p w:rsidR="00E65C6C" w:rsidRDefault="00E65C6C" w:rsidP="000F1F2F">
      <w:pPr>
        <w:spacing w:after="0" w:line="288" w:lineRule="auto"/>
        <w:jc w:val="both"/>
      </w:pPr>
    </w:p>
    <w:p w:rsidR="000F1F2F" w:rsidRDefault="00B21F11" w:rsidP="000F1F2F">
      <w:pPr>
        <w:spacing w:after="0" w:line="288" w:lineRule="auto"/>
        <w:ind w:firstLine="567"/>
        <w:jc w:val="both"/>
      </w:pPr>
      <w:r>
        <w:t>5</w:t>
      </w:r>
      <w:r w:rsidR="000F1F2F">
        <w:t>.1.4 – DISJUNTOR TRIPOLAR DIN</w:t>
      </w:r>
    </w:p>
    <w:p w:rsidR="000F1F2F" w:rsidRDefault="000F1F2F" w:rsidP="000F1F2F">
      <w:pPr>
        <w:spacing w:after="0" w:line="288" w:lineRule="auto"/>
        <w:jc w:val="both"/>
      </w:pPr>
      <w:r>
        <w:tab/>
        <w:t>Deverá ser fornecido e instalado disjuntor termomagnético tripolar no valor de 90A, curva C, conforme quadro de cargas do projeto elétrico, para proteção geral do quadro elétrico contra sobrecarga e correntes de curto-circuito.</w:t>
      </w:r>
    </w:p>
    <w:p w:rsidR="000F1F2F" w:rsidRDefault="000F1F2F" w:rsidP="000F1F2F">
      <w:pPr>
        <w:spacing w:after="0" w:line="288" w:lineRule="auto"/>
        <w:jc w:val="both"/>
      </w:pPr>
    </w:p>
    <w:p w:rsidR="000F1F2F" w:rsidRDefault="00B21F11" w:rsidP="000F1F2F">
      <w:pPr>
        <w:spacing w:after="0" w:line="288" w:lineRule="auto"/>
        <w:jc w:val="both"/>
      </w:pPr>
      <w:r>
        <w:t>5</w:t>
      </w:r>
      <w:r w:rsidR="000F1F2F">
        <w:t>.2 – CABOS ELÉTRICOS</w:t>
      </w:r>
    </w:p>
    <w:p w:rsidR="000F1F2F" w:rsidRDefault="00B21F11" w:rsidP="000F1F2F">
      <w:pPr>
        <w:spacing w:after="0" w:line="288" w:lineRule="auto"/>
        <w:ind w:firstLine="567"/>
        <w:jc w:val="both"/>
      </w:pPr>
      <w:r>
        <w:t>5</w:t>
      </w:r>
      <w:r w:rsidR="000F1F2F">
        <w:t>.2.1 – CABO DE COBRE 2,5mm²</w:t>
      </w:r>
    </w:p>
    <w:p w:rsidR="000F1F2F" w:rsidRDefault="000F1F2F" w:rsidP="000F1F2F">
      <w:pPr>
        <w:spacing w:after="0" w:line="288" w:lineRule="auto"/>
        <w:jc w:val="both"/>
      </w:pPr>
      <w:r>
        <w:tab/>
        <w:t>Deverá ser fornecido e instalado c</w:t>
      </w:r>
      <w:r w:rsidRPr="002B044E">
        <w:t xml:space="preserve">ondutores unipolares, formados por fios de cobre eletrolítico, têmpera mole, encordoamento classe </w:t>
      </w:r>
      <w:r>
        <w:t>05</w:t>
      </w:r>
      <w:r w:rsidRPr="002B044E">
        <w:t xml:space="preserve">, tensão de isolamento </w:t>
      </w:r>
      <w:r>
        <w:t>450</w:t>
      </w:r>
      <w:r w:rsidRPr="002B044E">
        <w:t>/</w:t>
      </w:r>
      <w:proofErr w:type="gramStart"/>
      <w:r>
        <w:t>750</w:t>
      </w:r>
      <w:r w:rsidRPr="002B044E">
        <w:t>V</w:t>
      </w:r>
      <w:proofErr w:type="gramEnd"/>
      <w:r w:rsidRPr="002B044E">
        <w:t>, camada isolante de composto termo</w:t>
      </w:r>
      <w:r>
        <w:t xml:space="preserve">plástico em dupla camada de </w:t>
      </w:r>
      <w:proofErr w:type="spellStart"/>
      <w:r>
        <w:t>poliolefinico</w:t>
      </w:r>
      <w:proofErr w:type="spellEnd"/>
      <w:r>
        <w:t xml:space="preserve"> não </w:t>
      </w:r>
      <w:proofErr w:type="spellStart"/>
      <w:r>
        <w:t>halogenado</w:t>
      </w:r>
      <w:proofErr w:type="spellEnd"/>
      <w:r w:rsidRPr="002B044E">
        <w:t xml:space="preserve">, temperatura máxima de </w:t>
      </w:r>
      <w:r>
        <w:t>70°</w:t>
      </w:r>
      <w:r w:rsidRPr="002B044E">
        <w:t xml:space="preserve"> C (regime contínuo), </w:t>
      </w:r>
      <w:r>
        <w:t>100°</w:t>
      </w:r>
      <w:r w:rsidRPr="002B044E">
        <w:t xml:space="preserve"> C (sobrecarga) e </w:t>
      </w:r>
      <w:r>
        <w:t>160°</w:t>
      </w:r>
      <w:r w:rsidRPr="002B044E">
        <w:t xml:space="preserve"> C (curto circuito), com propriedades de não propagação e auto extinção de chamas</w:t>
      </w:r>
      <w:r>
        <w:t>.</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.2.2 – CABO DE COBRE 4,0mm²</w:t>
      </w:r>
    </w:p>
    <w:p w:rsidR="000F1F2F" w:rsidRDefault="000F1F2F" w:rsidP="000F1F2F">
      <w:pPr>
        <w:spacing w:after="0" w:line="288" w:lineRule="auto"/>
        <w:jc w:val="both"/>
      </w:pPr>
      <w:r>
        <w:tab/>
        <w:t>Deverá ser fornecido e instalado c</w:t>
      </w:r>
      <w:r w:rsidRPr="002B044E">
        <w:t xml:space="preserve">ondutores unipolares, formados por fios de cobre eletrolítico, têmpera mole, encordoamento classe </w:t>
      </w:r>
      <w:r>
        <w:t>05</w:t>
      </w:r>
      <w:r w:rsidRPr="002B044E">
        <w:t xml:space="preserve">, tensão de isolamento </w:t>
      </w:r>
      <w:r>
        <w:t>450</w:t>
      </w:r>
      <w:r w:rsidRPr="002B044E">
        <w:t>/</w:t>
      </w:r>
      <w:proofErr w:type="gramStart"/>
      <w:r>
        <w:t>750</w:t>
      </w:r>
      <w:r w:rsidRPr="002B044E">
        <w:t>V</w:t>
      </w:r>
      <w:proofErr w:type="gramEnd"/>
      <w:r w:rsidRPr="002B044E">
        <w:t>, camada isolante de composto termo</w:t>
      </w:r>
      <w:r>
        <w:t xml:space="preserve">plástico em dupla camada de </w:t>
      </w:r>
      <w:proofErr w:type="spellStart"/>
      <w:r>
        <w:t>poliolefinico</w:t>
      </w:r>
      <w:proofErr w:type="spellEnd"/>
      <w:r>
        <w:t xml:space="preserve"> não </w:t>
      </w:r>
      <w:proofErr w:type="spellStart"/>
      <w:r>
        <w:t>halogenado</w:t>
      </w:r>
      <w:proofErr w:type="spellEnd"/>
      <w:r w:rsidRPr="002B044E">
        <w:t xml:space="preserve">, temperatura máxima de </w:t>
      </w:r>
      <w:r>
        <w:t>70°</w:t>
      </w:r>
      <w:r w:rsidRPr="002B044E">
        <w:t xml:space="preserve"> C (regime contínuo), </w:t>
      </w:r>
      <w:r>
        <w:t>100°</w:t>
      </w:r>
      <w:r w:rsidRPr="002B044E">
        <w:t xml:space="preserve"> C (sobrecarga) e </w:t>
      </w:r>
      <w:r>
        <w:t>160°</w:t>
      </w:r>
      <w:r w:rsidRPr="002B044E">
        <w:t xml:space="preserve"> C (curto circuito), com propriedades de não propagação e auto extinção de chamas</w:t>
      </w:r>
      <w:r>
        <w:t>.</w:t>
      </w:r>
    </w:p>
    <w:p w:rsidR="000F1F2F" w:rsidRDefault="000F1F2F" w:rsidP="000F1F2F">
      <w:pPr>
        <w:spacing w:after="0" w:line="288" w:lineRule="auto"/>
        <w:jc w:val="both"/>
      </w:pPr>
    </w:p>
    <w:p w:rsidR="000F1F2F" w:rsidRDefault="00B21F11" w:rsidP="000F1F2F">
      <w:pPr>
        <w:spacing w:after="0" w:line="288" w:lineRule="auto"/>
        <w:jc w:val="both"/>
      </w:pPr>
      <w:r>
        <w:t>5</w:t>
      </w:r>
      <w:r w:rsidR="000F1F2F">
        <w:t xml:space="preserve">.3 – </w:t>
      </w:r>
      <w:proofErr w:type="gramStart"/>
      <w:r w:rsidR="000F1F2F" w:rsidRPr="00E22166">
        <w:t>ELETRODUTOS,</w:t>
      </w:r>
      <w:proofErr w:type="gramEnd"/>
      <w:r w:rsidR="000F1F2F" w:rsidRPr="00E22166">
        <w:t>ELETROCALHAS, CAIXAS E CONEXÕES</w:t>
      </w:r>
    </w:p>
    <w:p w:rsidR="000F1F2F" w:rsidRDefault="00B21F11" w:rsidP="000F1F2F">
      <w:pPr>
        <w:spacing w:after="0" w:line="288" w:lineRule="auto"/>
        <w:ind w:firstLine="567"/>
        <w:jc w:val="both"/>
      </w:pPr>
      <w:r>
        <w:t>5</w:t>
      </w:r>
      <w:r w:rsidR="000F1F2F">
        <w:t xml:space="preserve">.3.1 </w:t>
      </w:r>
      <w:proofErr w:type="gramStart"/>
      <w:r w:rsidR="000F1F2F">
        <w:t>– ELETRODUTO RÍGIDO ROSCÁVEL 3/4"</w:t>
      </w:r>
      <w:proofErr w:type="gramEnd"/>
      <w:r w:rsidR="000F1F2F">
        <w:t xml:space="preserve"> </w:t>
      </w:r>
    </w:p>
    <w:p w:rsidR="000F1F2F" w:rsidRDefault="000F1F2F" w:rsidP="000F1F2F">
      <w:pPr>
        <w:spacing w:after="0" w:line="288" w:lineRule="auto"/>
        <w:jc w:val="both"/>
      </w:pPr>
      <w:r>
        <w:tab/>
        <w:t xml:space="preserve">Deverão ser fornecidos e instalados </w:t>
      </w:r>
      <w:proofErr w:type="spellStart"/>
      <w:r w:rsidRPr="00E22166">
        <w:t>eletrodutos</w:t>
      </w:r>
      <w:proofErr w:type="spellEnd"/>
      <w:r w:rsidRPr="00E22166">
        <w:t xml:space="preserve"> a serem empregados pela contratada deverão ser de PVC rígido </w:t>
      </w:r>
      <w:proofErr w:type="spellStart"/>
      <w:r w:rsidRPr="00E22166">
        <w:t>ros</w:t>
      </w:r>
      <w:r>
        <w:t>que</w:t>
      </w:r>
      <w:r w:rsidRPr="00E22166">
        <w:t>ável</w:t>
      </w:r>
      <w:proofErr w:type="spellEnd"/>
      <w:r w:rsidRPr="00E22166">
        <w:t xml:space="preserve"> de alta qualidade, confeccionados de acordo com a NBR 15465 e com certificação de conformidade, em vara</w:t>
      </w:r>
      <w:r>
        <w:t xml:space="preserve">s de 3m. </w:t>
      </w:r>
      <w:proofErr w:type="gramStart"/>
      <w:r>
        <w:t>A a</w:t>
      </w:r>
      <w:r w:rsidRPr="00E22166">
        <w:t>braçadeiras</w:t>
      </w:r>
      <w:proofErr w:type="gramEnd"/>
      <w:r w:rsidRPr="00E22166">
        <w:t xml:space="preserve"> deverão ser de ferro galvanizado, tipo D</w:t>
      </w:r>
      <w:r>
        <w:t>.</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.3.2 – ELETRODUTO RÍGIDO ROSCÁVEL </w:t>
      </w:r>
      <w:proofErr w:type="gramStart"/>
      <w:r w:rsidR="000F1F2F">
        <w:t>1</w:t>
      </w:r>
      <w:proofErr w:type="gramEnd"/>
      <w:r w:rsidR="000F1F2F">
        <w:t xml:space="preserve"> 1/4" </w:t>
      </w:r>
    </w:p>
    <w:p w:rsidR="000F1F2F" w:rsidRDefault="000F1F2F" w:rsidP="000F1F2F">
      <w:pPr>
        <w:spacing w:after="0" w:line="288" w:lineRule="auto"/>
        <w:jc w:val="both"/>
      </w:pPr>
      <w:r>
        <w:tab/>
        <w:t xml:space="preserve">Deverão ser fornecidos e instalados </w:t>
      </w:r>
      <w:proofErr w:type="spellStart"/>
      <w:r w:rsidRPr="00E22166">
        <w:t>eletrodutos</w:t>
      </w:r>
      <w:proofErr w:type="spellEnd"/>
      <w:r w:rsidRPr="00E22166">
        <w:t xml:space="preserve"> a serem empregados pela contratada deverão ser de PVC rígido </w:t>
      </w:r>
      <w:proofErr w:type="spellStart"/>
      <w:r w:rsidRPr="00E22166">
        <w:t>ros</w:t>
      </w:r>
      <w:r>
        <w:t>que</w:t>
      </w:r>
      <w:r w:rsidRPr="00E22166">
        <w:t>ável</w:t>
      </w:r>
      <w:proofErr w:type="spellEnd"/>
      <w:r w:rsidRPr="00E22166">
        <w:t xml:space="preserve"> de alta qualidade, confeccionados de acordo com a NBR 15465 e com certificação de conformidade, em vara</w:t>
      </w:r>
      <w:r>
        <w:t xml:space="preserve">s de 3m. </w:t>
      </w:r>
      <w:proofErr w:type="gramStart"/>
      <w:r>
        <w:t>A a</w:t>
      </w:r>
      <w:r w:rsidRPr="00E22166">
        <w:t>braçadeiras</w:t>
      </w:r>
      <w:proofErr w:type="gramEnd"/>
      <w:r w:rsidRPr="00E22166">
        <w:t xml:space="preserve"> deverão ser de ferro galvanizado, tipo D</w:t>
      </w:r>
      <w:r>
        <w:t>.</w:t>
      </w:r>
    </w:p>
    <w:p w:rsidR="00E65C6C" w:rsidRDefault="00E65C6C" w:rsidP="000F1F2F">
      <w:pPr>
        <w:spacing w:after="0" w:line="288" w:lineRule="auto"/>
        <w:jc w:val="both"/>
      </w:pPr>
    </w:p>
    <w:p w:rsidR="000F1F2F" w:rsidRDefault="00B21F11" w:rsidP="000F1F2F">
      <w:pPr>
        <w:spacing w:after="0" w:line="288" w:lineRule="auto"/>
        <w:ind w:firstLine="567"/>
        <w:jc w:val="both"/>
      </w:pPr>
      <w:r>
        <w:t>5</w:t>
      </w:r>
      <w:r w:rsidR="000F1F2F">
        <w:t xml:space="preserve">.3.3 </w:t>
      </w:r>
      <w:proofErr w:type="gramStart"/>
      <w:r w:rsidR="000F1F2F">
        <w:t>– CURVA PARA ELETRODUTO RÍGIDO ROSCÁVEL 3/4"</w:t>
      </w:r>
      <w:proofErr w:type="gramEnd"/>
      <w:r w:rsidR="000F1F2F">
        <w:t xml:space="preserve"> </w:t>
      </w:r>
    </w:p>
    <w:p w:rsidR="000F1F2F" w:rsidRDefault="000F1F2F" w:rsidP="000F1F2F">
      <w:pPr>
        <w:spacing w:after="0" w:line="288" w:lineRule="auto"/>
        <w:jc w:val="both"/>
      </w:pPr>
      <w:r>
        <w:tab/>
        <w:t xml:space="preserve">Deverão ser fornecidos e instalados curvas de 90° </w:t>
      </w:r>
      <w:proofErr w:type="spellStart"/>
      <w:r>
        <w:t>grauspara</w:t>
      </w:r>
      <w:proofErr w:type="spellEnd"/>
      <w:r>
        <w:t xml:space="preserve"> </w:t>
      </w:r>
      <w:proofErr w:type="spellStart"/>
      <w:r>
        <w:t>eletroduto</w:t>
      </w:r>
      <w:proofErr w:type="spellEnd"/>
      <w:r>
        <w:t xml:space="preserve"> </w:t>
      </w:r>
      <w:r w:rsidRPr="00E22166">
        <w:t xml:space="preserve">de PVC rígido </w:t>
      </w:r>
      <w:proofErr w:type="spellStart"/>
      <w:r w:rsidRPr="00E22166">
        <w:t>ros</w:t>
      </w:r>
      <w:r>
        <w:t>que</w:t>
      </w:r>
      <w:r w:rsidRPr="00E22166">
        <w:t>ável</w:t>
      </w:r>
      <w:proofErr w:type="spellEnd"/>
      <w:r w:rsidRPr="00E22166">
        <w:t xml:space="preserve"> de alta qualidade, confeccionados de acordo com a NBR 15465 e com certificação de conformidade</w:t>
      </w:r>
      <w:r>
        <w:t>.</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.3.4 – CURVA PARA ELETRODUTO RÍGIDO ROSCÁVEL </w:t>
      </w:r>
      <w:proofErr w:type="gramStart"/>
      <w:r w:rsidR="000F1F2F">
        <w:t>1</w:t>
      </w:r>
      <w:proofErr w:type="gramEnd"/>
      <w:r w:rsidR="000F1F2F">
        <w:t xml:space="preserve"> 1/4" </w:t>
      </w:r>
    </w:p>
    <w:p w:rsidR="000F1F2F" w:rsidRDefault="000F1F2F" w:rsidP="000F1F2F">
      <w:pPr>
        <w:spacing w:after="0" w:line="288" w:lineRule="auto"/>
        <w:jc w:val="both"/>
      </w:pPr>
      <w:r>
        <w:lastRenderedPageBreak/>
        <w:tab/>
        <w:t xml:space="preserve">Deverão ser fornecidos e instalados curvas de 90° </w:t>
      </w:r>
      <w:proofErr w:type="spellStart"/>
      <w:r>
        <w:t>grauspara</w:t>
      </w:r>
      <w:proofErr w:type="spellEnd"/>
      <w:r>
        <w:t xml:space="preserve"> </w:t>
      </w:r>
      <w:proofErr w:type="spellStart"/>
      <w:r>
        <w:t>eletroduto</w:t>
      </w:r>
      <w:proofErr w:type="spellEnd"/>
      <w:r>
        <w:t xml:space="preserve"> </w:t>
      </w:r>
      <w:r w:rsidRPr="00E22166">
        <w:t xml:space="preserve">de PVC rígido </w:t>
      </w:r>
      <w:proofErr w:type="spellStart"/>
      <w:r w:rsidRPr="00E22166">
        <w:t>ros</w:t>
      </w:r>
      <w:r>
        <w:t>que</w:t>
      </w:r>
      <w:r w:rsidRPr="00E22166">
        <w:t>ável</w:t>
      </w:r>
      <w:proofErr w:type="spellEnd"/>
      <w:r w:rsidRPr="00E22166">
        <w:t xml:space="preserve"> de alta qualidade, confeccionados de acordo com a NBR 15465 e com certificação de conformidade</w:t>
      </w:r>
      <w:r>
        <w:t>.</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.3.5 – CONDULETE DE ALUMÍNIO TIPO “C” </w:t>
      </w:r>
    </w:p>
    <w:p w:rsidR="000F1F2F" w:rsidRDefault="000F1F2F" w:rsidP="000F1F2F">
      <w:pPr>
        <w:spacing w:after="0" w:line="288" w:lineRule="auto"/>
        <w:jc w:val="both"/>
      </w:pPr>
      <w:r>
        <w:tab/>
        <w:t xml:space="preserve">Deverão ser fornecidos e instalados caixas </w:t>
      </w:r>
      <w:proofErr w:type="spellStart"/>
      <w:r>
        <w:t>condulete</w:t>
      </w:r>
      <w:proofErr w:type="spellEnd"/>
      <w:r>
        <w:t xml:space="preserve"> em liga de alumínio de alta resistência mecânica e a corrosão, rosqueáveis e uso de parafusos em aço inox.</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.3.6 – CONDULETE DE ALUMÍNIO TIPO “E” </w:t>
      </w:r>
    </w:p>
    <w:p w:rsidR="000F1F2F" w:rsidRDefault="000F1F2F" w:rsidP="000F1F2F">
      <w:pPr>
        <w:spacing w:after="0" w:line="288" w:lineRule="auto"/>
        <w:jc w:val="both"/>
      </w:pPr>
      <w:r>
        <w:tab/>
        <w:t xml:space="preserve">Deverão ser fornecidos e instalados caixas </w:t>
      </w:r>
      <w:proofErr w:type="spellStart"/>
      <w:r>
        <w:t>condulete</w:t>
      </w:r>
      <w:proofErr w:type="spellEnd"/>
      <w:r>
        <w:t xml:space="preserve"> em liga de alumínio de alta resistência mecânica e a corrosão, rosqueáveis e uso de parafusos em aço inox.</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.3.7 – CONDULETE DE ALUMÍNIO TIPO “X” </w:t>
      </w:r>
    </w:p>
    <w:p w:rsidR="000F1F2F" w:rsidRDefault="000F1F2F" w:rsidP="000F1F2F">
      <w:pPr>
        <w:spacing w:after="0" w:line="288" w:lineRule="auto"/>
        <w:jc w:val="both"/>
      </w:pPr>
      <w:r>
        <w:tab/>
        <w:t xml:space="preserve">Deverão ser fornecidos e instalados caixas </w:t>
      </w:r>
      <w:proofErr w:type="spellStart"/>
      <w:r>
        <w:t>condulete</w:t>
      </w:r>
      <w:proofErr w:type="spellEnd"/>
      <w:r>
        <w:t xml:space="preserve"> em liga de alumínio de alta resistência mecânica e a corrosão, rosqueáveis e uso de parafusos em aço inox.</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.3.8 – CONDULETE DE ALUMÍNIO TIPO “T” </w:t>
      </w:r>
    </w:p>
    <w:p w:rsidR="000F1F2F" w:rsidRDefault="000F1F2F" w:rsidP="000F1F2F">
      <w:pPr>
        <w:spacing w:after="0" w:line="288" w:lineRule="auto"/>
        <w:jc w:val="both"/>
      </w:pPr>
      <w:r>
        <w:tab/>
        <w:t xml:space="preserve">Deverão ser fornecidos e instalados caixas </w:t>
      </w:r>
      <w:proofErr w:type="spellStart"/>
      <w:r>
        <w:t>condulete</w:t>
      </w:r>
      <w:proofErr w:type="spellEnd"/>
      <w:r>
        <w:t xml:space="preserve"> em liga de alumínio de alta resistência mecânica e a corrosão, rosqueáveis e uso de parafusos em aço inox.</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.3.9 – CONDULETE DE ALUMÍNIO TIPO “LL” </w:t>
      </w:r>
    </w:p>
    <w:p w:rsidR="000F1F2F" w:rsidRDefault="000F1F2F" w:rsidP="000F1F2F">
      <w:pPr>
        <w:spacing w:after="0" w:line="288" w:lineRule="auto"/>
        <w:jc w:val="both"/>
      </w:pPr>
      <w:r>
        <w:tab/>
        <w:t xml:space="preserve">Deverão ser fornecidos e instalados caixas </w:t>
      </w:r>
      <w:proofErr w:type="spellStart"/>
      <w:r>
        <w:t>condulete</w:t>
      </w:r>
      <w:proofErr w:type="spellEnd"/>
      <w:r>
        <w:t xml:space="preserve"> em liga de alumínio de alta resistência mecânica e a corrosão, rosqueáveis e uso de parafusos em aço inox.</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 xml:space="preserve">.3.10 – CONDULETE DE ALUMÍNIO TIPO “LR” </w:t>
      </w:r>
    </w:p>
    <w:p w:rsidR="000F1F2F" w:rsidRDefault="000F1F2F" w:rsidP="000F1F2F">
      <w:pPr>
        <w:spacing w:after="0" w:line="288" w:lineRule="auto"/>
        <w:jc w:val="both"/>
      </w:pPr>
      <w:r>
        <w:tab/>
        <w:t xml:space="preserve">Deverão ser fornecidos e instalados caixas </w:t>
      </w:r>
      <w:proofErr w:type="spellStart"/>
      <w:r>
        <w:t>condulete</w:t>
      </w:r>
      <w:proofErr w:type="spellEnd"/>
      <w:r>
        <w:t xml:space="preserve"> em liga de alumínio de alta resistência mecânica e a corrosão, rosqueáveis e uso de parafusos em aço inox.</w:t>
      </w:r>
    </w:p>
    <w:p w:rsidR="00E65C6C" w:rsidRDefault="00E65C6C" w:rsidP="000F1F2F">
      <w:pPr>
        <w:spacing w:after="0" w:line="288" w:lineRule="auto"/>
        <w:jc w:val="both"/>
      </w:pPr>
    </w:p>
    <w:p w:rsidR="000F1F2F" w:rsidRDefault="00B21F11" w:rsidP="000F1F2F">
      <w:pPr>
        <w:spacing w:after="0" w:line="288" w:lineRule="auto"/>
        <w:ind w:firstLine="567"/>
        <w:jc w:val="both"/>
      </w:pPr>
      <w:r>
        <w:t>5</w:t>
      </w:r>
      <w:r w:rsidR="000F1F2F">
        <w:t>.3.11 – TOMADA BAIXA DE EMBUTIR (01 MÓDULO)</w:t>
      </w:r>
    </w:p>
    <w:p w:rsidR="000F1F2F" w:rsidRDefault="000F1F2F" w:rsidP="000F1F2F">
      <w:pPr>
        <w:spacing w:after="0" w:line="288" w:lineRule="auto"/>
        <w:jc w:val="both"/>
      </w:pPr>
      <w:r>
        <w:tab/>
        <w:t>Deverá ser fornecido e instalado uma t</w:t>
      </w:r>
      <w:r w:rsidRPr="00EE57E0">
        <w:t xml:space="preserve">omada </w:t>
      </w:r>
      <w:r>
        <w:t>de 01 módulo</w:t>
      </w:r>
      <w:r w:rsidRPr="00EE57E0">
        <w:t xml:space="preserve">, tipo embutir, 2P+T, corrente nominal </w:t>
      </w:r>
      <w:r>
        <w:t>1</w:t>
      </w:r>
      <w:r w:rsidRPr="00EE57E0">
        <w:t xml:space="preserve">0 A, 250 V, reforçadas, a serem instaladas em </w:t>
      </w:r>
      <w:proofErr w:type="spellStart"/>
      <w:r w:rsidRPr="00EE57E0">
        <w:t>conduletes</w:t>
      </w:r>
      <w:proofErr w:type="spellEnd"/>
      <w:r>
        <w:t xml:space="preserve"> com altura conforme projeto.</w:t>
      </w:r>
    </w:p>
    <w:p w:rsidR="000F1F2F" w:rsidRDefault="000F1F2F" w:rsidP="000F1F2F">
      <w:pPr>
        <w:spacing w:after="0" w:line="288" w:lineRule="auto"/>
        <w:jc w:val="both"/>
      </w:pPr>
    </w:p>
    <w:p w:rsidR="000F1F2F" w:rsidRDefault="00B21F11" w:rsidP="000F1F2F">
      <w:pPr>
        <w:spacing w:after="0" w:line="288" w:lineRule="auto"/>
        <w:ind w:firstLine="567"/>
        <w:jc w:val="both"/>
      </w:pPr>
      <w:r>
        <w:t>5</w:t>
      </w:r>
      <w:r w:rsidR="000F1F2F">
        <w:t>.3.12 – TOMADA MÉDIA DE EMBUTIR (01 MÓDULO)</w:t>
      </w:r>
    </w:p>
    <w:p w:rsidR="000F1F2F" w:rsidRDefault="000F1F2F" w:rsidP="000F1F2F">
      <w:pPr>
        <w:spacing w:after="0" w:line="288" w:lineRule="auto"/>
        <w:jc w:val="both"/>
      </w:pPr>
      <w:r>
        <w:tab/>
        <w:t>Deverá ser fornecido e instalado uma t</w:t>
      </w:r>
      <w:r w:rsidRPr="00EE57E0">
        <w:t xml:space="preserve">omada </w:t>
      </w:r>
      <w:r>
        <w:t>de 01 módulo</w:t>
      </w:r>
      <w:r w:rsidRPr="00EE57E0">
        <w:t xml:space="preserve">, tipo embutir, 2P+T, corrente nominal </w:t>
      </w:r>
      <w:r>
        <w:t>20</w:t>
      </w:r>
      <w:r w:rsidRPr="00EE57E0">
        <w:t xml:space="preserve"> A, 250 V, reforçadas, a serem instaladas em </w:t>
      </w:r>
      <w:proofErr w:type="spellStart"/>
      <w:r w:rsidRPr="00EE57E0">
        <w:t>conduletes</w:t>
      </w:r>
      <w:proofErr w:type="spellEnd"/>
      <w:r>
        <w:t xml:space="preserve"> com altura conforme projeto.</w:t>
      </w:r>
    </w:p>
    <w:p w:rsidR="000F1F2F" w:rsidRDefault="000F1F2F" w:rsidP="000F1F2F">
      <w:pPr>
        <w:spacing w:after="0" w:line="288" w:lineRule="auto"/>
        <w:jc w:val="both"/>
      </w:pPr>
    </w:p>
    <w:p w:rsidR="000865D2" w:rsidRDefault="00B21F11" w:rsidP="000865D2">
      <w:pPr>
        <w:spacing w:after="0" w:line="288" w:lineRule="auto"/>
        <w:ind w:firstLine="567"/>
        <w:jc w:val="both"/>
      </w:pPr>
      <w:r>
        <w:t>5</w:t>
      </w:r>
      <w:r w:rsidR="000865D2">
        <w:t>.3.13 – TOMADA ALTA DE EMBUTIR (01 MÓDULO)</w:t>
      </w:r>
    </w:p>
    <w:p w:rsidR="000865D2" w:rsidRDefault="000865D2" w:rsidP="000865D2">
      <w:pPr>
        <w:spacing w:after="0" w:line="288" w:lineRule="auto"/>
        <w:jc w:val="both"/>
      </w:pPr>
      <w:r>
        <w:tab/>
        <w:t>Deverá ser fornecido e instalado uma t</w:t>
      </w:r>
      <w:r w:rsidRPr="00EE57E0">
        <w:t xml:space="preserve">omada </w:t>
      </w:r>
      <w:r>
        <w:t>de 01 módulo</w:t>
      </w:r>
      <w:r w:rsidRPr="00EE57E0">
        <w:t xml:space="preserve">, tipo embutir, 2P+T, corrente nominal </w:t>
      </w:r>
      <w:r>
        <w:t>10</w:t>
      </w:r>
      <w:r w:rsidRPr="00EE57E0">
        <w:t xml:space="preserve"> A, 250 V, reforçadas, a serem instaladas em </w:t>
      </w:r>
      <w:proofErr w:type="spellStart"/>
      <w:r w:rsidRPr="00EE57E0">
        <w:t>conduletes</w:t>
      </w:r>
      <w:proofErr w:type="spellEnd"/>
      <w:r>
        <w:t xml:space="preserve"> com altura conforme projeto.</w:t>
      </w:r>
    </w:p>
    <w:p w:rsidR="000865D2" w:rsidRDefault="000865D2" w:rsidP="000F1F2F">
      <w:pPr>
        <w:spacing w:after="0" w:line="288" w:lineRule="auto"/>
        <w:jc w:val="both"/>
      </w:pPr>
    </w:p>
    <w:p w:rsidR="000F1F2F" w:rsidRDefault="00EA4B88" w:rsidP="000F1F2F">
      <w:pPr>
        <w:spacing w:after="0" w:line="288" w:lineRule="auto"/>
        <w:ind w:firstLine="567"/>
        <w:jc w:val="both"/>
      </w:pPr>
      <w:r>
        <w:t>5</w:t>
      </w:r>
      <w:r w:rsidR="000865D2">
        <w:t>.3.14</w:t>
      </w:r>
      <w:r w:rsidR="000F1F2F">
        <w:t xml:space="preserve"> </w:t>
      </w:r>
      <w:proofErr w:type="gramStart"/>
      <w:r w:rsidR="000F1F2F">
        <w:t>– CAIXA RETANGULAR 4x4”</w:t>
      </w:r>
      <w:proofErr w:type="gramEnd"/>
      <w:r w:rsidR="000F1F2F">
        <w:t xml:space="preserve"> ALTA</w:t>
      </w:r>
    </w:p>
    <w:p w:rsidR="000F1F2F" w:rsidRDefault="000F1F2F" w:rsidP="000F1F2F">
      <w:pPr>
        <w:spacing w:after="0" w:line="288" w:lineRule="auto"/>
        <w:jc w:val="both"/>
      </w:pPr>
      <w:r>
        <w:tab/>
      </w:r>
      <w:proofErr w:type="gramStart"/>
      <w:r>
        <w:t>Fornecer e instalar caixa retangular 4x4”</w:t>
      </w:r>
      <w:proofErr w:type="gramEnd"/>
      <w:r>
        <w:t xml:space="preserve"> de PVC sobre o forro.</w:t>
      </w:r>
    </w:p>
    <w:p w:rsidR="00A6746B" w:rsidRDefault="00A6746B" w:rsidP="000F1F2F">
      <w:pPr>
        <w:spacing w:after="0" w:line="288" w:lineRule="auto"/>
        <w:jc w:val="both"/>
      </w:pPr>
    </w:p>
    <w:p w:rsidR="000F1F2F" w:rsidRDefault="00EA4B88" w:rsidP="000F1F2F">
      <w:pPr>
        <w:spacing w:after="0" w:line="288" w:lineRule="auto"/>
        <w:jc w:val="both"/>
      </w:pPr>
      <w:r>
        <w:t>5</w:t>
      </w:r>
      <w:r w:rsidR="00A6746B">
        <w:t>.4 - ILUMINAÇÃO</w:t>
      </w:r>
    </w:p>
    <w:p w:rsidR="000F1F2F" w:rsidRDefault="00EA4B88" w:rsidP="000F1F2F">
      <w:pPr>
        <w:spacing w:after="0" w:line="288" w:lineRule="auto"/>
        <w:ind w:firstLine="567"/>
        <w:jc w:val="both"/>
      </w:pPr>
      <w:r>
        <w:lastRenderedPageBreak/>
        <w:t>5</w:t>
      </w:r>
      <w:r w:rsidR="000F1F2F">
        <w:t xml:space="preserve">.4.1 – INTERRUPTOR SIMPLES DE </w:t>
      </w:r>
      <w:proofErr w:type="gramStart"/>
      <w:r w:rsidR="000F1F2F">
        <w:t>01 MÓDULOS</w:t>
      </w:r>
      <w:proofErr w:type="gramEnd"/>
    </w:p>
    <w:p w:rsidR="000F1F2F" w:rsidRDefault="000F1F2F" w:rsidP="000F1F2F">
      <w:pPr>
        <w:spacing w:after="0" w:line="288" w:lineRule="auto"/>
        <w:jc w:val="both"/>
      </w:pPr>
      <w:r>
        <w:tab/>
        <w:t>Fornecer e instalar módulo de interruptor contendo 01 tecla para acionamento da iluminação da sala dos professores.</w:t>
      </w:r>
    </w:p>
    <w:p w:rsidR="000F1F2F" w:rsidRDefault="000F1F2F" w:rsidP="000F1F2F">
      <w:pPr>
        <w:spacing w:after="0" w:line="288" w:lineRule="auto"/>
        <w:jc w:val="both"/>
      </w:pPr>
    </w:p>
    <w:p w:rsidR="000F1F2F" w:rsidRDefault="00EA4B88" w:rsidP="000F1F2F">
      <w:pPr>
        <w:spacing w:after="0" w:line="288" w:lineRule="auto"/>
        <w:ind w:firstLine="567"/>
        <w:jc w:val="both"/>
      </w:pPr>
      <w:r>
        <w:t>5</w:t>
      </w:r>
      <w:r w:rsidR="000F1F2F">
        <w:t>.4.2 – INTERRUPTOR SIMPLES DE 02 MÓDULOS</w:t>
      </w:r>
    </w:p>
    <w:p w:rsidR="000F1F2F" w:rsidRDefault="000F1F2F" w:rsidP="000F1F2F">
      <w:pPr>
        <w:spacing w:after="0" w:line="288" w:lineRule="auto"/>
        <w:jc w:val="both"/>
      </w:pPr>
      <w:r>
        <w:tab/>
        <w:t>Fornecer e instalar módulos de interruptor contendo 02 teclas para acionamento da iluminação do laboratório de informática.</w:t>
      </w:r>
    </w:p>
    <w:p w:rsidR="000F1F2F" w:rsidRDefault="000F1F2F" w:rsidP="000F1F2F">
      <w:pPr>
        <w:spacing w:after="0" w:line="288" w:lineRule="auto"/>
        <w:jc w:val="both"/>
      </w:pPr>
    </w:p>
    <w:p w:rsidR="000F1F2F" w:rsidRDefault="00EA4B88" w:rsidP="000F1F2F">
      <w:pPr>
        <w:spacing w:after="0" w:line="288" w:lineRule="auto"/>
        <w:ind w:firstLine="567"/>
        <w:jc w:val="both"/>
      </w:pPr>
      <w:r>
        <w:t>5</w:t>
      </w:r>
      <w:r w:rsidR="000F1F2F">
        <w:t>.4.3 – PLUGUE 2P + T MACHO</w:t>
      </w:r>
    </w:p>
    <w:p w:rsidR="000F1F2F" w:rsidRDefault="000F1F2F" w:rsidP="000F1F2F">
      <w:pPr>
        <w:spacing w:after="0" w:line="288" w:lineRule="auto"/>
        <w:jc w:val="both"/>
      </w:pPr>
      <w:r>
        <w:tab/>
        <w:t>Fornecer e instalar plugue 2P + T do tipo macho para conexão do circuito de iluminação com as luminárias de LED.</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.4.4 – PLUGUE 2P + T FÊMEA</w:t>
      </w:r>
    </w:p>
    <w:p w:rsidR="000F1F2F" w:rsidRDefault="000F1F2F" w:rsidP="000F1F2F">
      <w:pPr>
        <w:spacing w:after="0" w:line="288" w:lineRule="auto"/>
        <w:jc w:val="both"/>
      </w:pPr>
      <w:r>
        <w:tab/>
        <w:t xml:space="preserve">Fornecer e instalar plugue 2P + T do </w:t>
      </w:r>
      <w:proofErr w:type="gramStart"/>
      <w:r>
        <w:t>tipo fêmea para conexão da luminária de LED com o circuito de iluminação</w:t>
      </w:r>
      <w:proofErr w:type="gramEnd"/>
      <w:r>
        <w:t>.</w:t>
      </w:r>
    </w:p>
    <w:p w:rsidR="000F1F2F" w:rsidRDefault="000F1F2F" w:rsidP="000F1F2F">
      <w:pPr>
        <w:spacing w:after="0" w:line="288" w:lineRule="auto"/>
        <w:jc w:val="both"/>
      </w:pPr>
    </w:p>
    <w:p w:rsidR="00CF129D" w:rsidRDefault="00CF129D" w:rsidP="000F1F2F">
      <w:pPr>
        <w:spacing w:after="0" w:line="288" w:lineRule="auto"/>
        <w:jc w:val="both"/>
      </w:pPr>
    </w:p>
    <w:p w:rsidR="00CF129D" w:rsidRDefault="00CF129D" w:rsidP="000F1F2F">
      <w:pPr>
        <w:spacing w:after="0" w:line="288" w:lineRule="auto"/>
        <w:jc w:val="both"/>
      </w:pPr>
    </w:p>
    <w:p w:rsidR="000F1F2F" w:rsidRDefault="00EA4B88" w:rsidP="00707B6D">
      <w:pPr>
        <w:spacing w:after="0" w:line="288" w:lineRule="auto"/>
        <w:ind w:firstLine="567"/>
        <w:jc w:val="both"/>
      </w:pPr>
      <w:r>
        <w:t>5</w:t>
      </w:r>
      <w:r w:rsidR="000F1F2F">
        <w:t>.4.5 – LUMINÁRIA DE EMERGÊNCIA</w:t>
      </w:r>
    </w:p>
    <w:p w:rsidR="000F1F2F" w:rsidRDefault="000F1F2F" w:rsidP="000F1F2F">
      <w:pPr>
        <w:spacing w:after="0" w:line="288" w:lineRule="auto"/>
        <w:jc w:val="both"/>
      </w:pPr>
      <w:r>
        <w:tab/>
        <w:t>Fornecer e instalar luminária de emergência (bloco autônomo) com autonomia mínima de 2horas a ser instalada diretamente no forro.</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.4.6 – LUMINÁRIA DE LED 0,60</w:t>
      </w:r>
      <w:proofErr w:type="gramStart"/>
      <w:r w:rsidR="000F1F2F">
        <w:t>x0,</w:t>
      </w:r>
      <w:proofErr w:type="gramEnd"/>
      <w:r w:rsidR="000F1F2F">
        <w:t>60m DE EMBUTIR</w:t>
      </w:r>
    </w:p>
    <w:p w:rsidR="000F1F2F" w:rsidRDefault="000F1F2F" w:rsidP="000F1F2F">
      <w:pPr>
        <w:spacing w:after="0" w:line="288" w:lineRule="auto"/>
        <w:jc w:val="both"/>
      </w:pPr>
      <w:r>
        <w:tab/>
        <w:t>Fornecer e instalar luminária com tecnologia LED nas dimensões indicadas em projeto de embutir com luz branca.</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 xml:space="preserve">.4.7 – CABO DE COBRE PARALELO </w:t>
      </w:r>
      <w:proofErr w:type="gramStart"/>
      <w:r w:rsidR="000F1F2F">
        <w:t>3x1,</w:t>
      </w:r>
      <w:proofErr w:type="gramEnd"/>
      <w:r w:rsidR="000F1F2F">
        <w:t>50mm²</w:t>
      </w:r>
    </w:p>
    <w:p w:rsidR="000F1F2F" w:rsidRDefault="000F1F2F" w:rsidP="000F1F2F">
      <w:pPr>
        <w:spacing w:after="0" w:line="288" w:lineRule="auto"/>
        <w:jc w:val="both"/>
      </w:pPr>
      <w:r>
        <w:tab/>
        <w:t xml:space="preserve">Fornecer e instalar cabo paralelo de cobre </w:t>
      </w:r>
      <w:proofErr w:type="gramStart"/>
      <w:r>
        <w:t>3x1,</w:t>
      </w:r>
      <w:proofErr w:type="gramEnd"/>
      <w:r>
        <w:t>50mm² para ligação do circuito de iluminação e as luminária de LED. Nas pontas destes cabos serão instalados os plugues macho e fêmea.</w:t>
      </w:r>
    </w:p>
    <w:p w:rsidR="000F1F2F" w:rsidRDefault="000F1F2F" w:rsidP="000F1F2F">
      <w:pPr>
        <w:spacing w:after="0" w:line="288" w:lineRule="auto"/>
        <w:jc w:val="both"/>
      </w:pPr>
    </w:p>
    <w:p w:rsidR="00BF4F6C" w:rsidRDefault="00EA4B88" w:rsidP="00BF4F6C">
      <w:pPr>
        <w:spacing w:after="0" w:line="288" w:lineRule="auto"/>
        <w:jc w:val="both"/>
      </w:pPr>
      <w:r>
        <w:t>5</w:t>
      </w:r>
      <w:r w:rsidR="00BF4F6C">
        <w:t>.5 - ALIMENTADOR</w:t>
      </w:r>
    </w:p>
    <w:p w:rsidR="000F1F2F" w:rsidRDefault="00EA4B88" w:rsidP="00707B6D">
      <w:pPr>
        <w:spacing w:after="0" w:line="288" w:lineRule="auto"/>
        <w:ind w:firstLine="567"/>
        <w:jc w:val="both"/>
      </w:pPr>
      <w:r>
        <w:t>5</w:t>
      </w:r>
      <w:r w:rsidR="000F1F2F">
        <w:t>.5.1 – CABO DE COBRE FLEXÍVEL 25,0mm²</w:t>
      </w:r>
    </w:p>
    <w:p w:rsidR="000F1F2F" w:rsidRDefault="000F1F2F" w:rsidP="000F1F2F">
      <w:pPr>
        <w:spacing w:after="0" w:line="288" w:lineRule="auto"/>
        <w:jc w:val="both"/>
      </w:pPr>
      <w:r>
        <w:tab/>
        <w:t>Fornecer e instalar cabo paralelo de cobre 25,0mm² que fará a ligação do alimentador vindo do quadro de distribuição existente ligando até o QDLT a ser instalado (indicação conforme projeto).</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.5.2 – ELETRODUTO FLEXÍVEL EM PEAD</w:t>
      </w:r>
    </w:p>
    <w:p w:rsidR="000F1F2F" w:rsidRDefault="000F1F2F" w:rsidP="000F1F2F">
      <w:pPr>
        <w:spacing w:after="0" w:line="288" w:lineRule="auto"/>
        <w:jc w:val="both"/>
      </w:pPr>
      <w:r>
        <w:tab/>
        <w:t xml:space="preserve">Fornecer e instalar </w:t>
      </w:r>
      <w:proofErr w:type="spellStart"/>
      <w:r>
        <w:t>eletroduto</w:t>
      </w:r>
      <w:proofErr w:type="spellEnd"/>
      <w:r>
        <w:t xml:space="preserve"> em PEAD (Polietileno de Alta Densidade) corrugado helicoidal, enterrado, na cor preta com diâmetro de 40 mm para ligação entre o quadro existente ao QDLT a ser instalado (indicação conforme projeto).</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.5.3 – DISJNTOR TERMOMAGNÉTICO TRIPOLAR DE 100A</w:t>
      </w:r>
    </w:p>
    <w:p w:rsidR="000F1F2F" w:rsidRDefault="000F1F2F" w:rsidP="000F1F2F">
      <w:pPr>
        <w:spacing w:after="0" w:line="288" w:lineRule="auto"/>
        <w:jc w:val="both"/>
      </w:pPr>
      <w:r>
        <w:tab/>
        <w:t xml:space="preserve">Fornecer e instalar </w:t>
      </w:r>
      <w:proofErr w:type="spellStart"/>
      <w:r>
        <w:t>eletroduto</w:t>
      </w:r>
      <w:proofErr w:type="spellEnd"/>
      <w:r>
        <w:t xml:space="preserve"> disjuntor termomagnético de 100A, curva C, no quadro existente. </w:t>
      </w:r>
    </w:p>
    <w:p w:rsidR="000F1F2F" w:rsidRDefault="000F1F2F" w:rsidP="000F1F2F">
      <w:pPr>
        <w:spacing w:after="0" w:line="288" w:lineRule="auto"/>
        <w:jc w:val="both"/>
      </w:pPr>
    </w:p>
    <w:p w:rsidR="000F1F2F" w:rsidRDefault="00EA4B88" w:rsidP="00707B6D">
      <w:pPr>
        <w:spacing w:after="0" w:line="288" w:lineRule="auto"/>
        <w:ind w:firstLine="567"/>
        <w:jc w:val="both"/>
      </w:pPr>
      <w:r>
        <w:lastRenderedPageBreak/>
        <w:t>5</w:t>
      </w:r>
      <w:r w:rsidR="000F1F2F">
        <w:t>.5.4 – ELETRODUTO RÍGIDO ROSCÁVEL</w:t>
      </w:r>
    </w:p>
    <w:p w:rsidR="000F1F2F" w:rsidRDefault="000F1F2F" w:rsidP="000F1F2F">
      <w:pPr>
        <w:spacing w:after="0" w:line="288" w:lineRule="auto"/>
        <w:jc w:val="both"/>
      </w:pPr>
      <w:r>
        <w:tab/>
        <w:t xml:space="preserve">Fornecer e instalar </w:t>
      </w:r>
      <w:proofErr w:type="spellStart"/>
      <w:r>
        <w:t>eletroduto</w:t>
      </w:r>
      <w:proofErr w:type="spellEnd"/>
      <w:r>
        <w:t xml:space="preserve"> rígido </w:t>
      </w:r>
      <w:proofErr w:type="spellStart"/>
      <w:r>
        <w:t>roscável</w:t>
      </w:r>
      <w:proofErr w:type="spellEnd"/>
      <w:r>
        <w:t xml:space="preserve"> de 40 mm para interligação entre o duto corrugado enterrado até os quadros de distribuição indicados no projeto. </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.5.5 – TERMINAL CONECTOR PARA CABO DE COBRE</w:t>
      </w:r>
    </w:p>
    <w:p w:rsidR="000F1F2F" w:rsidRDefault="000F1F2F" w:rsidP="000F1F2F">
      <w:pPr>
        <w:spacing w:after="0" w:line="288" w:lineRule="auto"/>
        <w:jc w:val="both"/>
      </w:pPr>
      <w:r>
        <w:tab/>
        <w:t>Fornecer e instalar terminal de compressão para cabo d 25,0mm² a ser inserido nas pontas do alimentador ligando os quadros elétricos.</w:t>
      </w:r>
    </w:p>
    <w:p w:rsidR="000F1F2F" w:rsidRDefault="000F1F2F" w:rsidP="000F1F2F">
      <w:pPr>
        <w:spacing w:after="0" w:line="288" w:lineRule="auto"/>
        <w:jc w:val="both"/>
      </w:pPr>
    </w:p>
    <w:p w:rsidR="00CF129D" w:rsidRDefault="00CF129D" w:rsidP="000F1F2F">
      <w:pPr>
        <w:spacing w:after="0" w:line="288" w:lineRule="auto"/>
        <w:jc w:val="both"/>
      </w:pPr>
    </w:p>
    <w:p w:rsidR="000F1F2F" w:rsidRDefault="000F1F2F" w:rsidP="00707B6D">
      <w:pPr>
        <w:spacing w:after="0" w:line="288" w:lineRule="auto"/>
        <w:ind w:firstLine="567"/>
        <w:jc w:val="both"/>
      </w:pPr>
      <w:r>
        <w:t xml:space="preserve"> </w:t>
      </w:r>
      <w:r w:rsidR="00EA4B88">
        <w:t>5</w:t>
      </w:r>
      <w:r>
        <w:t>.5.6 – BOX RETO PARA ELETRODUTO RÍGIDO</w:t>
      </w:r>
      <w:r>
        <w:tab/>
      </w:r>
    </w:p>
    <w:p w:rsidR="000F1F2F" w:rsidRDefault="000F1F2F" w:rsidP="000F1F2F">
      <w:pPr>
        <w:spacing w:after="0" w:line="288" w:lineRule="auto"/>
        <w:jc w:val="both"/>
      </w:pPr>
      <w:r>
        <w:tab/>
        <w:t xml:space="preserve">Fornecer e instalar Box reto com diâmetro de 40 mm para ligação entre o duto PEAD e o </w:t>
      </w:r>
      <w:proofErr w:type="spellStart"/>
      <w:r>
        <w:t>eletroduto</w:t>
      </w:r>
      <w:proofErr w:type="spellEnd"/>
      <w:r>
        <w:t xml:space="preserve"> rígido de 40 </w:t>
      </w:r>
      <w:proofErr w:type="spellStart"/>
      <w:r>
        <w:t>mm.</w:t>
      </w:r>
      <w:proofErr w:type="spellEnd"/>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.5.7 – ESCAVAÇÃO MANUAL DE VALAS</w:t>
      </w:r>
      <w:r w:rsidR="000F1F2F">
        <w:tab/>
      </w:r>
    </w:p>
    <w:p w:rsidR="000F1F2F" w:rsidRDefault="000F1F2F" w:rsidP="000F1F2F">
      <w:pPr>
        <w:spacing w:after="0" w:line="288" w:lineRule="auto"/>
        <w:jc w:val="both"/>
      </w:pPr>
      <w:r>
        <w:tab/>
        <w:t xml:space="preserve">Realizar escavação de vala 0,40 x 0,40m, através de mão de obra e material adequado, para posterior assentamento dos dutos corrugados de 40 </w:t>
      </w:r>
      <w:proofErr w:type="spellStart"/>
      <w:r>
        <w:t>mm.</w:t>
      </w:r>
      <w:proofErr w:type="spellEnd"/>
      <w:r>
        <w:t xml:space="preserve"> Durante a escavação deverá ser verificado possíveis conflitos com demais instalações existentes, como: água, esgoto, águas pluviais, gás, elétrica e outros.</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.5.8 – RASGO EM CONTRAPISO</w:t>
      </w:r>
      <w:r w:rsidR="000F1F2F">
        <w:tab/>
      </w:r>
    </w:p>
    <w:p w:rsidR="000F1F2F" w:rsidRDefault="000F1F2F" w:rsidP="000F1F2F">
      <w:pPr>
        <w:spacing w:after="0" w:line="288" w:lineRule="auto"/>
        <w:jc w:val="both"/>
      </w:pPr>
      <w:r>
        <w:tab/>
        <w:t xml:space="preserve">Realizar rasgo em </w:t>
      </w:r>
      <w:proofErr w:type="spellStart"/>
      <w:r>
        <w:t>contrapiso</w:t>
      </w:r>
      <w:proofErr w:type="spellEnd"/>
      <w:r>
        <w:t xml:space="preserve"> existente na dimensão de 0,40m para assentamento de dutos PEAD </w:t>
      </w:r>
      <w:proofErr w:type="gramStart"/>
      <w:r>
        <w:t>40mm</w:t>
      </w:r>
      <w:proofErr w:type="gramEnd"/>
      <w:r>
        <w:t>.</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.5.9 – ATERRO COM AREIA</w:t>
      </w:r>
      <w:r w:rsidR="000F1F2F">
        <w:tab/>
      </w:r>
    </w:p>
    <w:p w:rsidR="000F1F2F" w:rsidRDefault="000F1F2F" w:rsidP="000F1F2F">
      <w:pPr>
        <w:spacing w:after="0" w:line="288" w:lineRule="auto"/>
        <w:jc w:val="both"/>
      </w:pPr>
      <w:r>
        <w:tab/>
        <w:t xml:space="preserve">Fornecer areia para assentamento de dutos de 40 </w:t>
      </w:r>
      <w:proofErr w:type="spellStart"/>
      <w:r>
        <w:t>mm.</w:t>
      </w:r>
      <w:proofErr w:type="spellEnd"/>
      <w:r>
        <w:t xml:space="preserve"> O colchão de areia deverá possuir 0,10m de altura cobrindo completamente os dutos conforme indicação de corte na planta de elétrica 03/05.</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.5.10 – EXECUÇÃO DE PASSEIO</w:t>
      </w:r>
    </w:p>
    <w:p w:rsidR="000F1F2F" w:rsidRDefault="000F1F2F" w:rsidP="000F1F2F">
      <w:pPr>
        <w:spacing w:after="0" w:line="288" w:lineRule="auto"/>
        <w:jc w:val="both"/>
      </w:pPr>
      <w:r>
        <w:tab/>
        <w:t xml:space="preserve">Recomposição de piso mantendo as características mais Próximas ao piso existente de modo a minimizar os impactos estéticos do local. </w:t>
      </w:r>
    </w:p>
    <w:p w:rsidR="000F1F2F" w:rsidRDefault="000F1F2F" w:rsidP="000F1F2F">
      <w:pPr>
        <w:spacing w:after="0" w:line="288" w:lineRule="auto"/>
        <w:jc w:val="both"/>
      </w:pPr>
    </w:p>
    <w:p w:rsidR="000F1F2F" w:rsidRDefault="00EA4B88" w:rsidP="00707B6D">
      <w:pPr>
        <w:spacing w:after="0" w:line="288" w:lineRule="auto"/>
        <w:ind w:firstLine="567"/>
        <w:jc w:val="both"/>
      </w:pPr>
      <w:r>
        <w:t>5</w:t>
      </w:r>
      <w:r w:rsidR="000F1F2F">
        <w:t>.5.1</w:t>
      </w:r>
      <w:r>
        <w:t>1</w:t>
      </w:r>
      <w:r w:rsidR="000F1F2F">
        <w:t xml:space="preserve"> – RETIRADA DE ENTULHO DA OBRA</w:t>
      </w:r>
    </w:p>
    <w:p w:rsidR="000F1F2F" w:rsidRDefault="000F1F2F" w:rsidP="000F1F2F">
      <w:pPr>
        <w:spacing w:after="0" w:line="288" w:lineRule="auto"/>
        <w:jc w:val="both"/>
      </w:pPr>
      <w:r>
        <w:tab/>
        <w:t>Retirar entulho proveniente da obra de forma manual até uma caçamba para posterior transporte e descarga adequados.</w:t>
      </w:r>
    </w:p>
    <w:p w:rsidR="00234743" w:rsidRDefault="00234743">
      <w:pPr>
        <w:spacing w:after="0" w:line="240" w:lineRule="auto"/>
        <w:rPr>
          <w:rFonts w:cs="Arial"/>
        </w:rPr>
      </w:pPr>
      <w:r>
        <w:rPr>
          <w:rFonts w:cs="Arial"/>
        </w:rPr>
        <w:br w:type="page"/>
      </w:r>
    </w:p>
    <w:p w:rsidR="008D1344" w:rsidRDefault="008D1344">
      <w:pPr>
        <w:spacing w:after="0" w:line="240" w:lineRule="auto"/>
        <w:rPr>
          <w:rFonts w:cs="Arial"/>
        </w:rPr>
      </w:pPr>
    </w:p>
    <w:p w:rsidR="005F7CB0" w:rsidRPr="005F7CB0" w:rsidRDefault="00AA64F8" w:rsidP="005F7CB0">
      <w:pPr>
        <w:spacing w:after="0" w:line="288" w:lineRule="auto"/>
        <w:jc w:val="both"/>
        <w:rPr>
          <w:rFonts w:cs="Arial"/>
          <w:b/>
        </w:rPr>
      </w:pPr>
      <w:proofErr w:type="gramStart"/>
      <w:r>
        <w:rPr>
          <w:rFonts w:cs="Arial"/>
          <w:b/>
        </w:rPr>
        <w:t>6</w:t>
      </w:r>
      <w:r w:rsidR="005F7CB0" w:rsidRPr="005F7CB0">
        <w:rPr>
          <w:rFonts w:cs="Arial"/>
          <w:b/>
        </w:rPr>
        <w:t xml:space="preserve"> – CABEAMENTO</w:t>
      </w:r>
      <w:proofErr w:type="gramEnd"/>
      <w:r w:rsidR="005F7CB0" w:rsidRPr="005F7CB0">
        <w:rPr>
          <w:rFonts w:cs="Arial"/>
          <w:b/>
        </w:rPr>
        <w:t xml:space="preserve"> ESTRUTURADO</w:t>
      </w:r>
    </w:p>
    <w:p w:rsidR="00234743" w:rsidRDefault="00234743" w:rsidP="004D6589">
      <w:pPr>
        <w:spacing w:after="0" w:line="288" w:lineRule="auto"/>
        <w:ind w:firstLine="708"/>
        <w:jc w:val="both"/>
        <w:rPr>
          <w:rFonts w:cs="Arial"/>
        </w:rPr>
      </w:pPr>
      <w:r w:rsidRPr="00234743">
        <w:rPr>
          <w:rFonts w:cs="Arial"/>
        </w:rPr>
        <w:t>Todos os materiais a serem empregados nas instalações de telecomunicações, deverão atender as Normas Brasileiras, em especial a NBR14565, bem como as normas internacionais ISO/IEC 11801 e ANSI/EIA/TIA 568B, no que concerne às suas especificações, métodos de ensaio e padronizações.</w:t>
      </w:r>
    </w:p>
    <w:p w:rsidR="00EE52AF" w:rsidRDefault="000F50DE" w:rsidP="00EE52AF">
      <w:pPr>
        <w:spacing w:after="0" w:line="288" w:lineRule="auto"/>
        <w:ind w:firstLine="708"/>
        <w:jc w:val="both"/>
        <w:rPr>
          <w:rFonts w:cs="Arial"/>
        </w:rPr>
      </w:pPr>
      <w:r>
        <w:rPr>
          <w:rFonts w:cs="Arial"/>
        </w:rPr>
        <w:t>A</w:t>
      </w:r>
      <w:r w:rsidR="00234743" w:rsidRPr="00234743">
        <w:rPr>
          <w:rFonts w:cs="Arial"/>
        </w:rPr>
        <w:t xml:space="preserve"> </w:t>
      </w:r>
      <w:proofErr w:type="spellStart"/>
      <w:proofErr w:type="gramStart"/>
      <w:r w:rsidR="00234743" w:rsidRPr="00234743">
        <w:rPr>
          <w:rFonts w:cs="Arial"/>
        </w:rPr>
        <w:t>infra-estrutura</w:t>
      </w:r>
      <w:proofErr w:type="spellEnd"/>
      <w:proofErr w:type="gramEnd"/>
      <w:r w:rsidR="00234743" w:rsidRPr="00234743">
        <w:rPr>
          <w:rFonts w:cs="Arial"/>
        </w:rPr>
        <w:t xml:space="preserve"> da rede lógica (cabeamento, tubulações</w:t>
      </w:r>
      <w:r w:rsidR="00EE52AF">
        <w:rPr>
          <w:rFonts w:cs="Arial"/>
        </w:rPr>
        <w:t xml:space="preserve">, </w:t>
      </w:r>
      <w:proofErr w:type="spellStart"/>
      <w:r w:rsidR="00EE52AF">
        <w:rPr>
          <w:rFonts w:cs="Arial"/>
        </w:rPr>
        <w:t>etc</w:t>
      </w:r>
      <w:proofErr w:type="spellEnd"/>
      <w:r w:rsidR="00EE52AF">
        <w:rPr>
          <w:rFonts w:cs="Arial"/>
        </w:rPr>
        <w:t>) deverá ser nova. A rede</w:t>
      </w:r>
      <w:r w:rsidR="00234743" w:rsidRPr="00234743">
        <w:rPr>
          <w:rFonts w:cs="Arial"/>
        </w:rPr>
        <w:t xml:space="preserve"> partirá dos patch-</w:t>
      </w:r>
      <w:proofErr w:type="spellStart"/>
      <w:r w:rsidR="00234743" w:rsidRPr="00234743">
        <w:rPr>
          <w:rFonts w:cs="Arial"/>
        </w:rPr>
        <w:t>panel’s</w:t>
      </w:r>
      <w:proofErr w:type="spellEnd"/>
      <w:r w:rsidR="00234743" w:rsidRPr="00234743">
        <w:rPr>
          <w:rFonts w:cs="Arial"/>
        </w:rPr>
        <w:t xml:space="preserve"> de 24 portas - categoria 5e (a serem fornecidos e instalados), os quais serão alimentados através de patch </w:t>
      </w:r>
      <w:proofErr w:type="spellStart"/>
      <w:r w:rsidR="00234743" w:rsidRPr="00234743">
        <w:rPr>
          <w:rFonts w:cs="Arial"/>
        </w:rPr>
        <w:t>cable’s</w:t>
      </w:r>
      <w:proofErr w:type="spellEnd"/>
      <w:r w:rsidR="00234743" w:rsidRPr="00234743">
        <w:rPr>
          <w:rFonts w:cs="Arial"/>
        </w:rPr>
        <w:t xml:space="preserve"> RJ-45 cat.5e vindos dos racks. Nestes </w:t>
      </w:r>
      <w:proofErr w:type="spellStart"/>
      <w:r w:rsidR="00234743" w:rsidRPr="00234743">
        <w:rPr>
          <w:rFonts w:cs="Arial"/>
        </w:rPr>
        <w:t>rack’s</w:t>
      </w:r>
      <w:proofErr w:type="spellEnd"/>
      <w:r w:rsidR="00234743" w:rsidRPr="00234743">
        <w:rPr>
          <w:rFonts w:cs="Arial"/>
        </w:rPr>
        <w:t xml:space="preserve"> serão instalados o</w:t>
      </w:r>
      <w:r w:rsidR="00166994">
        <w:rPr>
          <w:rFonts w:cs="Arial"/>
        </w:rPr>
        <w:t>s equipamentos ativos do mesmo</w:t>
      </w:r>
      <w:r w:rsidR="00234743" w:rsidRPr="00234743">
        <w:rPr>
          <w:rFonts w:cs="Arial"/>
        </w:rPr>
        <w:t xml:space="preserve">. </w:t>
      </w:r>
    </w:p>
    <w:p w:rsidR="00234743" w:rsidRPr="00C42A98" w:rsidRDefault="00234743" w:rsidP="00EE52AF">
      <w:pPr>
        <w:spacing w:after="0" w:line="288" w:lineRule="auto"/>
        <w:ind w:firstLine="708"/>
        <w:jc w:val="both"/>
        <w:rPr>
          <w:rFonts w:cs="Arial"/>
        </w:rPr>
      </w:pPr>
      <w:r w:rsidRPr="00C42A98">
        <w:rPr>
          <w:rFonts w:cs="Arial"/>
        </w:rPr>
        <w:t>Da rede externa virá um cabo de fibr</w:t>
      </w:r>
      <w:r w:rsidR="00D158AB" w:rsidRPr="00C42A98">
        <w:rPr>
          <w:rFonts w:cs="Arial"/>
        </w:rPr>
        <w:t xml:space="preserve">a óptica de </w:t>
      </w:r>
      <w:proofErr w:type="gramStart"/>
      <w:r w:rsidR="00D158AB" w:rsidRPr="00C42A98">
        <w:rPr>
          <w:rFonts w:cs="Arial"/>
        </w:rPr>
        <w:t>6</w:t>
      </w:r>
      <w:proofErr w:type="gramEnd"/>
      <w:r w:rsidR="00EE52AF" w:rsidRPr="00C42A98">
        <w:rPr>
          <w:rFonts w:cs="Arial"/>
        </w:rPr>
        <w:t xml:space="preserve"> pares até o rack</w:t>
      </w:r>
      <w:r w:rsidRPr="00C42A98">
        <w:rPr>
          <w:rFonts w:cs="Arial"/>
        </w:rPr>
        <w:t>.</w:t>
      </w:r>
      <w:r w:rsidR="00EE52AF" w:rsidRPr="00C42A98">
        <w:rPr>
          <w:rFonts w:cs="Arial"/>
        </w:rPr>
        <w:t xml:space="preserve"> </w:t>
      </w:r>
      <w:r w:rsidRPr="00C42A98">
        <w:rPr>
          <w:rFonts w:cs="Arial"/>
        </w:rPr>
        <w:t xml:space="preserve">Para acomodação dos cabos de fibra óptica deverá ser instalado nesse rack </w:t>
      </w:r>
      <w:r w:rsidR="00D158AB" w:rsidRPr="00C42A98">
        <w:rPr>
          <w:rFonts w:cs="Arial"/>
        </w:rPr>
        <w:t>duas caixas de emenda</w:t>
      </w:r>
      <w:r w:rsidR="00C56B87">
        <w:rPr>
          <w:rFonts w:cs="Arial"/>
        </w:rPr>
        <w:t xml:space="preserve"> (caixa T</w:t>
      </w:r>
      <w:r w:rsidR="00C42A98" w:rsidRPr="00C42A98">
        <w:rPr>
          <w:rFonts w:cs="Arial"/>
        </w:rPr>
        <w:t>oa)</w:t>
      </w:r>
      <w:r w:rsidR="00D158AB" w:rsidRPr="00C42A98">
        <w:rPr>
          <w:rFonts w:cs="Arial"/>
        </w:rPr>
        <w:t>.</w:t>
      </w:r>
    </w:p>
    <w:p w:rsidR="00234743" w:rsidRPr="00234743" w:rsidRDefault="00234743" w:rsidP="00234743">
      <w:pPr>
        <w:spacing w:after="0" w:line="288" w:lineRule="auto"/>
        <w:ind w:firstLine="708"/>
        <w:jc w:val="both"/>
        <w:rPr>
          <w:rFonts w:cs="Arial"/>
        </w:rPr>
      </w:pPr>
      <w:r w:rsidRPr="00234743">
        <w:rPr>
          <w:rFonts w:cs="Arial"/>
        </w:rPr>
        <w:t>A rede terminará nos pontos de uso, constit</w:t>
      </w:r>
      <w:r w:rsidR="000F50DE">
        <w:rPr>
          <w:rFonts w:cs="Arial"/>
        </w:rPr>
        <w:t>uídos de tomadas RJ-45 cat.</w:t>
      </w:r>
      <w:r w:rsidRPr="00234743">
        <w:rPr>
          <w:rFonts w:cs="Arial"/>
        </w:rPr>
        <w:t>5e, devidamente identificadas e certificadas. Os patch-</w:t>
      </w:r>
      <w:proofErr w:type="spellStart"/>
      <w:r w:rsidRPr="00234743">
        <w:rPr>
          <w:rFonts w:cs="Arial"/>
        </w:rPr>
        <w:t>panel’s</w:t>
      </w:r>
      <w:proofErr w:type="spellEnd"/>
      <w:r w:rsidRPr="00234743">
        <w:rPr>
          <w:rFonts w:cs="Arial"/>
        </w:rPr>
        <w:t xml:space="preserve"> ser</w:t>
      </w:r>
      <w:r w:rsidR="00EE52AF">
        <w:rPr>
          <w:rFonts w:cs="Arial"/>
        </w:rPr>
        <w:t>ão instalados dentro de rack metálico</w:t>
      </w:r>
      <w:r w:rsidRPr="00234743">
        <w:rPr>
          <w:rFonts w:cs="Arial"/>
        </w:rPr>
        <w:t xml:space="preserve"> com porta de acrílico, conforme mostrado em planta, e serão espaçados entre eles de “1U”, no qual serão inseridos os “organizadores de cabos de 1U de altura x 19” de largura.</w:t>
      </w:r>
    </w:p>
    <w:p w:rsidR="00234743" w:rsidRPr="00234743" w:rsidRDefault="00234743" w:rsidP="00234743">
      <w:pPr>
        <w:spacing w:after="0" w:line="288" w:lineRule="auto"/>
        <w:ind w:firstLine="708"/>
        <w:jc w:val="both"/>
        <w:rPr>
          <w:rFonts w:cs="Arial"/>
        </w:rPr>
      </w:pPr>
      <w:r w:rsidRPr="00234743">
        <w:rPr>
          <w:rFonts w:cs="Arial"/>
        </w:rPr>
        <w:t xml:space="preserve">Os cabos UTP categoria 5e de dados deverão trafegar em </w:t>
      </w:r>
      <w:proofErr w:type="spellStart"/>
      <w:r w:rsidRPr="00234743">
        <w:rPr>
          <w:rFonts w:cs="Arial"/>
        </w:rPr>
        <w:t>eletrocalhas</w:t>
      </w:r>
      <w:proofErr w:type="spellEnd"/>
      <w:r w:rsidRPr="00234743">
        <w:rPr>
          <w:rFonts w:cs="Arial"/>
        </w:rPr>
        <w:t xml:space="preserve"> de forro e em </w:t>
      </w:r>
      <w:r w:rsidR="00854E12">
        <w:rPr>
          <w:rFonts w:cs="Arial"/>
        </w:rPr>
        <w:t>canaletas exclusiva</w:t>
      </w:r>
      <w:r w:rsidRPr="00234743">
        <w:rPr>
          <w:rFonts w:cs="Arial"/>
        </w:rPr>
        <w:t xml:space="preserve">s, conforme projeto, não devendo trafegar compartilhados com cabos de rede elétrica ou qualquer outro sistema. </w:t>
      </w:r>
    </w:p>
    <w:p w:rsidR="00234743" w:rsidRPr="00234743" w:rsidRDefault="00234743" w:rsidP="00234743">
      <w:pPr>
        <w:spacing w:after="0" w:line="288" w:lineRule="auto"/>
        <w:ind w:firstLine="708"/>
        <w:jc w:val="both"/>
        <w:rPr>
          <w:rFonts w:cs="Arial"/>
        </w:rPr>
      </w:pPr>
      <w:r w:rsidRPr="00234743">
        <w:rPr>
          <w:rFonts w:cs="Arial"/>
        </w:rPr>
        <w:t>Deverá ser efetuado o aterramento de equipamentos conforme descrito a seguir:</w:t>
      </w:r>
    </w:p>
    <w:p w:rsidR="00234743" w:rsidRPr="00234743" w:rsidRDefault="00234743" w:rsidP="00234743">
      <w:pPr>
        <w:spacing w:after="0" w:line="288" w:lineRule="auto"/>
        <w:ind w:firstLine="708"/>
        <w:jc w:val="both"/>
        <w:rPr>
          <w:rFonts w:cs="Arial"/>
        </w:rPr>
      </w:pPr>
      <w:r w:rsidRPr="00234743">
        <w:rPr>
          <w:rFonts w:cs="Arial"/>
        </w:rPr>
        <w:t xml:space="preserve">1. Interligar o rack  e o Patch </w:t>
      </w:r>
      <w:proofErr w:type="spellStart"/>
      <w:r w:rsidRPr="00234743">
        <w:rPr>
          <w:rFonts w:cs="Arial"/>
        </w:rPr>
        <w:t>Panel</w:t>
      </w:r>
      <w:proofErr w:type="spellEnd"/>
      <w:r w:rsidRPr="00234743">
        <w:rPr>
          <w:rFonts w:cs="Arial"/>
        </w:rPr>
        <w:t xml:space="preserve">  com a barra de terra do quadro </w:t>
      </w:r>
      <w:r w:rsidR="007C3CAD" w:rsidRPr="00234743">
        <w:rPr>
          <w:rFonts w:cs="Arial"/>
        </w:rPr>
        <w:t>de energia que o alimenta</w:t>
      </w:r>
      <w:r w:rsidRPr="00234743">
        <w:rPr>
          <w:rFonts w:cs="Arial"/>
        </w:rPr>
        <w:t xml:space="preserve">  com cabo isolado (cor verde, ou verde-amarelo), exclusivo, de seção mínima </w:t>
      </w:r>
      <w:r w:rsidR="007C3CAD">
        <w:rPr>
          <w:rFonts w:cs="Arial"/>
        </w:rPr>
        <w:t>4mm2</w:t>
      </w:r>
      <w:r w:rsidRPr="00234743">
        <w:rPr>
          <w:rFonts w:cs="Arial"/>
        </w:rPr>
        <w:t>.</w:t>
      </w:r>
    </w:p>
    <w:p w:rsidR="00234743" w:rsidRPr="00234743" w:rsidRDefault="00234743" w:rsidP="00234743">
      <w:pPr>
        <w:spacing w:after="0" w:line="288" w:lineRule="auto"/>
        <w:ind w:firstLine="708"/>
        <w:jc w:val="both"/>
        <w:rPr>
          <w:rFonts w:cs="Arial"/>
        </w:rPr>
      </w:pPr>
      <w:r w:rsidRPr="00234743">
        <w:rPr>
          <w:rFonts w:cs="Arial"/>
        </w:rPr>
        <w:t>2. Da mesma forma, efetuar o aterramento das tubulações metálicas existentes em todas as suas secções. </w:t>
      </w:r>
    </w:p>
    <w:p w:rsidR="00234743" w:rsidRPr="00234743" w:rsidRDefault="00234743" w:rsidP="00234743">
      <w:pPr>
        <w:spacing w:after="0" w:line="288" w:lineRule="auto"/>
        <w:ind w:firstLine="708"/>
        <w:jc w:val="both"/>
        <w:rPr>
          <w:rFonts w:cs="Arial"/>
        </w:rPr>
      </w:pPr>
      <w:r w:rsidRPr="00234743">
        <w:rPr>
          <w:rFonts w:cs="Arial"/>
        </w:rPr>
        <w:t> </w:t>
      </w:r>
    </w:p>
    <w:p w:rsidR="00234743" w:rsidRPr="00234743" w:rsidRDefault="00234743" w:rsidP="00234743">
      <w:pPr>
        <w:spacing w:after="0" w:line="288" w:lineRule="auto"/>
        <w:ind w:firstLine="708"/>
        <w:jc w:val="both"/>
        <w:rPr>
          <w:rFonts w:cs="Arial"/>
        </w:rPr>
      </w:pPr>
      <w:r w:rsidRPr="00234743">
        <w:rPr>
          <w:rFonts w:cs="Arial"/>
        </w:rPr>
        <w:t xml:space="preserve">Deverá toda </w:t>
      </w:r>
      <w:r w:rsidR="00DD54EC">
        <w:rPr>
          <w:rFonts w:cs="Arial"/>
        </w:rPr>
        <w:t xml:space="preserve">a </w:t>
      </w:r>
      <w:r w:rsidRPr="00234743">
        <w:rPr>
          <w:rFonts w:cs="Arial"/>
        </w:rPr>
        <w:t>rede de cabeamento estruturado ser certificada conforme os passos a seguir:</w:t>
      </w:r>
    </w:p>
    <w:p w:rsidR="00234743" w:rsidRPr="00234743" w:rsidRDefault="00234743" w:rsidP="00234743">
      <w:pPr>
        <w:spacing w:after="0" w:line="288" w:lineRule="auto"/>
        <w:ind w:firstLine="708"/>
        <w:jc w:val="both"/>
        <w:rPr>
          <w:rFonts w:cs="Arial"/>
        </w:rPr>
      </w:pPr>
      <w:r w:rsidRPr="00234743">
        <w:rPr>
          <w:rFonts w:cs="Arial"/>
        </w:rPr>
        <w:t xml:space="preserve">1. Antes do recebimento da obra, a Contratada deverá proceder aos testes de </w:t>
      </w:r>
      <w:proofErr w:type="gramStart"/>
      <w:r w:rsidRPr="00234743">
        <w:rPr>
          <w:rFonts w:cs="Arial"/>
        </w:rPr>
        <w:t>performance</w:t>
      </w:r>
      <w:proofErr w:type="gramEnd"/>
      <w:r w:rsidRPr="00234743">
        <w:rPr>
          <w:rFonts w:cs="Arial"/>
        </w:rPr>
        <w:t xml:space="preserve"> de toda a instalação executada, modificada ou alterada (cabos, tomadas, painéis, patch-</w:t>
      </w:r>
      <w:proofErr w:type="spellStart"/>
      <w:r w:rsidRPr="00234743">
        <w:rPr>
          <w:rFonts w:cs="Arial"/>
        </w:rPr>
        <w:t>cords</w:t>
      </w:r>
      <w:proofErr w:type="spellEnd"/>
      <w:r w:rsidRPr="00234743">
        <w:rPr>
          <w:rFonts w:cs="Arial"/>
        </w:rPr>
        <w:t>, patch-</w:t>
      </w:r>
      <w:proofErr w:type="spellStart"/>
      <w:r w:rsidRPr="00234743">
        <w:rPr>
          <w:rFonts w:cs="Arial"/>
        </w:rPr>
        <w:t>cables</w:t>
      </w:r>
      <w:proofErr w:type="spellEnd"/>
      <w:r w:rsidRPr="00234743">
        <w:rPr>
          <w:rFonts w:cs="Arial"/>
        </w:rPr>
        <w:t>, etc..), com vistas à comprovação da conformidade com a Norma TIA/EIA 568</w:t>
      </w:r>
      <w:r w:rsidR="00696D58">
        <w:rPr>
          <w:rFonts w:cs="Arial"/>
        </w:rPr>
        <w:t>B</w:t>
      </w:r>
      <w:r w:rsidRPr="00234743">
        <w:rPr>
          <w:rFonts w:cs="Arial"/>
        </w:rPr>
        <w:t xml:space="preserve"> e TSB - 67-II.</w:t>
      </w:r>
    </w:p>
    <w:p w:rsidR="00234743" w:rsidRPr="00234743" w:rsidRDefault="00234743" w:rsidP="00234743">
      <w:pPr>
        <w:spacing w:after="0" w:line="288" w:lineRule="auto"/>
        <w:ind w:firstLine="708"/>
        <w:jc w:val="both"/>
        <w:rPr>
          <w:rFonts w:cs="Arial"/>
        </w:rPr>
      </w:pPr>
      <w:r w:rsidRPr="00234743">
        <w:rPr>
          <w:rFonts w:cs="Arial"/>
        </w:rPr>
        <w:t>2. Para tanto será exigida a utilização de testador de cabos UTP-Categoria 5e;</w:t>
      </w:r>
    </w:p>
    <w:p w:rsidR="00234743" w:rsidRPr="00234743" w:rsidRDefault="00234743" w:rsidP="00234743">
      <w:pPr>
        <w:spacing w:after="0" w:line="288" w:lineRule="auto"/>
        <w:ind w:firstLine="708"/>
        <w:jc w:val="both"/>
        <w:rPr>
          <w:rFonts w:cs="Arial"/>
        </w:rPr>
      </w:pPr>
      <w:r w:rsidRPr="00234743">
        <w:rPr>
          <w:rFonts w:cs="Arial"/>
        </w:rPr>
        <w:t>3. A Contratada apresentará os relatórios gerados pelo aparelho, devidamente datados (coincidente com a data do teste) e firmados pelo Responsável Técnico da instalação;</w:t>
      </w:r>
    </w:p>
    <w:p w:rsidR="00234743" w:rsidRPr="00234743" w:rsidRDefault="00234743" w:rsidP="00234743">
      <w:pPr>
        <w:spacing w:after="0" w:line="288" w:lineRule="auto"/>
        <w:ind w:firstLine="708"/>
        <w:jc w:val="both"/>
        <w:rPr>
          <w:rFonts w:cs="Arial"/>
        </w:rPr>
      </w:pPr>
      <w:r w:rsidRPr="00234743">
        <w:rPr>
          <w:rFonts w:cs="Arial"/>
        </w:rPr>
        <w:t>4. Não serão aceitos testes por amostragem, devendo ser testados todos os cabos, tomadas e painéis:</w:t>
      </w:r>
    </w:p>
    <w:p w:rsidR="00696D58" w:rsidRDefault="00234743" w:rsidP="00234743">
      <w:pPr>
        <w:spacing w:after="0" w:line="288" w:lineRule="auto"/>
        <w:ind w:firstLine="708"/>
        <w:jc w:val="both"/>
        <w:rPr>
          <w:rFonts w:cs="Arial"/>
        </w:rPr>
      </w:pPr>
      <w:r w:rsidRPr="00234743">
        <w:rPr>
          <w:rFonts w:cs="Arial"/>
        </w:rPr>
        <w:t>5. Efetuar o teste do cabeamento pela opção link.</w:t>
      </w:r>
    </w:p>
    <w:p w:rsidR="00696D58" w:rsidRDefault="00696D58">
      <w:pPr>
        <w:spacing w:after="0" w:line="240" w:lineRule="auto"/>
        <w:rPr>
          <w:rFonts w:cs="Arial"/>
        </w:rPr>
      </w:pPr>
      <w:r>
        <w:rPr>
          <w:rFonts w:cs="Arial"/>
        </w:rPr>
        <w:br w:type="page"/>
      </w:r>
    </w:p>
    <w:p w:rsidR="00234743" w:rsidRPr="00234743" w:rsidRDefault="00234743" w:rsidP="00234743">
      <w:pPr>
        <w:spacing w:after="0" w:line="288" w:lineRule="auto"/>
        <w:ind w:firstLine="708"/>
        <w:jc w:val="both"/>
        <w:rPr>
          <w:rFonts w:cs="Arial"/>
        </w:rPr>
      </w:pPr>
    </w:p>
    <w:p w:rsidR="00E21EB3" w:rsidRDefault="00E21EB3" w:rsidP="00E21EB3">
      <w:pPr>
        <w:spacing w:after="0" w:line="288" w:lineRule="auto"/>
        <w:jc w:val="both"/>
        <w:rPr>
          <w:rFonts w:cs="Arial"/>
        </w:rPr>
      </w:pPr>
      <w:r>
        <w:rPr>
          <w:rFonts w:cs="Arial"/>
        </w:rPr>
        <w:t>6</w:t>
      </w:r>
      <w:r w:rsidRPr="00EF5C47">
        <w:rPr>
          <w:rFonts w:cs="Arial"/>
        </w:rPr>
        <w:t xml:space="preserve">.1 – </w:t>
      </w:r>
      <w:r>
        <w:rPr>
          <w:rFonts w:cs="Arial"/>
        </w:rPr>
        <w:t>RACK</w:t>
      </w:r>
      <w:r w:rsidR="003C4936">
        <w:rPr>
          <w:rFonts w:cs="Arial"/>
        </w:rPr>
        <w:t xml:space="preserve"> FECHADO</w:t>
      </w:r>
      <w:r>
        <w:rPr>
          <w:rFonts w:cs="Arial"/>
        </w:rPr>
        <w:t xml:space="preserve"> DE PAREDE 12U COM PORTA FRONTAL </w:t>
      </w:r>
    </w:p>
    <w:p w:rsidR="00E21EB3" w:rsidRDefault="00E21EB3" w:rsidP="00E21EB3">
      <w:pPr>
        <w:spacing w:after="0" w:line="288" w:lineRule="auto"/>
        <w:ind w:firstLine="567"/>
        <w:jc w:val="both"/>
        <w:rPr>
          <w:rFonts w:cs="Arial"/>
        </w:rPr>
      </w:pPr>
      <w:r>
        <w:rPr>
          <w:rFonts w:cs="Arial"/>
        </w:rPr>
        <w:t xml:space="preserve">Fornecimento e instalação de Rack </w:t>
      </w:r>
      <w:r w:rsidR="003C4936">
        <w:rPr>
          <w:rFonts w:cs="Arial"/>
        </w:rPr>
        <w:t xml:space="preserve">fechado </w:t>
      </w:r>
      <w:r>
        <w:rPr>
          <w:rFonts w:cs="Arial"/>
        </w:rPr>
        <w:t>com fixação em parede, com 19 polegadas e altura de 12U, com base, teto, fundo e laterais com pintura eletrostática. Laterais removíveis, porta frontal com visor em vidro temperado fumê</w:t>
      </w:r>
      <w:r w:rsidR="00B60BE5">
        <w:rPr>
          <w:rFonts w:cs="Arial"/>
        </w:rPr>
        <w:t>,</w:t>
      </w:r>
      <w:r>
        <w:rPr>
          <w:rFonts w:cs="Arial"/>
        </w:rPr>
        <w:t xml:space="preserve"> com fecho e chave. </w:t>
      </w:r>
      <w:r w:rsidR="00B60BE5">
        <w:rPr>
          <w:rFonts w:cs="Arial"/>
        </w:rPr>
        <w:t>Usado para s</w:t>
      </w:r>
      <w:r w:rsidR="00B60BE5" w:rsidRPr="00B60BE5">
        <w:rPr>
          <w:rFonts w:cs="Arial"/>
        </w:rPr>
        <w:t xml:space="preserve">uporte </w:t>
      </w:r>
      <w:r w:rsidR="00B60BE5">
        <w:rPr>
          <w:rFonts w:cs="Arial"/>
        </w:rPr>
        <w:t>de</w:t>
      </w:r>
      <w:r w:rsidR="00B60BE5" w:rsidRPr="00B60BE5">
        <w:rPr>
          <w:rFonts w:cs="Arial"/>
        </w:rPr>
        <w:t xml:space="preserve"> patch </w:t>
      </w:r>
      <w:proofErr w:type="spellStart"/>
      <w:r w:rsidR="00B60BE5" w:rsidRPr="00B60BE5">
        <w:rPr>
          <w:rFonts w:cs="Arial"/>
        </w:rPr>
        <w:t>pannels</w:t>
      </w:r>
      <w:proofErr w:type="spellEnd"/>
      <w:r w:rsidR="00B60BE5" w:rsidRPr="00B60BE5">
        <w:rPr>
          <w:rFonts w:cs="Arial"/>
        </w:rPr>
        <w:t xml:space="preserve"> em ambientes protegidos, para receber os cabos de comunicação dos pontos de cabeamento estruturado </w:t>
      </w:r>
      <w:r w:rsidR="00B60BE5">
        <w:rPr>
          <w:rFonts w:cs="Arial"/>
        </w:rPr>
        <w:t>da obra</w:t>
      </w:r>
      <w:r w:rsidR="00B60BE5" w:rsidRPr="00B60BE5">
        <w:rPr>
          <w:rFonts w:cs="Arial"/>
        </w:rPr>
        <w:t>.</w:t>
      </w:r>
      <w:r w:rsidR="00B60BE5">
        <w:rPr>
          <w:rFonts w:cs="Arial"/>
        </w:rPr>
        <w:t xml:space="preserve"> </w:t>
      </w:r>
    </w:p>
    <w:p w:rsidR="00B60BE5" w:rsidRPr="00B60BE5" w:rsidRDefault="00B60BE5" w:rsidP="00B60BE5">
      <w:pPr>
        <w:spacing w:after="0" w:line="288" w:lineRule="auto"/>
        <w:ind w:firstLine="567"/>
        <w:jc w:val="both"/>
        <w:rPr>
          <w:rFonts w:cs="Arial"/>
        </w:rPr>
      </w:pPr>
      <w:r w:rsidRPr="00B60BE5">
        <w:rPr>
          <w:rFonts w:cs="Arial"/>
        </w:rPr>
        <w:t>Normas Aplicáveis: TIA/EIA 568A e EIA/TIA 569</w:t>
      </w:r>
      <w:r>
        <w:rPr>
          <w:rFonts w:cs="Arial"/>
        </w:rPr>
        <w:t xml:space="preserve">. </w:t>
      </w:r>
      <w:r w:rsidRPr="00B60BE5">
        <w:rPr>
          <w:rFonts w:cs="Arial"/>
        </w:rPr>
        <w:t xml:space="preserve">Fabricantes que informam atender à especificação: Triunfo, </w:t>
      </w:r>
      <w:proofErr w:type="spellStart"/>
      <w:r w:rsidRPr="00B60BE5">
        <w:rPr>
          <w:rFonts w:cs="Arial"/>
        </w:rPr>
        <w:t>Fayser</w:t>
      </w:r>
      <w:proofErr w:type="spellEnd"/>
      <w:r w:rsidRPr="00B60BE5">
        <w:rPr>
          <w:rFonts w:cs="Arial"/>
        </w:rPr>
        <w:t xml:space="preserve">, Gral Metal, </w:t>
      </w:r>
      <w:proofErr w:type="spellStart"/>
      <w:r w:rsidRPr="00B60BE5">
        <w:rPr>
          <w:rFonts w:cs="Arial"/>
        </w:rPr>
        <w:t>Taunus</w:t>
      </w:r>
      <w:proofErr w:type="spellEnd"/>
      <w:r>
        <w:rPr>
          <w:rFonts w:cs="Arial"/>
        </w:rPr>
        <w:t>.</w:t>
      </w:r>
    </w:p>
    <w:p w:rsidR="00B60BE5" w:rsidRDefault="00B60BE5" w:rsidP="00E21EB3">
      <w:pPr>
        <w:spacing w:after="0" w:line="288" w:lineRule="auto"/>
        <w:ind w:firstLine="567"/>
        <w:jc w:val="both"/>
        <w:rPr>
          <w:rFonts w:cs="Arial"/>
        </w:rPr>
      </w:pPr>
    </w:p>
    <w:p w:rsidR="0091183E" w:rsidRDefault="0091183E" w:rsidP="0091183E">
      <w:pPr>
        <w:spacing w:after="0" w:line="288" w:lineRule="auto"/>
        <w:jc w:val="both"/>
        <w:rPr>
          <w:rFonts w:cs="Arial"/>
        </w:rPr>
      </w:pPr>
      <w:r>
        <w:rPr>
          <w:rFonts w:cs="Arial"/>
        </w:rPr>
        <w:t>6</w:t>
      </w:r>
      <w:r w:rsidRPr="00EF5C47">
        <w:rPr>
          <w:rFonts w:cs="Arial"/>
        </w:rPr>
        <w:t>.</w:t>
      </w:r>
      <w:r>
        <w:rPr>
          <w:rFonts w:cs="Arial"/>
        </w:rPr>
        <w:t>2</w:t>
      </w:r>
      <w:r w:rsidRPr="00EF5C47">
        <w:rPr>
          <w:rFonts w:cs="Arial"/>
        </w:rPr>
        <w:t xml:space="preserve"> – </w:t>
      </w:r>
      <w:r w:rsidR="000E4B8D" w:rsidRPr="000E4B8D">
        <w:rPr>
          <w:rFonts w:cs="Arial"/>
        </w:rPr>
        <w:t>PATCH PANEL</w:t>
      </w:r>
      <w:r w:rsidR="000E4B8D">
        <w:rPr>
          <w:rFonts w:cs="Arial"/>
        </w:rPr>
        <w:t xml:space="preserve"> 24 PORTAS</w:t>
      </w:r>
      <w:r w:rsidR="000E4B8D" w:rsidRPr="000E4B8D">
        <w:rPr>
          <w:rFonts w:cs="Arial"/>
        </w:rPr>
        <w:t xml:space="preserve"> RJ-45, CATEGORIA </w:t>
      </w:r>
      <w:proofErr w:type="gramStart"/>
      <w:r w:rsidR="000E4B8D" w:rsidRPr="000E4B8D">
        <w:rPr>
          <w:rFonts w:cs="Arial"/>
        </w:rPr>
        <w:t>5e</w:t>
      </w:r>
      <w:proofErr w:type="gramEnd"/>
    </w:p>
    <w:p w:rsidR="000E4B8D" w:rsidRPr="000E4B8D" w:rsidRDefault="000E4B8D" w:rsidP="000E4B8D">
      <w:pPr>
        <w:spacing w:after="0" w:line="288" w:lineRule="auto"/>
        <w:ind w:firstLine="567"/>
        <w:jc w:val="both"/>
        <w:rPr>
          <w:rFonts w:cs="Arial"/>
        </w:rPr>
      </w:pPr>
      <w:r>
        <w:rPr>
          <w:rFonts w:cs="Arial"/>
        </w:rPr>
        <w:t>Fornecimento e instalação de p</w:t>
      </w:r>
      <w:r w:rsidRPr="000E4B8D">
        <w:rPr>
          <w:rFonts w:cs="Arial"/>
        </w:rPr>
        <w:t xml:space="preserve">ainel de conexão </w:t>
      </w:r>
      <w:r>
        <w:rPr>
          <w:rFonts w:cs="Arial"/>
        </w:rPr>
        <w:t xml:space="preserve">(Patch </w:t>
      </w:r>
      <w:proofErr w:type="spellStart"/>
      <w:r>
        <w:rPr>
          <w:rFonts w:cs="Arial"/>
        </w:rPr>
        <w:t>Panel</w:t>
      </w:r>
      <w:proofErr w:type="spellEnd"/>
      <w:r>
        <w:rPr>
          <w:rFonts w:cs="Arial"/>
        </w:rPr>
        <w:t xml:space="preserve">) </w:t>
      </w:r>
      <w:r w:rsidRPr="000E4B8D">
        <w:rPr>
          <w:rFonts w:cs="Arial"/>
        </w:rPr>
        <w:t xml:space="preserve">com capacidade para 24 tomadas RJ-45 de </w:t>
      </w:r>
      <w:proofErr w:type="gramStart"/>
      <w:r w:rsidRPr="000E4B8D">
        <w:rPr>
          <w:rFonts w:cs="Arial"/>
        </w:rPr>
        <w:t>8</w:t>
      </w:r>
      <w:proofErr w:type="gramEnd"/>
      <w:r w:rsidRPr="000E4B8D">
        <w:rPr>
          <w:rFonts w:cs="Arial"/>
        </w:rPr>
        <w:t xml:space="preserve"> vias, 8P/8C, com contatos banhados a ouro na espessura mínima de 50 </w:t>
      </w:r>
      <w:proofErr w:type="spellStart"/>
      <w:r w:rsidRPr="000E4B8D">
        <w:rPr>
          <w:rFonts w:cs="Arial"/>
        </w:rPr>
        <w:t>micropolegadas</w:t>
      </w:r>
      <w:proofErr w:type="spellEnd"/>
      <w:r w:rsidRPr="000E4B8D">
        <w:rPr>
          <w:rFonts w:cs="Arial"/>
        </w:rPr>
        <w:t>, Categoria 5e, c</w:t>
      </w:r>
      <w:r w:rsidRPr="006F4F06">
        <w:rPr>
          <w:rFonts w:cs="Arial"/>
        </w:rPr>
        <w:t xml:space="preserve">odificação de </w:t>
      </w:r>
      <w:proofErr w:type="spellStart"/>
      <w:r w:rsidRPr="006F4F06">
        <w:rPr>
          <w:rFonts w:cs="Arial"/>
        </w:rPr>
        <w:t>pinagem</w:t>
      </w:r>
      <w:proofErr w:type="spellEnd"/>
      <w:r w:rsidRPr="006F4F06">
        <w:rPr>
          <w:rFonts w:cs="Arial"/>
        </w:rPr>
        <w:t xml:space="preserve"> de acordo com T568-A</w:t>
      </w:r>
      <w:r w:rsidRPr="000E4B8D">
        <w:rPr>
          <w:rFonts w:cs="Arial"/>
        </w:rPr>
        <w:t>, com largura pa</w:t>
      </w:r>
      <w:r w:rsidR="00F60CF3">
        <w:rPr>
          <w:rFonts w:cs="Arial"/>
        </w:rPr>
        <w:t>drão de 19’’, altura máxima 1 U</w:t>
      </w:r>
      <w:r w:rsidRPr="000E4B8D">
        <w:rPr>
          <w:rFonts w:cs="Arial"/>
        </w:rPr>
        <w:t xml:space="preserve">. A </w:t>
      </w:r>
      <w:r w:rsidRPr="006F4F06">
        <w:rPr>
          <w:rFonts w:cs="Arial"/>
        </w:rPr>
        <w:t>identificação dos pares T568A</w:t>
      </w:r>
      <w:r w:rsidRPr="000E4B8D">
        <w:rPr>
          <w:rFonts w:cs="Arial"/>
        </w:rPr>
        <w:t xml:space="preserve"> será feita na parte traseira do conector para facilitar a instalação e evitar erros de montagem. Serão testados eletronicamente em fábrica, certificação </w:t>
      </w:r>
      <w:r w:rsidRPr="006F4F06">
        <w:rPr>
          <w:rFonts w:cs="Arial"/>
        </w:rPr>
        <w:t xml:space="preserve">UL </w:t>
      </w:r>
      <w:proofErr w:type="spellStart"/>
      <w:r w:rsidRPr="006F4F06">
        <w:rPr>
          <w:rFonts w:cs="Arial"/>
        </w:rPr>
        <w:t>verified</w:t>
      </w:r>
      <w:proofErr w:type="spellEnd"/>
      <w:r w:rsidRPr="006F4F06">
        <w:rPr>
          <w:rFonts w:cs="Arial"/>
        </w:rPr>
        <w:t xml:space="preserve"> ou ETL,</w:t>
      </w:r>
      <w:r w:rsidRPr="000E4B8D">
        <w:rPr>
          <w:rFonts w:cs="Arial"/>
        </w:rPr>
        <w:t xml:space="preserve"> régua ou placa para identificação individual de cada conector RJ45, numeração </w:t>
      </w:r>
      <w:proofErr w:type="spellStart"/>
      <w:r w:rsidRPr="000E4B8D">
        <w:rPr>
          <w:rFonts w:cs="Arial"/>
        </w:rPr>
        <w:t>seqüencial</w:t>
      </w:r>
      <w:proofErr w:type="spellEnd"/>
      <w:r w:rsidRPr="000E4B8D">
        <w:rPr>
          <w:rFonts w:cs="Arial"/>
        </w:rPr>
        <w:t xml:space="preserve"> das portas RJ45 de 1 a 24, da esquerda para a direita, suporte ou </w:t>
      </w:r>
      <w:r w:rsidRPr="006F4F06">
        <w:rPr>
          <w:rFonts w:cs="Arial"/>
        </w:rPr>
        <w:t>sistema de fixação traseira de cabos, fornecimento dos quatro parafusos M5x15 e quatro porcas, tipo “gaiola” M5 para a instalação.</w:t>
      </w:r>
    </w:p>
    <w:p w:rsidR="000E4B8D" w:rsidRPr="000E4B8D" w:rsidRDefault="000E4B8D" w:rsidP="000E4B8D">
      <w:pPr>
        <w:spacing w:after="0" w:line="288" w:lineRule="auto"/>
        <w:ind w:firstLine="567"/>
        <w:jc w:val="both"/>
        <w:rPr>
          <w:rFonts w:cs="Arial"/>
        </w:rPr>
      </w:pPr>
      <w:r w:rsidRPr="000E4B8D">
        <w:rPr>
          <w:rFonts w:cs="Arial"/>
        </w:rPr>
        <w:t>Normas Aplicáveis: ANSI/TIA/EIA 568-B-2 para Categoria 5e</w:t>
      </w:r>
      <w:r>
        <w:rPr>
          <w:rFonts w:cs="Arial"/>
        </w:rPr>
        <w:t xml:space="preserve">. </w:t>
      </w:r>
      <w:r w:rsidRPr="000E4B8D">
        <w:rPr>
          <w:rFonts w:cs="Arial"/>
        </w:rPr>
        <w:t xml:space="preserve">Fabricantes que informam atender à especificação: AMP, Lucent, Furukawa, </w:t>
      </w:r>
      <w:proofErr w:type="spellStart"/>
      <w:r w:rsidRPr="000E4B8D">
        <w:rPr>
          <w:rFonts w:cs="Arial"/>
        </w:rPr>
        <w:t>Krone</w:t>
      </w:r>
      <w:proofErr w:type="spellEnd"/>
      <w:r w:rsidRPr="000E4B8D">
        <w:rPr>
          <w:rFonts w:cs="Arial"/>
        </w:rPr>
        <w:t xml:space="preserve">, </w:t>
      </w:r>
      <w:proofErr w:type="spellStart"/>
      <w:r w:rsidRPr="000E4B8D">
        <w:rPr>
          <w:rFonts w:cs="Arial"/>
        </w:rPr>
        <w:t>Siemon</w:t>
      </w:r>
      <w:proofErr w:type="spellEnd"/>
      <w:r w:rsidRPr="000E4B8D">
        <w:rPr>
          <w:rFonts w:cs="Arial"/>
        </w:rPr>
        <w:t xml:space="preserve">, </w:t>
      </w:r>
      <w:proofErr w:type="gramStart"/>
      <w:r w:rsidRPr="000E4B8D">
        <w:rPr>
          <w:rFonts w:cs="Arial"/>
        </w:rPr>
        <w:t>BICC</w:t>
      </w:r>
      <w:proofErr w:type="gramEnd"/>
    </w:p>
    <w:p w:rsidR="000E4B8D" w:rsidRPr="000E4B8D" w:rsidRDefault="000E4B8D" w:rsidP="000E4B8D">
      <w:pPr>
        <w:spacing w:after="0" w:line="288" w:lineRule="auto"/>
        <w:ind w:firstLine="567"/>
        <w:jc w:val="both"/>
        <w:rPr>
          <w:rFonts w:cs="Arial"/>
        </w:rPr>
      </w:pPr>
      <w:r>
        <w:rPr>
          <w:rFonts w:cs="Arial"/>
        </w:rPr>
        <w:t xml:space="preserve">Instalação no armário de equipamentos (Rack) </w:t>
      </w:r>
      <w:r w:rsidRPr="000E4B8D">
        <w:rPr>
          <w:rFonts w:cs="Arial"/>
        </w:rPr>
        <w:t>para interligação dos cabos de distribuição.</w:t>
      </w:r>
    </w:p>
    <w:p w:rsidR="00B60BE5" w:rsidRPr="00EF5C47" w:rsidRDefault="00B60BE5" w:rsidP="00E21EB3">
      <w:pPr>
        <w:spacing w:after="0" w:line="288" w:lineRule="auto"/>
        <w:ind w:firstLine="567"/>
        <w:jc w:val="both"/>
        <w:rPr>
          <w:rFonts w:cs="Arial"/>
        </w:rPr>
      </w:pPr>
    </w:p>
    <w:p w:rsidR="00872C5A" w:rsidRDefault="00872C5A" w:rsidP="00872C5A">
      <w:pPr>
        <w:spacing w:after="0" w:line="288" w:lineRule="auto"/>
        <w:jc w:val="both"/>
        <w:rPr>
          <w:rFonts w:cs="Arial"/>
        </w:rPr>
      </w:pPr>
      <w:proofErr w:type="gramStart"/>
      <w:r>
        <w:rPr>
          <w:rFonts w:cs="Arial"/>
        </w:rPr>
        <w:t>6</w:t>
      </w:r>
      <w:r w:rsidRPr="00EF5C47">
        <w:rPr>
          <w:rFonts w:cs="Arial"/>
        </w:rPr>
        <w:t>.</w:t>
      </w:r>
      <w:r>
        <w:rPr>
          <w:rFonts w:cs="Arial"/>
        </w:rPr>
        <w:t>3</w:t>
      </w:r>
      <w:r w:rsidRPr="00EF5C47">
        <w:rPr>
          <w:rFonts w:cs="Arial"/>
        </w:rPr>
        <w:t xml:space="preserve"> – </w:t>
      </w:r>
      <w:r>
        <w:rPr>
          <w:rFonts w:cs="Arial"/>
        </w:rPr>
        <w:t>SWITCH</w:t>
      </w:r>
      <w:proofErr w:type="gramEnd"/>
      <w:r>
        <w:rPr>
          <w:rFonts w:cs="Arial"/>
        </w:rPr>
        <w:t xml:space="preserve"> GIGABIT</w:t>
      </w:r>
      <w:r w:rsidR="00E768E2">
        <w:rPr>
          <w:rFonts w:cs="Arial"/>
        </w:rPr>
        <w:t xml:space="preserve"> DE</w:t>
      </w:r>
      <w:r>
        <w:rPr>
          <w:rFonts w:cs="Arial"/>
        </w:rPr>
        <w:t xml:space="preserve"> 24 PORTAS</w:t>
      </w:r>
      <w:r w:rsidRPr="000E4B8D">
        <w:rPr>
          <w:rFonts w:cs="Arial"/>
        </w:rPr>
        <w:t xml:space="preserve"> RJ-45, CATEGORIA 5e</w:t>
      </w:r>
    </w:p>
    <w:p w:rsidR="00E768E2" w:rsidRDefault="00E768E2" w:rsidP="00E768E2">
      <w:pPr>
        <w:spacing w:after="0" w:line="288" w:lineRule="auto"/>
        <w:ind w:firstLine="567"/>
        <w:jc w:val="both"/>
        <w:rPr>
          <w:rFonts w:cs="Arial"/>
        </w:rPr>
      </w:pPr>
      <w:r>
        <w:rPr>
          <w:rFonts w:cs="Arial"/>
        </w:rPr>
        <w:t xml:space="preserve">Fornecimento e instalação de Switch Gigabit com 24 portas de RJ-45, categoria 5e. Tamanho de 1U, instalado dentro do Rack. </w:t>
      </w:r>
    </w:p>
    <w:p w:rsidR="00E768E2" w:rsidRDefault="00A630C2" w:rsidP="00A630C2">
      <w:pPr>
        <w:spacing w:after="0" w:line="288" w:lineRule="auto"/>
        <w:ind w:firstLine="567"/>
        <w:jc w:val="both"/>
        <w:rPr>
          <w:rFonts w:cs="Arial"/>
        </w:rPr>
      </w:pPr>
      <w:r>
        <w:rPr>
          <w:rFonts w:cs="Arial"/>
        </w:rPr>
        <w:t>P</w:t>
      </w:r>
      <w:r w:rsidRPr="00A630C2">
        <w:rPr>
          <w:rFonts w:cs="Arial"/>
        </w:rPr>
        <w:t>adrões e Protocolo: IEEE 80</w:t>
      </w:r>
      <w:r>
        <w:rPr>
          <w:rFonts w:cs="Arial"/>
        </w:rPr>
        <w:t>2.3i, IEEE 802.3u, IEEE 802.3ab</w:t>
      </w:r>
      <w:r w:rsidRPr="00A630C2">
        <w:rPr>
          <w:rFonts w:cs="Arial"/>
        </w:rPr>
        <w:t>, IEEE 802.3x</w:t>
      </w:r>
      <w:r>
        <w:rPr>
          <w:rFonts w:cs="Arial"/>
        </w:rPr>
        <w:t xml:space="preserve">. </w:t>
      </w:r>
      <w:r w:rsidRPr="00A630C2">
        <w:rPr>
          <w:rFonts w:cs="Arial"/>
        </w:rPr>
        <w:t xml:space="preserve">Interface: 24 Portas RJ45 </w:t>
      </w:r>
      <w:proofErr w:type="spellStart"/>
      <w:proofErr w:type="gramStart"/>
      <w:r w:rsidRPr="00A630C2">
        <w:rPr>
          <w:rFonts w:cs="Arial"/>
        </w:rPr>
        <w:t>Auto-sensíveis</w:t>
      </w:r>
      <w:proofErr w:type="spellEnd"/>
      <w:proofErr w:type="gramEnd"/>
      <w:r w:rsidRPr="00A630C2">
        <w:rPr>
          <w:rFonts w:cs="Arial"/>
        </w:rPr>
        <w:t xml:space="preserve"> 10/100/1000 Mbps com Auto Negociação (Auto MDI / MDIX)</w:t>
      </w:r>
      <w:r>
        <w:rPr>
          <w:rFonts w:cs="Arial"/>
        </w:rPr>
        <w:t>. Capacid</w:t>
      </w:r>
      <w:r w:rsidRPr="00A630C2">
        <w:rPr>
          <w:rFonts w:cs="Arial"/>
        </w:rPr>
        <w:t>ade de comutação: </w:t>
      </w:r>
      <w:proofErr w:type="gramStart"/>
      <w:r w:rsidRPr="00A630C2">
        <w:rPr>
          <w:rFonts w:cs="Arial"/>
        </w:rPr>
        <w:t>48Gbps</w:t>
      </w:r>
      <w:proofErr w:type="gramEnd"/>
      <w:r>
        <w:rPr>
          <w:rFonts w:cs="Arial"/>
        </w:rPr>
        <w:t xml:space="preserve">. </w:t>
      </w:r>
      <w:r w:rsidRPr="00A630C2">
        <w:rPr>
          <w:rFonts w:cs="Arial"/>
        </w:rPr>
        <w:t>Fonte de alimentação externa: 100-</w:t>
      </w:r>
      <w:proofErr w:type="gramStart"/>
      <w:r w:rsidRPr="00A630C2">
        <w:rPr>
          <w:rFonts w:cs="Arial"/>
        </w:rPr>
        <w:t>240V</w:t>
      </w:r>
      <w:proofErr w:type="gramEnd"/>
      <w:r w:rsidRPr="00A630C2">
        <w:rPr>
          <w:rFonts w:cs="Arial"/>
        </w:rPr>
        <w:t xml:space="preserve"> CA, 50/60Hz</w:t>
      </w:r>
      <w:r>
        <w:rPr>
          <w:rFonts w:cs="Arial"/>
        </w:rPr>
        <w:t xml:space="preserve">. </w:t>
      </w:r>
      <w:r w:rsidRPr="00A630C2">
        <w:rPr>
          <w:rFonts w:cs="Arial"/>
        </w:rPr>
        <w:t>Método de Transferência: Armazena e Encaminha</w:t>
      </w:r>
      <w:r>
        <w:rPr>
          <w:rFonts w:cs="Arial"/>
        </w:rPr>
        <w:t xml:space="preserve">. </w:t>
      </w:r>
      <w:r w:rsidRPr="00A630C2">
        <w:rPr>
          <w:rFonts w:cs="Arial"/>
        </w:rPr>
        <w:t xml:space="preserve">Funções avançadas: Controle de Fluxo 802.3x, Back </w:t>
      </w:r>
      <w:proofErr w:type="spellStart"/>
      <w:r w:rsidRPr="00A630C2">
        <w:rPr>
          <w:rFonts w:cs="Arial"/>
        </w:rPr>
        <w:t>Pressure</w:t>
      </w:r>
      <w:proofErr w:type="spellEnd"/>
      <w:r w:rsidRPr="00A630C2">
        <w:rPr>
          <w:rFonts w:cs="Arial"/>
        </w:rPr>
        <w:t xml:space="preserve"> / Auto </w:t>
      </w:r>
      <w:proofErr w:type="spellStart"/>
      <w:r w:rsidRPr="00A630C2">
        <w:rPr>
          <w:rFonts w:cs="Arial"/>
        </w:rPr>
        <w:t>Uplink</w:t>
      </w:r>
      <w:proofErr w:type="spellEnd"/>
      <w:r w:rsidRPr="00A630C2">
        <w:rPr>
          <w:rFonts w:cs="Arial"/>
        </w:rPr>
        <w:t xml:space="preserve"> Em Cada Porta</w:t>
      </w:r>
      <w:r>
        <w:rPr>
          <w:rFonts w:cs="Arial"/>
        </w:rPr>
        <w:t xml:space="preserve">. </w:t>
      </w:r>
      <w:r w:rsidRPr="00A630C2">
        <w:rPr>
          <w:rFonts w:cs="Arial"/>
        </w:rPr>
        <w:t xml:space="preserve">Certificação: FCC, CE, </w:t>
      </w:r>
      <w:proofErr w:type="spellStart"/>
      <w:proofErr w:type="gramStart"/>
      <w:r w:rsidRPr="00A630C2">
        <w:rPr>
          <w:rFonts w:cs="Arial"/>
        </w:rPr>
        <w:t>RoHS</w:t>
      </w:r>
      <w:proofErr w:type="spellEnd"/>
      <w:proofErr w:type="gramEnd"/>
      <w:r>
        <w:rPr>
          <w:rFonts w:cs="Arial"/>
        </w:rPr>
        <w:t>.</w:t>
      </w:r>
      <w:r w:rsidR="00EF3B2C">
        <w:rPr>
          <w:rFonts w:cs="Arial"/>
        </w:rPr>
        <w:t xml:space="preserve"> Temperatura de Operação: 0°</w:t>
      </w:r>
      <w:r w:rsidR="00EF3B2C" w:rsidRPr="00EF3B2C">
        <w:rPr>
          <w:rFonts w:cs="Arial"/>
        </w:rPr>
        <w:t xml:space="preserve"> ~ 40 </w:t>
      </w:r>
      <w:r w:rsidR="00EF3B2C">
        <w:rPr>
          <w:rFonts w:cs="Arial"/>
        </w:rPr>
        <w:t>° C.</w:t>
      </w:r>
    </w:p>
    <w:p w:rsidR="00696D58" w:rsidRDefault="00E768E2" w:rsidP="00E768E2">
      <w:pPr>
        <w:spacing w:after="0" w:line="288" w:lineRule="auto"/>
        <w:ind w:firstLine="567"/>
        <w:jc w:val="both"/>
        <w:rPr>
          <w:rFonts w:cs="Arial"/>
        </w:rPr>
      </w:pPr>
      <w:r>
        <w:rPr>
          <w:rFonts w:cs="Arial"/>
        </w:rPr>
        <w:t xml:space="preserve">Utilizado para unificar os dispositivos em um ponto comum, distribui os dados entre as máquinas. </w:t>
      </w:r>
    </w:p>
    <w:p w:rsidR="00696D58" w:rsidRDefault="00696D58">
      <w:pPr>
        <w:spacing w:after="0" w:line="240" w:lineRule="auto"/>
        <w:rPr>
          <w:rFonts w:cs="Arial"/>
        </w:rPr>
      </w:pPr>
      <w:r>
        <w:rPr>
          <w:rFonts w:cs="Arial"/>
        </w:rPr>
        <w:br w:type="page"/>
      </w:r>
    </w:p>
    <w:p w:rsidR="00E768E2" w:rsidRDefault="00E768E2" w:rsidP="00E768E2">
      <w:pPr>
        <w:spacing w:after="0" w:line="288" w:lineRule="auto"/>
        <w:ind w:firstLine="567"/>
        <w:jc w:val="both"/>
        <w:rPr>
          <w:rFonts w:cs="Arial"/>
        </w:rPr>
      </w:pPr>
    </w:p>
    <w:p w:rsidR="00C533BB" w:rsidRDefault="00C533BB" w:rsidP="00C533BB">
      <w:pPr>
        <w:spacing w:after="0" w:line="288" w:lineRule="auto"/>
        <w:jc w:val="both"/>
        <w:rPr>
          <w:rFonts w:cs="Arial"/>
        </w:rPr>
      </w:pPr>
      <w:r>
        <w:rPr>
          <w:rFonts w:cs="Arial"/>
        </w:rPr>
        <w:t>6</w:t>
      </w:r>
      <w:r w:rsidRPr="00EF5C47">
        <w:rPr>
          <w:rFonts w:cs="Arial"/>
        </w:rPr>
        <w:t>.</w:t>
      </w:r>
      <w:r>
        <w:rPr>
          <w:rFonts w:cs="Arial"/>
        </w:rPr>
        <w:t>4</w:t>
      </w:r>
      <w:r w:rsidRPr="00EF5C47">
        <w:rPr>
          <w:rFonts w:cs="Arial"/>
        </w:rPr>
        <w:t xml:space="preserve"> – </w:t>
      </w:r>
      <w:r>
        <w:rPr>
          <w:rFonts w:cs="Arial"/>
        </w:rPr>
        <w:t>ORGANIZADOR DE CABOS</w:t>
      </w:r>
    </w:p>
    <w:p w:rsidR="007E6EF0" w:rsidRDefault="00C533BB" w:rsidP="00F21905">
      <w:pPr>
        <w:spacing w:after="0" w:line="288" w:lineRule="auto"/>
        <w:ind w:firstLine="567"/>
        <w:jc w:val="both"/>
        <w:rPr>
          <w:rFonts w:cs="Arial"/>
        </w:rPr>
      </w:pPr>
      <w:r>
        <w:rPr>
          <w:rFonts w:cs="Arial"/>
        </w:rPr>
        <w:t>Fornecimento e instalação</w:t>
      </w:r>
      <w:r w:rsidR="007E6EF0">
        <w:rPr>
          <w:rFonts w:cs="Arial"/>
        </w:rPr>
        <w:t xml:space="preserve"> de g</w:t>
      </w:r>
      <w:r w:rsidR="007E6EF0" w:rsidRPr="007E6EF0">
        <w:rPr>
          <w:rFonts w:cs="Arial"/>
        </w:rPr>
        <w:t>uia de cabo em aço, com aranha de 1U e tampa frontal lisa</w:t>
      </w:r>
      <w:r w:rsidR="007E6EF0">
        <w:rPr>
          <w:rFonts w:cs="Arial"/>
        </w:rPr>
        <w:t>,</w:t>
      </w:r>
      <w:r w:rsidR="007E6EF0" w:rsidRPr="007E6EF0">
        <w:rPr>
          <w:rFonts w:cs="Arial"/>
        </w:rPr>
        <w:t xml:space="preserve"> tampa removível e furação na parte traseira.</w:t>
      </w:r>
      <w:r w:rsidR="007E6EF0">
        <w:rPr>
          <w:rFonts w:cs="Arial"/>
        </w:rPr>
        <w:t xml:space="preserve"> </w:t>
      </w:r>
      <w:proofErr w:type="gramStart"/>
      <w:r w:rsidR="007E6EF0" w:rsidRPr="007E6EF0">
        <w:rPr>
          <w:rFonts w:cs="Arial"/>
        </w:rPr>
        <w:t>1U</w:t>
      </w:r>
      <w:proofErr w:type="gramEnd"/>
      <w:r w:rsidR="007E6EF0" w:rsidRPr="007E6EF0">
        <w:rPr>
          <w:rFonts w:cs="Arial"/>
        </w:rPr>
        <w:t xml:space="preserve"> de altura</w:t>
      </w:r>
      <w:r w:rsidR="007E6EF0">
        <w:rPr>
          <w:rFonts w:cs="Arial"/>
        </w:rPr>
        <w:t>,</w:t>
      </w:r>
      <w:r w:rsidR="007E6EF0" w:rsidRPr="007E6EF0">
        <w:rPr>
          <w:rFonts w:cs="Arial"/>
        </w:rPr>
        <w:t xml:space="preserve"> </w:t>
      </w:r>
      <w:r w:rsidR="007E6EF0">
        <w:rPr>
          <w:rFonts w:cs="Arial"/>
        </w:rPr>
        <w:t>p</w:t>
      </w:r>
      <w:r w:rsidR="007E6EF0" w:rsidRPr="007E6EF0">
        <w:rPr>
          <w:rFonts w:cs="Arial"/>
        </w:rPr>
        <w:t>adrão 19″</w:t>
      </w:r>
      <w:r w:rsidR="007E6EF0">
        <w:rPr>
          <w:rFonts w:cs="Arial"/>
        </w:rPr>
        <w:t>. Estrutura em aço, p</w:t>
      </w:r>
      <w:r w:rsidR="007E6EF0" w:rsidRPr="007E6EF0">
        <w:rPr>
          <w:rFonts w:cs="Arial"/>
        </w:rPr>
        <w:t xml:space="preserve">intura epóxi-pó </w:t>
      </w:r>
      <w:proofErr w:type="spellStart"/>
      <w:r w:rsidR="007E6EF0" w:rsidRPr="007E6EF0">
        <w:rPr>
          <w:rFonts w:cs="Arial"/>
        </w:rPr>
        <w:t>texturizada</w:t>
      </w:r>
      <w:proofErr w:type="spellEnd"/>
      <w:r w:rsidR="007E6EF0">
        <w:rPr>
          <w:rFonts w:cs="Arial"/>
        </w:rPr>
        <w:t>, na cor p</w:t>
      </w:r>
      <w:r w:rsidR="007E6EF0" w:rsidRPr="007E6EF0">
        <w:rPr>
          <w:rFonts w:cs="Arial"/>
        </w:rPr>
        <w:t>reta</w:t>
      </w:r>
      <w:r w:rsidR="007E6EF0">
        <w:rPr>
          <w:rFonts w:cs="Arial"/>
        </w:rPr>
        <w:t xml:space="preserve">. </w:t>
      </w:r>
      <w:r w:rsidR="007E6EF0" w:rsidRPr="007E6EF0">
        <w:rPr>
          <w:rFonts w:cs="Arial"/>
        </w:rPr>
        <w:t xml:space="preserve">Utilizado para organizar os Patch </w:t>
      </w:r>
      <w:proofErr w:type="spellStart"/>
      <w:r w:rsidR="007E6EF0" w:rsidRPr="007E6EF0">
        <w:rPr>
          <w:rFonts w:cs="Arial"/>
        </w:rPr>
        <w:t>Cords</w:t>
      </w:r>
      <w:proofErr w:type="spellEnd"/>
      <w:r w:rsidR="007E6EF0" w:rsidRPr="007E6EF0">
        <w:rPr>
          <w:rFonts w:cs="Arial"/>
        </w:rPr>
        <w:t xml:space="preserve"> no interior do Rack.</w:t>
      </w:r>
    </w:p>
    <w:p w:rsidR="00F21905" w:rsidRDefault="00F21905" w:rsidP="00C533BB">
      <w:pPr>
        <w:spacing w:after="0" w:line="288" w:lineRule="auto"/>
        <w:ind w:firstLine="567"/>
        <w:jc w:val="both"/>
        <w:rPr>
          <w:rFonts w:cs="Arial"/>
        </w:rPr>
      </w:pPr>
    </w:p>
    <w:p w:rsidR="00F21905" w:rsidRDefault="00F21905" w:rsidP="00F21905">
      <w:pPr>
        <w:spacing w:after="0" w:line="288" w:lineRule="auto"/>
        <w:jc w:val="both"/>
        <w:rPr>
          <w:rFonts w:cs="Arial"/>
        </w:rPr>
      </w:pPr>
      <w:proofErr w:type="gramStart"/>
      <w:r>
        <w:rPr>
          <w:rFonts w:cs="Arial"/>
        </w:rPr>
        <w:t>6</w:t>
      </w:r>
      <w:r w:rsidRPr="00EF5C47">
        <w:rPr>
          <w:rFonts w:cs="Arial"/>
        </w:rPr>
        <w:t>.</w:t>
      </w:r>
      <w:r>
        <w:rPr>
          <w:rFonts w:cs="Arial"/>
        </w:rPr>
        <w:t>5</w:t>
      </w:r>
      <w:r w:rsidRPr="00EF5C47">
        <w:rPr>
          <w:rFonts w:cs="Arial"/>
        </w:rPr>
        <w:t xml:space="preserve"> – </w:t>
      </w:r>
      <w:r w:rsidRPr="00F21905">
        <w:rPr>
          <w:rFonts w:cs="Arial"/>
        </w:rPr>
        <w:t>REGUA 19"</w:t>
      </w:r>
      <w:proofErr w:type="gramEnd"/>
      <w:r w:rsidRPr="00F21905">
        <w:rPr>
          <w:rFonts w:cs="Arial"/>
        </w:rPr>
        <w:t xml:space="preserve"> COM 12 TOMADAS 2P+T PARA RACK</w:t>
      </w:r>
    </w:p>
    <w:p w:rsidR="00F21905" w:rsidRDefault="00AE33AD" w:rsidP="00AE33AD">
      <w:pPr>
        <w:spacing w:after="0" w:line="288" w:lineRule="auto"/>
        <w:ind w:firstLine="567"/>
        <w:jc w:val="both"/>
        <w:rPr>
          <w:rFonts w:cs="Arial"/>
        </w:rPr>
      </w:pPr>
      <w:proofErr w:type="gramStart"/>
      <w:r>
        <w:rPr>
          <w:rFonts w:cs="Arial"/>
        </w:rPr>
        <w:t>Fornecimento e instalação de RÉ</w:t>
      </w:r>
      <w:r w:rsidRPr="00F21905">
        <w:rPr>
          <w:rFonts w:cs="Arial"/>
        </w:rPr>
        <w:t>GUA 19"</w:t>
      </w:r>
      <w:proofErr w:type="gramEnd"/>
      <w:r w:rsidRPr="00F21905">
        <w:rPr>
          <w:rFonts w:cs="Arial"/>
        </w:rPr>
        <w:t xml:space="preserve"> </w:t>
      </w:r>
      <w:r>
        <w:rPr>
          <w:rFonts w:cs="Arial"/>
        </w:rPr>
        <w:t>com 12 tomadas tipo universal blindada 2p+t, instalada dentro do</w:t>
      </w:r>
      <w:r w:rsidRPr="00F21905">
        <w:rPr>
          <w:rFonts w:cs="Arial"/>
        </w:rPr>
        <w:t xml:space="preserve"> rack</w:t>
      </w:r>
      <w:r>
        <w:rPr>
          <w:rFonts w:cs="Arial"/>
        </w:rPr>
        <w:t xml:space="preserve">. </w:t>
      </w:r>
      <w:r w:rsidR="00FA521E">
        <w:rPr>
          <w:rFonts w:cs="Arial"/>
        </w:rPr>
        <w:t xml:space="preserve">Estrutura em aço e pintura eletrostática. </w:t>
      </w:r>
      <w:r>
        <w:rPr>
          <w:rFonts w:cs="Arial"/>
        </w:rPr>
        <w:t xml:space="preserve">Montadas com barramento de latão. Cor preta, altura de 1U. </w:t>
      </w:r>
    </w:p>
    <w:p w:rsidR="00F21905" w:rsidRDefault="00F21905" w:rsidP="00F21905">
      <w:pPr>
        <w:spacing w:after="0" w:line="288" w:lineRule="auto"/>
        <w:jc w:val="both"/>
        <w:rPr>
          <w:rFonts w:cs="Arial"/>
        </w:rPr>
      </w:pPr>
    </w:p>
    <w:p w:rsidR="00FA521E" w:rsidRDefault="00FA521E" w:rsidP="00FA521E">
      <w:pPr>
        <w:spacing w:after="0" w:line="288" w:lineRule="auto"/>
        <w:jc w:val="both"/>
        <w:rPr>
          <w:rFonts w:cs="Arial"/>
        </w:rPr>
      </w:pPr>
      <w:r>
        <w:rPr>
          <w:rFonts w:cs="Arial"/>
        </w:rPr>
        <w:t>6</w:t>
      </w:r>
      <w:r w:rsidRPr="00EF5C47">
        <w:rPr>
          <w:rFonts w:cs="Arial"/>
        </w:rPr>
        <w:t>.</w:t>
      </w:r>
      <w:r>
        <w:rPr>
          <w:rFonts w:cs="Arial"/>
        </w:rPr>
        <w:t>6</w:t>
      </w:r>
      <w:r w:rsidRPr="00EF5C47">
        <w:rPr>
          <w:rFonts w:cs="Arial"/>
        </w:rPr>
        <w:t xml:space="preserve"> – </w:t>
      </w:r>
      <w:r>
        <w:rPr>
          <w:rFonts w:cs="Arial"/>
        </w:rPr>
        <w:t>PATCH CORD, CATEGORIA 5e</w:t>
      </w:r>
      <w:r w:rsidR="00180029">
        <w:rPr>
          <w:rFonts w:cs="Arial"/>
        </w:rPr>
        <w:t>, 2,5</w:t>
      </w:r>
      <w:proofErr w:type="gramStart"/>
      <w:r w:rsidR="00180029">
        <w:rPr>
          <w:rFonts w:cs="Arial"/>
        </w:rPr>
        <w:t>M</w:t>
      </w:r>
      <w:proofErr w:type="gramEnd"/>
    </w:p>
    <w:p w:rsidR="00180029" w:rsidRPr="00180029" w:rsidRDefault="00180029" w:rsidP="00180029">
      <w:pPr>
        <w:spacing w:after="0" w:line="288" w:lineRule="auto"/>
        <w:ind w:firstLine="567"/>
        <w:jc w:val="both"/>
        <w:rPr>
          <w:rFonts w:cs="Arial"/>
        </w:rPr>
      </w:pPr>
      <w:r>
        <w:rPr>
          <w:rFonts w:cs="Arial"/>
        </w:rPr>
        <w:t xml:space="preserve">Fornecimento e instalação de patch Cord (patch </w:t>
      </w:r>
      <w:proofErr w:type="spellStart"/>
      <w:r>
        <w:rPr>
          <w:rFonts w:cs="Arial"/>
        </w:rPr>
        <w:t>cable</w:t>
      </w:r>
      <w:proofErr w:type="spellEnd"/>
      <w:r>
        <w:rPr>
          <w:rFonts w:cs="Arial"/>
        </w:rPr>
        <w:t xml:space="preserve">). </w:t>
      </w:r>
      <w:r w:rsidRPr="00180029">
        <w:rPr>
          <w:rFonts w:cs="Arial"/>
        </w:rPr>
        <w:t xml:space="preserve">Conjunto formado por cabo UTP </w:t>
      </w:r>
      <w:proofErr w:type="spellStart"/>
      <w:r w:rsidRPr="00180029">
        <w:rPr>
          <w:rFonts w:cs="Arial"/>
        </w:rPr>
        <w:t>extraflexível</w:t>
      </w:r>
      <w:proofErr w:type="spellEnd"/>
      <w:r w:rsidRPr="00180029">
        <w:rPr>
          <w:rFonts w:cs="Arial"/>
        </w:rPr>
        <w:t xml:space="preserve"> com condutores </w:t>
      </w:r>
      <w:proofErr w:type="spellStart"/>
      <w:r w:rsidRPr="00180029">
        <w:rPr>
          <w:rFonts w:cs="Arial"/>
        </w:rPr>
        <w:t>multifiliares</w:t>
      </w:r>
      <w:proofErr w:type="spellEnd"/>
      <w:r w:rsidRPr="00180029">
        <w:rPr>
          <w:rFonts w:cs="Arial"/>
        </w:rPr>
        <w:t xml:space="preserve"> (</w:t>
      </w:r>
      <w:proofErr w:type="spellStart"/>
      <w:r w:rsidRPr="00180029">
        <w:rPr>
          <w:rFonts w:cs="Arial"/>
        </w:rPr>
        <w:t>stranded</w:t>
      </w:r>
      <w:proofErr w:type="spellEnd"/>
      <w:r w:rsidRPr="00180029">
        <w:rPr>
          <w:rFonts w:cs="Arial"/>
        </w:rPr>
        <w:t xml:space="preserve">) </w:t>
      </w:r>
      <w:proofErr w:type="gramStart"/>
      <w:r w:rsidRPr="00180029">
        <w:rPr>
          <w:rFonts w:cs="Arial"/>
        </w:rPr>
        <w:t>4</w:t>
      </w:r>
      <w:proofErr w:type="gramEnd"/>
      <w:r w:rsidRPr="00180029">
        <w:rPr>
          <w:rFonts w:cs="Arial"/>
        </w:rPr>
        <w:t xml:space="preserve"> pares, de 22 a24AWG, Categoria 5e , impedância nominal = 100 ohms, com capa externa não-</w:t>
      </w:r>
      <w:proofErr w:type="spellStart"/>
      <w:r w:rsidRPr="00180029">
        <w:rPr>
          <w:rFonts w:cs="Arial"/>
        </w:rPr>
        <w:t>propagante</w:t>
      </w:r>
      <w:proofErr w:type="spellEnd"/>
      <w:r w:rsidRPr="00180029">
        <w:rPr>
          <w:rFonts w:cs="Arial"/>
        </w:rPr>
        <w:t xml:space="preserve"> à chama, e dois conectores 8P/8C montados nas extremidades, codificação de </w:t>
      </w:r>
      <w:proofErr w:type="spellStart"/>
      <w:r w:rsidRPr="00180029">
        <w:rPr>
          <w:rFonts w:cs="Arial"/>
        </w:rPr>
        <w:t>pinagem</w:t>
      </w:r>
      <w:proofErr w:type="spellEnd"/>
      <w:r w:rsidRPr="00180029">
        <w:rPr>
          <w:rFonts w:cs="Arial"/>
        </w:rPr>
        <w:t xml:space="preserve"> de acordo com T568-A, com contatos do conector RJ45 banhados a ouro na espessura mínima de 50 </w:t>
      </w:r>
      <w:proofErr w:type="spellStart"/>
      <w:r w:rsidRPr="00180029">
        <w:rPr>
          <w:rFonts w:cs="Arial"/>
        </w:rPr>
        <w:t>micropolegadas</w:t>
      </w:r>
      <w:proofErr w:type="spellEnd"/>
      <w:r w:rsidRPr="00180029">
        <w:rPr>
          <w:rFonts w:cs="Arial"/>
        </w:rPr>
        <w:t xml:space="preserve">, montados e testados eletronicamente em fábrica sob todos os parâmetros da categoria 5e, certificação UL </w:t>
      </w:r>
      <w:proofErr w:type="spellStart"/>
      <w:r w:rsidRPr="00180029">
        <w:rPr>
          <w:rFonts w:cs="Arial"/>
        </w:rPr>
        <w:t>verified</w:t>
      </w:r>
      <w:proofErr w:type="spellEnd"/>
      <w:r w:rsidRPr="00180029">
        <w:rPr>
          <w:rFonts w:cs="Arial"/>
        </w:rPr>
        <w:t xml:space="preserve"> ou ETL, identificação numérica </w:t>
      </w:r>
      <w:proofErr w:type="spellStart"/>
      <w:r w:rsidRPr="00180029">
        <w:rPr>
          <w:rFonts w:cs="Arial"/>
        </w:rPr>
        <w:t>seqüencial</w:t>
      </w:r>
      <w:proofErr w:type="spellEnd"/>
      <w:r w:rsidRPr="00180029">
        <w:rPr>
          <w:rFonts w:cs="Arial"/>
        </w:rPr>
        <w:t xml:space="preserve"> nas duas pontas do cab</w:t>
      </w:r>
      <w:r>
        <w:rPr>
          <w:rFonts w:cs="Arial"/>
        </w:rPr>
        <w:t>o</w:t>
      </w:r>
      <w:r w:rsidRPr="00180029">
        <w:rPr>
          <w:rFonts w:cs="Arial"/>
        </w:rPr>
        <w:t>.</w:t>
      </w:r>
    </w:p>
    <w:p w:rsidR="00180029" w:rsidRPr="00180029" w:rsidRDefault="00180029" w:rsidP="00180029">
      <w:pPr>
        <w:spacing w:after="0" w:line="288" w:lineRule="auto"/>
        <w:ind w:firstLine="567"/>
        <w:jc w:val="both"/>
        <w:rPr>
          <w:rFonts w:cs="Arial"/>
        </w:rPr>
      </w:pPr>
      <w:r w:rsidRPr="00180029">
        <w:rPr>
          <w:rFonts w:cs="Arial"/>
        </w:rPr>
        <w:t>Normas Aplicáveis: ANSI/TIA/EIA 568-B-2 para Categoria 5e</w:t>
      </w:r>
      <w:r>
        <w:rPr>
          <w:rFonts w:cs="Arial"/>
        </w:rPr>
        <w:t xml:space="preserve">. </w:t>
      </w:r>
      <w:r w:rsidRPr="00180029">
        <w:rPr>
          <w:rFonts w:cs="Arial"/>
        </w:rPr>
        <w:t xml:space="preserve">Fabricantes que informam atender à especificação do material: AMP, Lucent, Furukawa, </w:t>
      </w:r>
      <w:proofErr w:type="spellStart"/>
      <w:r w:rsidRPr="00180029">
        <w:rPr>
          <w:rFonts w:cs="Arial"/>
        </w:rPr>
        <w:t>Krone</w:t>
      </w:r>
      <w:proofErr w:type="spellEnd"/>
      <w:r w:rsidRPr="00180029">
        <w:rPr>
          <w:rFonts w:cs="Arial"/>
        </w:rPr>
        <w:t xml:space="preserve">, </w:t>
      </w:r>
      <w:proofErr w:type="spellStart"/>
      <w:r w:rsidRPr="00180029">
        <w:rPr>
          <w:rFonts w:cs="Arial"/>
        </w:rPr>
        <w:t>Siemon</w:t>
      </w:r>
      <w:proofErr w:type="spellEnd"/>
      <w:r w:rsidRPr="00180029">
        <w:rPr>
          <w:rFonts w:cs="Arial"/>
        </w:rPr>
        <w:t xml:space="preserve">, </w:t>
      </w:r>
      <w:proofErr w:type="gramStart"/>
      <w:r w:rsidRPr="00180029">
        <w:rPr>
          <w:rFonts w:cs="Arial"/>
        </w:rPr>
        <w:t>BICC</w:t>
      </w:r>
      <w:proofErr w:type="gramEnd"/>
    </w:p>
    <w:p w:rsidR="00180029" w:rsidRDefault="00180029" w:rsidP="00180029">
      <w:pPr>
        <w:spacing w:after="0" w:line="288" w:lineRule="auto"/>
        <w:ind w:firstLine="567"/>
        <w:jc w:val="both"/>
        <w:rPr>
          <w:rFonts w:cs="Arial"/>
        </w:rPr>
      </w:pPr>
      <w:r>
        <w:rPr>
          <w:rFonts w:cs="Arial"/>
        </w:rPr>
        <w:t xml:space="preserve">Comprimento 2,5M. </w:t>
      </w:r>
      <w:r w:rsidRPr="00180029">
        <w:rPr>
          <w:rFonts w:cs="Arial"/>
        </w:rPr>
        <w:t xml:space="preserve">Aplicação: Nas ligações </w:t>
      </w:r>
      <w:r>
        <w:rPr>
          <w:rFonts w:cs="Arial"/>
        </w:rPr>
        <w:t>dos equipamentos até as tomadas RJ-45 da Sala de Informática.</w:t>
      </w:r>
    </w:p>
    <w:p w:rsidR="00180029" w:rsidRDefault="00180029" w:rsidP="00180029">
      <w:pPr>
        <w:spacing w:after="0" w:line="288" w:lineRule="auto"/>
        <w:ind w:firstLine="567"/>
        <w:jc w:val="both"/>
        <w:rPr>
          <w:rFonts w:cs="Arial"/>
        </w:rPr>
      </w:pPr>
    </w:p>
    <w:p w:rsidR="00180029" w:rsidRDefault="00180029" w:rsidP="00180029">
      <w:pPr>
        <w:spacing w:after="0" w:line="288" w:lineRule="auto"/>
        <w:jc w:val="both"/>
        <w:rPr>
          <w:rFonts w:cs="Arial"/>
        </w:rPr>
      </w:pPr>
      <w:r>
        <w:rPr>
          <w:rFonts w:cs="Arial"/>
        </w:rPr>
        <w:t>6</w:t>
      </w:r>
      <w:r w:rsidRPr="00EF5C47">
        <w:rPr>
          <w:rFonts w:cs="Arial"/>
        </w:rPr>
        <w:t>.</w:t>
      </w:r>
      <w:r>
        <w:rPr>
          <w:rFonts w:cs="Arial"/>
        </w:rPr>
        <w:t>7</w:t>
      </w:r>
      <w:r w:rsidRPr="00EF5C47">
        <w:rPr>
          <w:rFonts w:cs="Arial"/>
        </w:rPr>
        <w:t xml:space="preserve"> – </w:t>
      </w:r>
      <w:r>
        <w:rPr>
          <w:rFonts w:cs="Arial"/>
        </w:rPr>
        <w:t>PATCH CORD, CATEGORIA 5e, 1,5</w:t>
      </w:r>
      <w:proofErr w:type="gramStart"/>
      <w:r>
        <w:rPr>
          <w:rFonts w:cs="Arial"/>
        </w:rPr>
        <w:t>M</w:t>
      </w:r>
      <w:proofErr w:type="gramEnd"/>
    </w:p>
    <w:p w:rsidR="00180029" w:rsidRPr="00180029" w:rsidRDefault="00C23628" w:rsidP="00180029">
      <w:pPr>
        <w:spacing w:after="0" w:line="288" w:lineRule="auto"/>
        <w:ind w:firstLine="567"/>
        <w:jc w:val="both"/>
        <w:rPr>
          <w:rFonts w:cs="Arial"/>
        </w:rPr>
      </w:pPr>
      <w:r>
        <w:rPr>
          <w:rFonts w:cs="Arial"/>
        </w:rPr>
        <w:t xml:space="preserve">Fornecimento e instalação de patch Cord (patch </w:t>
      </w:r>
      <w:proofErr w:type="spellStart"/>
      <w:r>
        <w:rPr>
          <w:rFonts w:cs="Arial"/>
        </w:rPr>
        <w:t>cable</w:t>
      </w:r>
      <w:proofErr w:type="spellEnd"/>
      <w:r>
        <w:rPr>
          <w:rFonts w:cs="Arial"/>
        </w:rPr>
        <w:t>).</w:t>
      </w:r>
      <w:r w:rsidR="00180029" w:rsidRPr="00180029">
        <w:rPr>
          <w:rFonts w:cs="Arial"/>
        </w:rPr>
        <w:t xml:space="preserve"> Conjunto formado por cabo UTP </w:t>
      </w:r>
      <w:proofErr w:type="spellStart"/>
      <w:r w:rsidR="00180029" w:rsidRPr="00180029">
        <w:rPr>
          <w:rFonts w:cs="Arial"/>
        </w:rPr>
        <w:t>extraflexível</w:t>
      </w:r>
      <w:proofErr w:type="spellEnd"/>
      <w:r w:rsidR="00180029" w:rsidRPr="00180029">
        <w:rPr>
          <w:rFonts w:cs="Arial"/>
        </w:rPr>
        <w:t xml:space="preserve"> com condutores </w:t>
      </w:r>
      <w:proofErr w:type="spellStart"/>
      <w:r w:rsidR="00180029" w:rsidRPr="00180029">
        <w:rPr>
          <w:rFonts w:cs="Arial"/>
        </w:rPr>
        <w:t>multifiliares</w:t>
      </w:r>
      <w:proofErr w:type="spellEnd"/>
      <w:r w:rsidR="00180029" w:rsidRPr="00180029">
        <w:rPr>
          <w:rFonts w:cs="Arial"/>
        </w:rPr>
        <w:t xml:space="preserve"> (</w:t>
      </w:r>
      <w:proofErr w:type="spellStart"/>
      <w:r w:rsidR="00180029" w:rsidRPr="00180029">
        <w:rPr>
          <w:rFonts w:cs="Arial"/>
        </w:rPr>
        <w:t>stranded</w:t>
      </w:r>
      <w:proofErr w:type="spellEnd"/>
      <w:r w:rsidR="00180029" w:rsidRPr="00180029">
        <w:rPr>
          <w:rFonts w:cs="Arial"/>
        </w:rPr>
        <w:t xml:space="preserve">) </w:t>
      </w:r>
      <w:proofErr w:type="gramStart"/>
      <w:r w:rsidR="00180029" w:rsidRPr="00180029">
        <w:rPr>
          <w:rFonts w:cs="Arial"/>
        </w:rPr>
        <w:t>4</w:t>
      </w:r>
      <w:proofErr w:type="gramEnd"/>
      <w:r w:rsidR="00180029" w:rsidRPr="00180029">
        <w:rPr>
          <w:rFonts w:cs="Arial"/>
        </w:rPr>
        <w:t xml:space="preserve"> pares, de 22 a24AWG, Categoria 5e , impedância nominal = 100 ohms, com capa externa não-</w:t>
      </w:r>
      <w:proofErr w:type="spellStart"/>
      <w:r w:rsidR="00180029" w:rsidRPr="00180029">
        <w:rPr>
          <w:rFonts w:cs="Arial"/>
        </w:rPr>
        <w:t>propagante</w:t>
      </w:r>
      <w:proofErr w:type="spellEnd"/>
      <w:r w:rsidR="00180029" w:rsidRPr="00180029">
        <w:rPr>
          <w:rFonts w:cs="Arial"/>
        </w:rPr>
        <w:t xml:space="preserve"> à chama e, dois conectores 8P/8C montados nas extremidades, codificação de </w:t>
      </w:r>
      <w:proofErr w:type="spellStart"/>
      <w:r w:rsidR="00180029" w:rsidRPr="00180029">
        <w:rPr>
          <w:rFonts w:cs="Arial"/>
        </w:rPr>
        <w:t>pinagem</w:t>
      </w:r>
      <w:proofErr w:type="spellEnd"/>
      <w:r w:rsidR="00180029" w:rsidRPr="00180029">
        <w:rPr>
          <w:rFonts w:cs="Arial"/>
        </w:rPr>
        <w:t xml:space="preserve"> de acordo com T568-A, com contatos do conector RJ45 banhados a ouro na espessura mínima de 50 </w:t>
      </w:r>
      <w:proofErr w:type="spellStart"/>
      <w:r w:rsidR="00180029" w:rsidRPr="00180029">
        <w:rPr>
          <w:rFonts w:cs="Arial"/>
        </w:rPr>
        <w:t>micropolegadas</w:t>
      </w:r>
      <w:proofErr w:type="spellEnd"/>
      <w:r w:rsidR="00180029" w:rsidRPr="00180029">
        <w:rPr>
          <w:rFonts w:cs="Arial"/>
        </w:rPr>
        <w:t xml:space="preserve">, montados e testados eletronicamente em fábrica sob todos os parâmetros da categoria 5e, certificação UL </w:t>
      </w:r>
      <w:proofErr w:type="spellStart"/>
      <w:r w:rsidR="00180029" w:rsidRPr="00180029">
        <w:rPr>
          <w:rFonts w:cs="Arial"/>
        </w:rPr>
        <w:t>verified</w:t>
      </w:r>
      <w:proofErr w:type="spellEnd"/>
      <w:r w:rsidR="00180029" w:rsidRPr="00180029">
        <w:rPr>
          <w:rFonts w:cs="Arial"/>
        </w:rPr>
        <w:t xml:space="preserve"> ou ETL, identificação numérica </w:t>
      </w:r>
      <w:proofErr w:type="spellStart"/>
      <w:r w:rsidR="00180029" w:rsidRPr="00180029">
        <w:rPr>
          <w:rFonts w:cs="Arial"/>
        </w:rPr>
        <w:t>seq</w:t>
      </w:r>
      <w:r w:rsidR="00180029">
        <w:rPr>
          <w:rFonts w:cs="Arial"/>
        </w:rPr>
        <w:t>üencial</w:t>
      </w:r>
      <w:proofErr w:type="spellEnd"/>
      <w:r w:rsidR="00180029">
        <w:rPr>
          <w:rFonts w:cs="Arial"/>
        </w:rPr>
        <w:t xml:space="preserve"> nas duas pontas do cabo</w:t>
      </w:r>
      <w:r w:rsidR="00180029" w:rsidRPr="00180029">
        <w:rPr>
          <w:rFonts w:cs="Arial"/>
        </w:rPr>
        <w:t>.</w:t>
      </w:r>
    </w:p>
    <w:p w:rsidR="00180029" w:rsidRPr="00180029" w:rsidRDefault="00180029" w:rsidP="00180029">
      <w:pPr>
        <w:spacing w:after="0" w:line="288" w:lineRule="auto"/>
        <w:ind w:firstLine="567"/>
        <w:jc w:val="both"/>
        <w:rPr>
          <w:rFonts w:cs="Arial"/>
        </w:rPr>
      </w:pPr>
      <w:r w:rsidRPr="00180029">
        <w:rPr>
          <w:rFonts w:cs="Arial"/>
        </w:rPr>
        <w:t>Normas Aplicáveis: TIA/EIA-568</w:t>
      </w:r>
      <w:r>
        <w:rPr>
          <w:rFonts w:cs="Arial"/>
        </w:rPr>
        <w:t xml:space="preserve">. </w:t>
      </w:r>
      <w:r w:rsidRPr="00180029">
        <w:rPr>
          <w:rFonts w:cs="Arial"/>
        </w:rPr>
        <w:t xml:space="preserve">Fabricantes que informam atender à especificação: AMP, Lucent, Furukawa, </w:t>
      </w:r>
      <w:proofErr w:type="spellStart"/>
      <w:r w:rsidRPr="00180029">
        <w:rPr>
          <w:rFonts w:cs="Arial"/>
        </w:rPr>
        <w:t>Krone</w:t>
      </w:r>
      <w:proofErr w:type="spellEnd"/>
      <w:r w:rsidRPr="00180029">
        <w:rPr>
          <w:rFonts w:cs="Arial"/>
        </w:rPr>
        <w:t xml:space="preserve">, </w:t>
      </w:r>
      <w:proofErr w:type="spellStart"/>
      <w:r w:rsidRPr="00180029">
        <w:rPr>
          <w:rFonts w:cs="Arial"/>
        </w:rPr>
        <w:t>Siemon</w:t>
      </w:r>
      <w:proofErr w:type="spellEnd"/>
      <w:r w:rsidRPr="00180029">
        <w:rPr>
          <w:rFonts w:cs="Arial"/>
        </w:rPr>
        <w:t xml:space="preserve">, </w:t>
      </w:r>
      <w:proofErr w:type="gramStart"/>
      <w:r w:rsidRPr="00180029">
        <w:rPr>
          <w:rFonts w:cs="Arial"/>
        </w:rPr>
        <w:t>BICC</w:t>
      </w:r>
      <w:proofErr w:type="gramEnd"/>
    </w:p>
    <w:p w:rsidR="00180029" w:rsidRDefault="00180029" w:rsidP="00293663">
      <w:pPr>
        <w:spacing w:after="0" w:line="288" w:lineRule="auto"/>
        <w:ind w:firstLine="567"/>
        <w:jc w:val="both"/>
        <w:rPr>
          <w:rFonts w:cs="Arial"/>
        </w:rPr>
      </w:pPr>
      <w:r w:rsidRPr="00180029">
        <w:rPr>
          <w:rFonts w:cs="Arial"/>
        </w:rPr>
        <w:t xml:space="preserve">Aplicação: </w:t>
      </w:r>
      <w:r w:rsidR="00C23628" w:rsidRPr="00180029">
        <w:rPr>
          <w:rFonts w:cs="Arial"/>
        </w:rPr>
        <w:t xml:space="preserve">Nas ligações </w:t>
      </w:r>
      <w:r w:rsidR="00C23628">
        <w:rPr>
          <w:rFonts w:cs="Arial"/>
        </w:rPr>
        <w:t xml:space="preserve">dos equipamentos até as tomadas RJ-45 da Sala de Informática. </w:t>
      </w:r>
      <w:r w:rsidRPr="00180029">
        <w:rPr>
          <w:rFonts w:cs="Arial"/>
        </w:rPr>
        <w:t xml:space="preserve">Nos painéis de distribuição (patch </w:t>
      </w:r>
      <w:proofErr w:type="spellStart"/>
      <w:r w:rsidRPr="00180029">
        <w:rPr>
          <w:rFonts w:cs="Arial"/>
        </w:rPr>
        <w:t>p</w:t>
      </w:r>
      <w:r w:rsidR="00293663">
        <w:rPr>
          <w:rFonts w:cs="Arial"/>
        </w:rPr>
        <w:t>anels</w:t>
      </w:r>
      <w:proofErr w:type="spellEnd"/>
      <w:r w:rsidR="00293663">
        <w:rPr>
          <w:rFonts w:cs="Arial"/>
        </w:rPr>
        <w:t>), para conexão de portas (</w:t>
      </w:r>
      <w:r w:rsidRPr="00180029">
        <w:rPr>
          <w:rFonts w:cs="Arial"/>
        </w:rPr>
        <w:t>cor verde para conexão de pontos de dados;</w:t>
      </w:r>
      <w:r w:rsidR="00293663">
        <w:rPr>
          <w:rFonts w:cs="Arial"/>
        </w:rPr>
        <w:t xml:space="preserve"> </w:t>
      </w:r>
      <w:r w:rsidRPr="00180029">
        <w:rPr>
          <w:rFonts w:cs="Arial"/>
        </w:rPr>
        <w:t>cor verm</w:t>
      </w:r>
      <w:r w:rsidR="00293663">
        <w:rPr>
          <w:rFonts w:cs="Arial"/>
        </w:rPr>
        <w:t>elha para conexão de pontos de roteadores</w:t>
      </w:r>
      <w:proofErr w:type="gramStart"/>
      <w:r w:rsidR="00293663">
        <w:rPr>
          <w:rFonts w:cs="Arial"/>
        </w:rPr>
        <w:t>)</w:t>
      </w:r>
      <w:proofErr w:type="gramEnd"/>
    </w:p>
    <w:p w:rsidR="00696D58" w:rsidRPr="00180029" w:rsidRDefault="00696D58" w:rsidP="00293663">
      <w:pPr>
        <w:spacing w:after="0" w:line="288" w:lineRule="auto"/>
        <w:ind w:firstLine="567"/>
        <w:jc w:val="both"/>
        <w:rPr>
          <w:rFonts w:cs="Arial"/>
        </w:rPr>
      </w:pPr>
    </w:p>
    <w:p w:rsidR="00107C11" w:rsidRDefault="00107C11" w:rsidP="00107C11">
      <w:pPr>
        <w:spacing w:after="0" w:line="288" w:lineRule="auto"/>
        <w:jc w:val="both"/>
        <w:rPr>
          <w:rFonts w:cs="Arial"/>
        </w:rPr>
      </w:pPr>
      <w:proofErr w:type="gramStart"/>
      <w:r>
        <w:rPr>
          <w:rFonts w:cs="Arial"/>
        </w:rPr>
        <w:t>6</w:t>
      </w:r>
      <w:r w:rsidRPr="00EF5C47">
        <w:rPr>
          <w:rFonts w:cs="Arial"/>
        </w:rPr>
        <w:t>.</w:t>
      </w:r>
      <w:r>
        <w:rPr>
          <w:rFonts w:cs="Arial"/>
        </w:rPr>
        <w:t>8</w:t>
      </w:r>
      <w:r w:rsidRPr="00EF5C47">
        <w:rPr>
          <w:rFonts w:cs="Arial"/>
        </w:rPr>
        <w:t xml:space="preserve"> – </w:t>
      </w:r>
      <w:r>
        <w:rPr>
          <w:rFonts w:cs="Arial"/>
        </w:rPr>
        <w:t>CABO</w:t>
      </w:r>
      <w:proofErr w:type="gramEnd"/>
      <w:r>
        <w:rPr>
          <w:rFonts w:cs="Arial"/>
        </w:rPr>
        <w:t xml:space="preserve"> UTP CATEGORIA 5e</w:t>
      </w:r>
    </w:p>
    <w:p w:rsidR="00107C11" w:rsidRDefault="00107C11" w:rsidP="00107C11">
      <w:pPr>
        <w:spacing w:after="0" w:line="288" w:lineRule="auto"/>
        <w:ind w:firstLine="567"/>
        <w:jc w:val="both"/>
        <w:rPr>
          <w:rFonts w:cs="Arial"/>
        </w:rPr>
      </w:pPr>
      <w:r>
        <w:rPr>
          <w:rFonts w:cs="Arial"/>
        </w:rPr>
        <w:t xml:space="preserve">Fornecimento e instalação de cabeamento por profissional especializado. </w:t>
      </w:r>
      <w:r w:rsidRPr="00107C11">
        <w:rPr>
          <w:rFonts w:cs="Arial"/>
        </w:rPr>
        <w:t>Os cabos transmitirão as informações do Rack até os ponto</w:t>
      </w:r>
      <w:r>
        <w:rPr>
          <w:rFonts w:cs="Arial"/>
        </w:rPr>
        <w:t xml:space="preserve">s terminais (estações) da rede. </w:t>
      </w:r>
    </w:p>
    <w:p w:rsidR="00107C11" w:rsidRPr="00107C11" w:rsidRDefault="00107C11" w:rsidP="00107C11">
      <w:pPr>
        <w:spacing w:after="0" w:line="288" w:lineRule="auto"/>
        <w:ind w:firstLine="567"/>
        <w:jc w:val="both"/>
        <w:rPr>
          <w:rFonts w:cs="Arial"/>
        </w:rPr>
      </w:pPr>
      <w:r>
        <w:rPr>
          <w:rFonts w:cs="Arial"/>
        </w:rPr>
        <w:t>Especificação</w:t>
      </w:r>
      <w:r w:rsidRPr="00107C11">
        <w:rPr>
          <w:rFonts w:cs="Arial"/>
        </w:rPr>
        <w:t xml:space="preserve">: Cabo UTP sólido de quatro (4) pares para rede local tipo ETHERNET </w:t>
      </w:r>
      <w:proofErr w:type="gramStart"/>
      <w:r w:rsidRPr="00107C11">
        <w:rPr>
          <w:rFonts w:cs="Arial"/>
        </w:rPr>
        <w:t>10BaseT</w:t>
      </w:r>
      <w:proofErr w:type="gramEnd"/>
      <w:r w:rsidRPr="00107C11">
        <w:rPr>
          <w:rFonts w:cs="Arial"/>
        </w:rPr>
        <w:t>, padrão IEEE802.3, categoria 5e, com os condutores internos de cobre sólido estanhado, 22 a 26 AWG, torcido em pares, com impedância característica de 100 OHMS.</w:t>
      </w:r>
    </w:p>
    <w:p w:rsidR="00107C11" w:rsidRPr="00107C11" w:rsidRDefault="00AF1C62" w:rsidP="00107C11">
      <w:pPr>
        <w:spacing w:after="0" w:line="288" w:lineRule="auto"/>
        <w:ind w:firstLine="567"/>
        <w:jc w:val="both"/>
        <w:rPr>
          <w:rFonts w:cs="Arial"/>
        </w:rPr>
      </w:pPr>
      <w:r>
        <w:rPr>
          <w:rFonts w:cs="Arial"/>
        </w:rPr>
        <w:lastRenderedPageBreak/>
        <w:t>Estes cabos</w:t>
      </w:r>
      <w:r w:rsidR="00107C11" w:rsidRPr="00107C11">
        <w:rPr>
          <w:rFonts w:cs="Arial"/>
        </w:rPr>
        <w:t xml:space="preserve"> </w:t>
      </w:r>
      <w:r>
        <w:rPr>
          <w:rFonts w:cs="Arial"/>
        </w:rPr>
        <w:t xml:space="preserve">devem passar </w:t>
      </w:r>
      <w:r w:rsidR="00107C11" w:rsidRPr="00107C11">
        <w:rPr>
          <w:rFonts w:cs="Arial"/>
        </w:rPr>
        <w:t>pelas</w:t>
      </w:r>
      <w:r>
        <w:rPr>
          <w:rFonts w:cs="Arial"/>
        </w:rPr>
        <w:t xml:space="preserve"> canaletas de PVC aparentes</w:t>
      </w:r>
      <w:r w:rsidR="00107C11" w:rsidRPr="00107C11">
        <w:rPr>
          <w:rFonts w:cs="Arial"/>
        </w:rPr>
        <w:t xml:space="preserve">, deverão possuir uma </w:t>
      </w:r>
      <w:r w:rsidR="00107C11" w:rsidRPr="008C4AB6">
        <w:rPr>
          <w:rFonts w:cs="Arial"/>
        </w:rPr>
        <w:t>"sobra" de 0,40m nas caixas terminais (ponto de tomada RJ-45 para rede de dados) e no rack, 0,50m de "sobra</w:t>
      </w:r>
      <w:r w:rsidR="00107C11" w:rsidRPr="00107C11">
        <w:rPr>
          <w:rFonts w:cs="Arial"/>
        </w:rPr>
        <w:t>". No rack, os mesmos deverão possuir identificação do número do ponto a que atende.</w:t>
      </w:r>
    </w:p>
    <w:p w:rsidR="00107C11" w:rsidRPr="00107C11" w:rsidRDefault="00107C11" w:rsidP="00107C11">
      <w:pPr>
        <w:spacing w:after="0" w:line="288" w:lineRule="auto"/>
        <w:ind w:firstLine="567"/>
        <w:jc w:val="both"/>
        <w:rPr>
          <w:rFonts w:cs="Arial"/>
        </w:rPr>
      </w:pPr>
      <w:r w:rsidRPr="00107C11">
        <w:rPr>
          <w:rFonts w:cs="Arial"/>
        </w:rPr>
        <w:t>OBS.: Não será admitido em hipótese alguma qualquer tipo de emenda em qualquer cabo.</w:t>
      </w:r>
    </w:p>
    <w:p w:rsidR="00107C11" w:rsidRPr="00107C11" w:rsidRDefault="0056319C" w:rsidP="00107C11">
      <w:pPr>
        <w:spacing w:after="0" w:line="288" w:lineRule="auto"/>
        <w:ind w:firstLine="567"/>
        <w:jc w:val="both"/>
        <w:rPr>
          <w:rFonts w:cs="Arial"/>
        </w:rPr>
      </w:pPr>
      <w:r>
        <w:rPr>
          <w:rFonts w:cs="Arial"/>
        </w:rPr>
        <w:t>Em c</w:t>
      </w:r>
      <w:r w:rsidR="00107C11">
        <w:rPr>
          <w:rFonts w:cs="Arial"/>
        </w:rPr>
        <w:t xml:space="preserve">ada ponto terminal identificado </w:t>
      </w:r>
      <w:r w:rsidR="00107C11" w:rsidRPr="00107C11">
        <w:rPr>
          <w:rFonts w:cs="Arial"/>
        </w:rPr>
        <w:t>deverá ser fornecido um cabo de con</w:t>
      </w:r>
      <w:r>
        <w:rPr>
          <w:rFonts w:cs="Arial"/>
        </w:rPr>
        <w:t>exão do ponto com a rede; j</w:t>
      </w:r>
      <w:r w:rsidR="00107C11" w:rsidRPr="00107C11">
        <w:rPr>
          <w:rFonts w:cs="Arial"/>
        </w:rPr>
        <w:t>unto aos racks deverão ser fornecidos cabos destina</w:t>
      </w:r>
      <w:r>
        <w:rPr>
          <w:rFonts w:cs="Arial"/>
        </w:rPr>
        <w:t>dos à conexão do ponto de rede</w:t>
      </w:r>
      <w:r w:rsidR="00107C11" w:rsidRPr="00107C11">
        <w:rPr>
          <w:rFonts w:cs="Arial"/>
        </w:rPr>
        <w:t xml:space="preserve"> com o equipamento ativo (switch, </w:t>
      </w:r>
      <w:proofErr w:type="spellStart"/>
      <w:r>
        <w:rPr>
          <w:rFonts w:cs="Arial"/>
        </w:rPr>
        <w:t>e</w:t>
      </w:r>
      <w:r w:rsidR="00107C11" w:rsidRPr="00107C11">
        <w:rPr>
          <w:rFonts w:cs="Arial"/>
        </w:rPr>
        <w:t>tc</w:t>
      </w:r>
      <w:proofErr w:type="spellEnd"/>
      <w:r w:rsidR="00107C11" w:rsidRPr="00107C11">
        <w:rPr>
          <w:rFonts w:cs="Arial"/>
        </w:rPr>
        <w:t>) ou de voz, ou de outra facilidade.</w:t>
      </w:r>
    </w:p>
    <w:p w:rsidR="00180029" w:rsidRPr="00180029" w:rsidRDefault="00180029" w:rsidP="00180029">
      <w:pPr>
        <w:spacing w:after="0" w:line="288" w:lineRule="auto"/>
        <w:ind w:firstLine="567"/>
        <w:jc w:val="both"/>
        <w:rPr>
          <w:rFonts w:cs="Arial"/>
        </w:rPr>
      </w:pPr>
    </w:p>
    <w:p w:rsidR="00180029" w:rsidRDefault="00D14F69" w:rsidP="00FA521E">
      <w:pPr>
        <w:spacing w:after="0" w:line="288" w:lineRule="auto"/>
        <w:jc w:val="both"/>
        <w:rPr>
          <w:rFonts w:cs="Arial"/>
        </w:rPr>
      </w:pPr>
      <w:r>
        <w:rPr>
          <w:rFonts w:cs="Arial"/>
        </w:rPr>
        <w:t xml:space="preserve">6.9 – CRIMPAGEM, CERTIFICAÇÃO E IDENTIFICAÇÃO DOS CABOS </w:t>
      </w:r>
      <w:proofErr w:type="gramStart"/>
      <w:r>
        <w:rPr>
          <w:rFonts w:cs="Arial"/>
        </w:rPr>
        <w:t>UTP</w:t>
      </w:r>
      <w:proofErr w:type="gramEnd"/>
    </w:p>
    <w:p w:rsidR="00480208" w:rsidRDefault="00D14F69" w:rsidP="00D14F69">
      <w:pPr>
        <w:spacing w:after="0" w:line="288" w:lineRule="auto"/>
        <w:ind w:firstLine="567"/>
        <w:jc w:val="both"/>
        <w:rPr>
          <w:rFonts w:cs="Arial"/>
        </w:rPr>
      </w:pPr>
      <w:r>
        <w:rPr>
          <w:rFonts w:cs="Arial"/>
        </w:rPr>
        <w:t>Dever</w:t>
      </w:r>
      <w:r w:rsidR="00480208">
        <w:rPr>
          <w:rFonts w:cs="Arial"/>
        </w:rPr>
        <w:t>ão</w:t>
      </w:r>
      <w:r>
        <w:rPr>
          <w:rFonts w:cs="Arial"/>
        </w:rPr>
        <w:t xml:space="preserve"> ser elaborado</w:t>
      </w:r>
      <w:r w:rsidR="00480208">
        <w:rPr>
          <w:rFonts w:cs="Arial"/>
        </w:rPr>
        <w:t>s testes</w:t>
      </w:r>
      <w:r>
        <w:rPr>
          <w:rFonts w:cs="Arial"/>
        </w:rPr>
        <w:t xml:space="preserve"> por profissional especializado </w:t>
      </w:r>
      <w:r w:rsidR="00480208">
        <w:rPr>
          <w:rFonts w:cs="Arial"/>
        </w:rPr>
        <w:t>e certificado pelo fabricante para cumprimento de garantia dos produtos instalados. Os</w:t>
      </w:r>
      <w:r w:rsidR="00480208" w:rsidRPr="00480208">
        <w:rPr>
          <w:rFonts w:cs="Arial"/>
        </w:rPr>
        <w:t xml:space="preserve"> testes de campo (Field </w:t>
      </w:r>
      <w:proofErr w:type="spellStart"/>
      <w:r w:rsidR="00480208" w:rsidRPr="00480208">
        <w:rPr>
          <w:rFonts w:cs="Arial"/>
        </w:rPr>
        <w:t>Tests</w:t>
      </w:r>
      <w:proofErr w:type="spellEnd"/>
      <w:r w:rsidR="00480208" w:rsidRPr="00480208">
        <w:rPr>
          <w:rFonts w:cs="Arial"/>
        </w:rPr>
        <w:t xml:space="preserve">) e são obrigatórios pela norma EIA/TIA </w:t>
      </w:r>
      <w:proofErr w:type="gramStart"/>
      <w:r w:rsidR="00480208" w:rsidRPr="00480208">
        <w:rPr>
          <w:rFonts w:cs="Arial"/>
        </w:rPr>
        <w:t>568B.</w:t>
      </w:r>
      <w:proofErr w:type="gramEnd"/>
      <w:r w:rsidR="00480208" w:rsidRPr="00480208">
        <w:rPr>
          <w:rFonts w:cs="Arial"/>
        </w:rPr>
        <w:t>1, seção 11.2.4 para os cabos Categoria 5e, e EIA/TIA 568B.2-1.</w:t>
      </w:r>
    </w:p>
    <w:p w:rsidR="00D14F69" w:rsidRDefault="00480208" w:rsidP="00D14F69">
      <w:pPr>
        <w:spacing w:after="0" w:line="288" w:lineRule="auto"/>
        <w:ind w:firstLine="567"/>
        <w:jc w:val="both"/>
        <w:rPr>
          <w:rFonts w:cs="Arial"/>
        </w:rPr>
      </w:pPr>
      <w:r>
        <w:rPr>
          <w:rFonts w:cs="Arial"/>
        </w:rPr>
        <w:t xml:space="preserve">Os cabos devem ser </w:t>
      </w:r>
      <w:r w:rsidR="00D90BF6">
        <w:rPr>
          <w:rFonts w:cs="Arial"/>
        </w:rPr>
        <w:t>devidamente</w:t>
      </w:r>
      <w:r>
        <w:rPr>
          <w:rFonts w:cs="Arial"/>
        </w:rPr>
        <w:t xml:space="preserve"> identificados com etiquetas, </w:t>
      </w:r>
      <w:r w:rsidR="00E30606">
        <w:rPr>
          <w:rFonts w:cs="Arial"/>
        </w:rPr>
        <w:t xml:space="preserve">inclusive dentro do Patch </w:t>
      </w:r>
      <w:proofErr w:type="spellStart"/>
      <w:r w:rsidR="00E30606">
        <w:rPr>
          <w:rFonts w:cs="Arial"/>
        </w:rPr>
        <w:t>Panel</w:t>
      </w:r>
      <w:proofErr w:type="spellEnd"/>
      <w:r w:rsidR="00E30606">
        <w:rPr>
          <w:rFonts w:cs="Arial"/>
        </w:rPr>
        <w:t>, mantendo a ordem e organizaç</w:t>
      </w:r>
      <w:r w:rsidR="0050679D">
        <w:rPr>
          <w:rFonts w:cs="Arial"/>
        </w:rPr>
        <w:t xml:space="preserve">ão, bem como a numeração deve estar aparente nas tomadas RJ-45 e Switches. </w:t>
      </w:r>
    </w:p>
    <w:p w:rsidR="00FA521E" w:rsidRDefault="00FA521E" w:rsidP="00FA521E">
      <w:pPr>
        <w:spacing w:after="0" w:line="288" w:lineRule="auto"/>
        <w:jc w:val="both"/>
        <w:rPr>
          <w:rFonts w:cs="Arial"/>
        </w:rPr>
      </w:pPr>
    </w:p>
    <w:p w:rsidR="00B42235" w:rsidRDefault="00B42235" w:rsidP="00F21905">
      <w:pPr>
        <w:spacing w:after="0" w:line="288" w:lineRule="auto"/>
        <w:jc w:val="both"/>
        <w:rPr>
          <w:rFonts w:cs="Arial"/>
        </w:rPr>
      </w:pPr>
      <w:r>
        <w:rPr>
          <w:rFonts w:cs="Arial"/>
        </w:rPr>
        <w:t xml:space="preserve">6.10- </w:t>
      </w:r>
      <w:r w:rsidRPr="00B42235">
        <w:rPr>
          <w:rFonts w:cs="Arial"/>
        </w:rPr>
        <w:t xml:space="preserve">CANALETA EM PVC TIPO EVOLUTIVA DLP </w:t>
      </w:r>
      <w:proofErr w:type="gramStart"/>
      <w:r w:rsidRPr="00B42235">
        <w:rPr>
          <w:rFonts w:cs="Arial"/>
        </w:rPr>
        <w:t>80x35MM</w:t>
      </w:r>
      <w:proofErr w:type="gramEnd"/>
      <w:r w:rsidRPr="00B42235">
        <w:rPr>
          <w:rFonts w:cs="Arial"/>
        </w:rPr>
        <w:t xml:space="preserve">, </w:t>
      </w:r>
      <w:r w:rsidR="009E66DE">
        <w:rPr>
          <w:rFonts w:cs="Arial"/>
        </w:rPr>
        <w:t>2,00M</w:t>
      </w:r>
    </w:p>
    <w:p w:rsidR="00B42235" w:rsidRDefault="009D1F9B" w:rsidP="009D1F9B">
      <w:pPr>
        <w:spacing w:after="0" w:line="288" w:lineRule="auto"/>
        <w:ind w:firstLine="567"/>
        <w:jc w:val="both"/>
        <w:rPr>
          <w:rFonts w:cs="Arial"/>
        </w:rPr>
      </w:pPr>
      <w:r>
        <w:rPr>
          <w:rFonts w:cs="Arial"/>
        </w:rPr>
        <w:t>Fornecimento e instalação de canaleta em PVC</w:t>
      </w:r>
      <w:r w:rsidRPr="00B42235">
        <w:rPr>
          <w:rFonts w:cs="Arial"/>
        </w:rPr>
        <w:t xml:space="preserve"> tipo evolutiva </w:t>
      </w:r>
      <w:proofErr w:type="spellStart"/>
      <w:r w:rsidRPr="00B42235">
        <w:rPr>
          <w:rFonts w:cs="Arial"/>
        </w:rPr>
        <w:t>dlp</w:t>
      </w:r>
      <w:proofErr w:type="spellEnd"/>
      <w:r w:rsidRPr="00B42235">
        <w:rPr>
          <w:rFonts w:cs="Arial"/>
        </w:rPr>
        <w:t xml:space="preserve"> 80x35mm, em peça de 2,00m, com aces</w:t>
      </w:r>
      <w:r w:rsidR="0050679D">
        <w:rPr>
          <w:rFonts w:cs="Arial"/>
        </w:rPr>
        <w:t xml:space="preserve">sórios, fabricação </w:t>
      </w:r>
      <w:proofErr w:type="spellStart"/>
      <w:r w:rsidR="0050679D">
        <w:rPr>
          <w:rFonts w:cs="Arial"/>
        </w:rPr>
        <w:t>pial</w:t>
      </w:r>
      <w:proofErr w:type="spellEnd"/>
      <w:r w:rsidR="0050679D">
        <w:rPr>
          <w:rFonts w:cs="Arial"/>
        </w:rPr>
        <w:t xml:space="preserve"> </w:t>
      </w:r>
      <w:proofErr w:type="spellStart"/>
      <w:r w:rsidR="0050679D">
        <w:rPr>
          <w:rFonts w:cs="Arial"/>
        </w:rPr>
        <w:t>legrand</w:t>
      </w:r>
      <w:proofErr w:type="spellEnd"/>
      <w:r w:rsidRPr="00B42235">
        <w:rPr>
          <w:rFonts w:cs="Arial"/>
        </w:rPr>
        <w:t xml:space="preserve"> ou similar</w:t>
      </w:r>
      <w:r>
        <w:rPr>
          <w:rFonts w:cs="Arial"/>
        </w:rPr>
        <w:t>.</w:t>
      </w:r>
      <w:r w:rsidR="0050679D">
        <w:rPr>
          <w:rFonts w:cs="Arial"/>
        </w:rPr>
        <w:t xml:space="preserve"> Instalado de forma aparente nas paredes das Salas de Informática e Professores</w:t>
      </w:r>
      <w:r w:rsidR="00212BAC">
        <w:rPr>
          <w:rFonts w:cs="Arial"/>
        </w:rPr>
        <w:t>, abrigam os cabos UTP</w:t>
      </w:r>
      <w:r w:rsidR="00C60F6E">
        <w:rPr>
          <w:rFonts w:cs="Arial"/>
        </w:rPr>
        <w:t xml:space="preserve"> Cat5e</w:t>
      </w:r>
      <w:r w:rsidR="00212BAC">
        <w:rPr>
          <w:rFonts w:cs="Arial"/>
        </w:rPr>
        <w:t>.</w:t>
      </w:r>
      <w:r w:rsidR="00286F1E">
        <w:rPr>
          <w:rFonts w:cs="Arial"/>
        </w:rPr>
        <w:t xml:space="preserve"> </w:t>
      </w:r>
      <w:r w:rsidR="00557B67">
        <w:rPr>
          <w:rFonts w:cs="Arial"/>
        </w:rPr>
        <w:t xml:space="preserve">Deverá ser mantida distância mínima de </w:t>
      </w:r>
      <w:proofErr w:type="gramStart"/>
      <w:r w:rsidR="00557B67">
        <w:rPr>
          <w:rFonts w:cs="Arial"/>
        </w:rPr>
        <w:t>20cm</w:t>
      </w:r>
      <w:proofErr w:type="gramEnd"/>
      <w:r w:rsidR="00557B67">
        <w:rPr>
          <w:rFonts w:cs="Arial"/>
        </w:rPr>
        <w:t xml:space="preserve"> do cabeamento de elétrica para evitar interferências.</w:t>
      </w:r>
    </w:p>
    <w:p w:rsidR="00696D58" w:rsidRDefault="009D1F9B" w:rsidP="009D1F9B">
      <w:pPr>
        <w:spacing w:after="0" w:line="288" w:lineRule="auto"/>
        <w:ind w:firstLine="567"/>
        <w:jc w:val="both"/>
        <w:rPr>
          <w:rFonts w:cs="Arial"/>
        </w:rPr>
      </w:pPr>
      <w:r w:rsidRPr="00B42235">
        <w:rPr>
          <w:rFonts w:cs="Arial"/>
        </w:rPr>
        <w:t xml:space="preserve"> </w:t>
      </w:r>
    </w:p>
    <w:p w:rsidR="00696D58" w:rsidRDefault="00696D58">
      <w:pPr>
        <w:spacing w:after="0" w:line="240" w:lineRule="auto"/>
        <w:rPr>
          <w:rFonts w:cs="Arial"/>
        </w:rPr>
      </w:pPr>
      <w:r>
        <w:rPr>
          <w:rFonts w:cs="Arial"/>
        </w:rPr>
        <w:br w:type="page"/>
      </w:r>
    </w:p>
    <w:p w:rsidR="00FA521E" w:rsidRDefault="00FA521E" w:rsidP="009D1F9B">
      <w:pPr>
        <w:spacing w:after="0" w:line="288" w:lineRule="auto"/>
        <w:ind w:firstLine="567"/>
        <w:jc w:val="both"/>
        <w:rPr>
          <w:rFonts w:cs="Arial"/>
        </w:rPr>
      </w:pPr>
    </w:p>
    <w:p w:rsidR="009D0E64" w:rsidRDefault="00C60F6E" w:rsidP="009D0E64">
      <w:pPr>
        <w:spacing w:after="0" w:line="288" w:lineRule="auto"/>
        <w:jc w:val="both"/>
        <w:rPr>
          <w:rFonts w:cs="Arial"/>
        </w:rPr>
      </w:pPr>
      <w:proofErr w:type="gramStart"/>
      <w:r>
        <w:rPr>
          <w:rFonts w:cs="Arial"/>
        </w:rPr>
        <w:t>6.11</w:t>
      </w:r>
      <w:r w:rsidR="009D0E64">
        <w:rPr>
          <w:rFonts w:cs="Arial"/>
        </w:rPr>
        <w:t xml:space="preserve">- </w:t>
      </w:r>
      <w:r>
        <w:rPr>
          <w:rFonts w:cs="Arial"/>
        </w:rPr>
        <w:t>TOMADA DUPLA</w:t>
      </w:r>
      <w:proofErr w:type="gramEnd"/>
      <w:r>
        <w:rPr>
          <w:rFonts w:cs="Arial"/>
        </w:rPr>
        <w:t xml:space="preserve"> RJ-45</w:t>
      </w:r>
    </w:p>
    <w:p w:rsidR="00C60F6E" w:rsidRPr="00C60F6E" w:rsidRDefault="00C60F6E" w:rsidP="00C60F6E">
      <w:pPr>
        <w:spacing w:after="0" w:line="288" w:lineRule="auto"/>
        <w:ind w:firstLine="567"/>
        <w:jc w:val="both"/>
        <w:rPr>
          <w:rFonts w:cs="Arial"/>
        </w:rPr>
      </w:pPr>
      <w:r>
        <w:rPr>
          <w:rFonts w:cs="Arial"/>
        </w:rPr>
        <w:t>Fornecimento e instalação de t</w:t>
      </w:r>
      <w:r w:rsidRPr="00C60F6E">
        <w:rPr>
          <w:rFonts w:cs="Arial"/>
        </w:rPr>
        <w:t xml:space="preserve">omada modular de comunicação padrão RJ-45, de </w:t>
      </w:r>
      <w:proofErr w:type="gramStart"/>
      <w:r w:rsidRPr="00C60F6E">
        <w:rPr>
          <w:rFonts w:cs="Arial"/>
        </w:rPr>
        <w:t>8</w:t>
      </w:r>
      <w:proofErr w:type="gramEnd"/>
      <w:r w:rsidRPr="00C60F6E">
        <w:rPr>
          <w:rFonts w:cs="Arial"/>
        </w:rPr>
        <w:t xml:space="preserve"> vias, com contatos banhados a ouro na espessura mínima de 50 </w:t>
      </w:r>
      <w:proofErr w:type="spellStart"/>
      <w:r w:rsidRPr="00C60F6E">
        <w:rPr>
          <w:rFonts w:cs="Arial"/>
        </w:rPr>
        <w:t>micropolegadas</w:t>
      </w:r>
      <w:proofErr w:type="spellEnd"/>
      <w:r w:rsidRPr="00C60F6E">
        <w:rPr>
          <w:rFonts w:cs="Arial"/>
        </w:rPr>
        <w:t xml:space="preserve">, Categoria 5e, configuração T568A, com tampa de proteção, identificação dos pares T568A na parte traseira do conector para facilitar a instalação e evitar erros de montagem, testados eletronicamente em fábrica, certificação UL </w:t>
      </w:r>
      <w:proofErr w:type="spellStart"/>
      <w:r w:rsidRPr="00C60F6E">
        <w:rPr>
          <w:rFonts w:cs="Arial"/>
        </w:rPr>
        <w:t>verified</w:t>
      </w:r>
      <w:proofErr w:type="spellEnd"/>
      <w:r w:rsidRPr="00C60F6E">
        <w:rPr>
          <w:rFonts w:cs="Arial"/>
        </w:rPr>
        <w:t xml:space="preserve"> ou ETL., Terminais de conexão padrão 110IDC, para condutores sólidos de 22 a 26 AWG, deverão permitir a instalação do cabo UTP em ângulo de 180º,  corpo em termoplástico de alto impacto não-</w:t>
      </w:r>
      <w:proofErr w:type="spellStart"/>
      <w:r w:rsidRPr="00C60F6E">
        <w:rPr>
          <w:rFonts w:cs="Arial"/>
        </w:rPr>
        <w:t>propagante</w:t>
      </w:r>
      <w:proofErr w:type="spellEnd"/>
      <w:r w:rsidRPr="00C60F6E">
        <w:rPr>
          <w:rFonts w:cs="Arial"/>
        </w:rPr>
        <w:t xml:space="preserve"> à chama.</w:t>
      </w:r>
    </w:p>
    <w:p w:rsidR="00C60F6E" w:rsidRPr="00C60F6E" w:rsidRDefault="00C60F6E" w:rsidP="00C60F6E">
      <w:pPr>
        <w:spacing w:after="0" w:line="288" w:lineRule="auto"/>
        <w:ind w:firstLine="567"/>
        <w:jc w:val="both"/>
        <w:rPr>
          <w:rFonts w:cs="Arial"/>
        </w:rPr>
      </w:pPr>
      <w:r w:rsidRPr="00C60F6E">
        <w:rPr>
          <w:rFonts w:cs="Arial"/>
        </w:rPr>
        <w:t>Normas Aplicáveis: ANSI/TIA/EIA 568-B-2 para Categoria 5e</w:t>
      </w:r>
      <w:r>
        <w:rPr>
          <w:rFonts w:cs="Arial"/>
        </w:rPr>
        <w:t xml:space="preserve">. </w:t>
      </w:r>
      <w:r w:rsidRPr="00C60F6E">
        <w:rPr>
          <w:rFonts w:cs="Arial"/>
        </w:rPr>
        <w:t xml:space="preserve">Fabricantes que informam atender à especificação: AMP, Lucent, Furukawa, Infra, </w:t>
      </w:r>
      <w:proofErr w:type="spellStart"/>
      <w:r w:rsidRPr="00C60F6E">
        <w:rPr>
          <w:rFonts w:cs="Arial"/>
        </w:rPr>
        <w:t>Krone</w:t>
      </w:r>
      <w:proofErr w:type="spellEnd"/>
      <w:r w:rsidRPr="00C60F6E">
        <w:rPr>
          <w:rFonts w:cs="Arial"/>
        </w:rPr>
        <w:t xml:space="preserve">, </w:t>
      </w:r>
      <w:proofErr w:type="spellStart"/>
      <w:r w:rsidRPr="00C60F6E">
        <w:rPr>
          <w:rFonts w:cs="Arial"/>
        </w:rPr>
        <w:t>Siemon</w:t>
      </w:r>
      <w:proofErr w:type="spellEnd"/>
      <w:r w:rsidRPr="00C60F6E">
        <w:rPr>
          <w:rFonts w:cs="Arial"/>
        </w:rPr>
        <w:t>, BICC.</w:t>
      </w:r>
    </w:p>
    <w:p w:rsidR="00C60F6E" w:rsidRPr="00C60F6E" w:rsidRDefault="00C60F6E" w:rsidP="00C60F6E">
      <w:pPr>
        <w:spacing w:after="0" w:line="288" w:lineRule="auto"/>
        <w:ind w:firstLine="567"/>
        <w:jc w:val="both"/>
        <w:rPr>
          <w:rFonts w:cs="Arial"/>
        </w:rPr>
      </w:pPr>
      <w:r w:rsidRPr="00C60F6E">
        <w:rPr>
          <w:rFonts w:cs="Arial"/>
        </w:rPr>
        <w:t>Aplicação: Pont</w:t>
      </w:r>
      <w:r>
        <w:rPr>
          <w:rFonts w:cs="Arial"/>
        </w:rPr>
        <w:t>os de comunicação da rede local, conforme indicado em planta. Deve ser compatível com sistema de canaletas, quando instalada nelas.</w:t>
      </w:r>
    </w:p>
    <w:p w:rsidR="00B42235" w:rsidRDefault="00B42235" w:rsidP="00F21905">
      <w:pPr>
        <w:spacing w:after="0" w:line="288" w:lineRule="auto"/>
        <w:jc w:val="both"/>
        <w:rPr>
          <w:rFonts w:cs="Arial"/>
        </w:rPr>
      </w:pPr>
    </w:p>
    <w:p w:rsidR="00286F1E" w:rsidRDefault="00286F1E" w:rsidP="00B116D4">
      <w:pPr>
        <w:spacing w:after="0" w:line="288" w:lineRule="auto"/>
        <w:jc w:val="both"/>
        <w:rPr>
          <w:rFonts w:cs="Arial"/>
        </w:rPr>
      </w:pPr>
      <w:r>
        <w:rPr>
          <w:rFonts w:cs="Arial"/>
        </w:rPr>
        <w:t>6.1</w:t>
      </w:r>
      <w:r w:rsidR="00767584">
        <w:rPr>
          <w:rFonts w:cs="Arial"/>
        </w:rPr>
        <w:t>2</w:t>
      </w:r>
      <w:r>
        <w:rPr>
          <w:rFonts w:cs="Arial"/>
        </w:rPr>
        <w:t xml:space="preserve"> ELETROCALHA PERFURADA</w:t>
      </w:r>
    </w:p>
    <w:p w:rsidR="00B95D34" w:rsidRDefault="00286F1E" w:rsidP="00C60F6E">
      <w:pPr>
        <w:spacing w:after="0" w:line="288" w:lineRule="auto"/>
        <w:ind w:firstLine="567"/>
        <w:jc w:val="both"/>
        <w:rPr>
          <w:rFonts w:cs="Arial"/>
        </w:rPr>
      </w:pPr>
      <w:r>
        <w:rPr>
          <w:rFonts w:cs="Arial"/>
        </w:rPr>
        <w:t xml:space="preserve">Deverá ser fornecida e instalada no </w:t>
      </w:r>
      <w:proofErr w:type="spellStart"/>
      <w:r>
        <w:rPr>
          <w:rFonts w:cs="Arial"/>
        </w:rPr>
        <w:t>entreforro</w:t>
      </w:r>
      <w:proofErr w:type="spellEnd"/>
      <w:r>
        <w:rPr>
          <w:rFonts w:cs="Arial"/>
        </w:rPr>
        <w:t xml:space="preserve">, </w:t>
      </w:r>
      <w:proofErr w:type="spellStart"/>
      <w:r>
        <w:rPr>
          <w:rFonts w:cs="Arial"/>
        </w:rPr>
        <w:t>eletrocalha</w:t>
      </w:r>
      <w:proofErr w:type="spellEnd"/>
      <w:r>
        <w:rPr>
          <w:rFonts w:cs="Arial"/>
        </w:rPr>
        <w:t xml:space="preserve"> perfurada para a passagem do cabeamento UTP de lógica. </w:t>
      </w:r>
      <w:proofErr w:type="spellStart"/>
      <w:r w:rsidR="00B95D34">
        <w:rPr>
          <w:rFonts w:cs="Arial"/>
        </w:rPr>
        <w:t>Eletrocalha</w:t>
      </w:r>
      <w:proofErr w:type="spellEnd"/>
      <w:r w:rsidR="00B95D34">
        <w:rPr>
          <w:rFonts w:cs="Arial"/>
        </w:rPr>
        <w:t xml:space="preserve"> tipo “U” 150</w:t>
      </w:r>
      <w:r w:rsidR="00B95D34">
        <w:rPr>
          <w:rFonts w:cs="Arial"/>
        </w:rPr>
        <w:tab/>
        <w:t>X50MM chapa 22.</w:t>
      </w:r>
    </w:p>
    <w:p w:rsidR="00286F1E" w:rsidRDefault="00286F1E" w:rsidP="00C60F6E">
      <w:pPr>
        <w:spacing w:after="0" w:line="288" w:lineRule="auto"/>
        <w:ind w:firstLine="567"/>
        <w:jc w:val="both"/>
        <w:rPr>
          <w:rFonts w:cs="Arial"/>
        </w:rPr>
      </w:pPr>
      <w:r>
        <w:rPr>
          <w:rFonts w:cs="Arial"/>
        </w:rPr>
        <w:t xml:space="preserve">Deverá ser mantida distância mínima de </w:t>
      </w:r>
      <w:proofErr w:type="gramStart"/>
      <w:r>
        <w:rPr>
          <w:rFonts w:cs="Arial"/>
        </w:rPr>
        <w:t>20cm</w:t>
      </w:r>
      <w:proofErr w:type="gramEnd"/>
      <w:r>
        <w:rPr>
          <w:rFonts w:cs="Arial"/>
        </w:rPr>
        <w:t xml:space="preserve"> do cabeamento de elétrica para evitar interferências. </w:t>
      </w:r>
    </w:p>
    <w:p w:rsidR="00C1639A" w:rsidRDefault="00C1639A" w:rsidP="00C1639A">
      <w:pPr>
        <w:spacing w:after="0" w:line="288" w:lineRule="auto"/>
        <w:jc w:val="both"/>
        <w:rPr>
          <w:rFonts w:cs="Arial"/>
        </w:rPr>
      </w:pPr>
    </w:p>
    <w:p w:rsidR="00C533BB" w:rsidRDefault="00C1639A" w:rsidP="00C1639A">
      <w:pPr>
        <w:spacing w:after="0" w:line="288" w:lineRule="auto"/>
        <w:jc w:val="both"/>
        <w:rPr>
          <w:rFonts w:cs="Arial"/>
        </w:rPr>
      </w:pPr>
      <w:proofErr w:type="gramStart"/>
      <w:r>
        <w:rPr>
          <w:rFonts w:cs="Arial"/>
        </w:rPr>
        <w:t>6.1</w:t>
      </w:r>
      <w:r w:rsidR="00767584">
        <w:rPr>
          <w:rFonts w:cs="Arial"/>
        </w:rPr>
        <w:t>3</w:t>
      </w:r>
      <w:r>
        <w:rPr>
          <w:rFonts w:cs="Arial"/>
        </w:rPr>
        <w:t xml:space="preserve"> – ACCESS</w:t>
      </w:r>
      <w:proofErr w:type="gramEnd"/>
      <w:r>
        <w:rPr>
          <w:rFonts w:cs="Arial"/>
        </w:rPr>
        <w:t xml:space="preserve"> POINT WIRELESS</w:t>
      </w:r>
      <w:r w:rsidR="00CA0015">
        <w:rPr>
          <w:rFonts w:cs="Arial"/>
        </w:rPr>
        <w:t xml:space="preserve"> UBIQUITI NANOSTATION</w:t>
      </w:r>
    </w:p>
    <w:p w:rsidR="00C1639A" w:rsidRPr="009F295D" w:rsidRDefault="00C1639A" w:rsidP="00C1639A">
      <w:pPr>
        <w:spacing w:after="0" w:line="288" w:lineRule="auto"/>
        <w:ind w:firstLine="567"/>
        <w:jc w:val="both"/>
        <w:rPr>
          <w:rFonts w:cs="Arial"/>
          <w:b/>
          <w:color w:val="FF0000"/>
        </w:rPr>
      </w:pPr>
      <w:r>
        <w:rPr>
          <w:rFonts w:cs="Arial"/>
        </w:rPr>
        <w:t>Fornecimento e instalação de Access Point</w:t>
      </w:r>
      <w:r w:rsidR="008C4AB6">
        <w:rPr>
          <w:rFonts w:cs="Arial"/>
        </w:rPr>
        <w:t xml:space="preserve"> Wireless </w:t>
      </w:r>
      <w:proofErr w:type="spellStart"/>
      <w:r w:rsidR="00CA0015">
        <w:rPr>
          <w:rFonts w:cs="Arial"/>
        </w:rPr>
        <w:t>Ubiquiti</w:t>
      </w:r>
      <w:proofErr w:type="spellEnd"/>
      <w:r w:rsidR="00CA0015">
        <w:rPr>
          <w:rFonts w:cs="Arial"/>
        </w:rPr>
        <w:t xml:space="preserve"> </w:t>
      </w:r>
      <w:proofErr w:type="spellStart"/>
      <w:proofErr w:type="gramStart"/>
      <w:r w:rsidR="00CA0015">
        <w:rPr>
          <w:rFonts w:cs="Arial"/>
        </w:rPr>
        <w:t>NanoStation</w:t>
      </w:r>
      <w:proofErr w:type="spellEnd"/>
      <w:proofErr w:type="gramEnd"/>
      <w:r>
        <w:rPr>
          <w:rFonts w:cs="Arial"/>
        </w:rPr>
        <w:t xml:space="preserve"> </w:t>
      </w:r>
      <w:r w:rsidR="00CA0015">
        <w:rPr>
          <w:rFonts w:cs="Arial"/>
        </w:rPr>
        <w:t xml:space="preserve">2.4Hz </w:t>
      </w:r>
      <w:r>
        <w:rPr>
          <w:rFonts w:cs="Arial"/>
        </w:rPr>
        <w:t>em pontos oposto da Sala de Informática</w:t>
      </w:r>
      <w:r w:rsidR="008C4AB6">
        <w:rPr>
          <w:rFonts w:cs="Arial"/>
        </w:rPr>
        <w:t xml:space="preserve"> (conforme planta)</w:t>
      </w:r>
      <w:r>
        <w:rPr>
          <w:rFonts w:cs="Arial"/>
        </w:rPr>
        <w:t>, a 30cm abaixo do forro.</w:t>
      </w:r>
      <w:r w:rsidR="009F295D">
        <w:rPr>
          <w:rFonts w:cs="Arial"/>
        </w:rPr>
        <w:t xml:space="preserve"> </w:t>
      </w:r>
    </w:p>
    <w:p w:rsidR="00767584" w:rsidRDefault="00767584" w:rsidP="004D6589">
      <w:pPr>
        <w:spacing w:after="0" w:line="288" w:lineRule="auto"/>
        <w:ind w:firstLine="708"/>
        <w:jc w:val="both"/>
        <w:rPr>
          <w:rFonts w:cs="Arial"/>
        </w:rPr>
      </w:pPr>
    </w:p>
    <w:p w:rsidR="00767584" w:rsidRPr="00767584" w:rsidRDefault="00767584" w:rsidP="00767584">
      <w:pPr>
        <w:spacing w:after="0" w:line="288" w:lineRule="auto"/>
        <w:jc w:val="both"/>
        <w:rPr>
          <w:rFonts w:cs="Arial"/>
        </w:rPr>
      </w:pPr>
      <w:r w:rsidRPr="00767584">
        <w:rPr>
          <w:rFonts w:cs="Arial"/>
        </w:rPr>
        <w:t xml:space="preserve">6.14 – ELETRODUTO DE AÇO GALVANIZADO DN </w:t>
      </w:r>
      <w:proofErr w:type="gramStart"/>
      <w:r w:rsidRPr="00767584">
        <w:rPr>
          <w:rFonts w:cs="Arial"/>
        </w:rPr>
        <w:t>25MM</w:t>
      </w:r>
      <w:proofErr w:type="gramEnd"/>
      <w:r w:rsidRPr="00767584">
        <w:rPr>
          <w:rFonts w:cs="Arial"/>
        </w:rPr>
        <w:t xml:space="preserve"> (1) APARENTE</w:t>
      </w:r>
    </w:p>
    <w:p w:rsidR="00767584" w:rsidRDefault="00767584" w:rsidP="00767584">
      <w:pPr>
        <w:spacing w:after="0" w:line="288" w:lineRule="auto"/>
        <w:ind w:firstLine="708"/>
        <w:jc w:val="both"/>
        <w:rPr>
          <w:rFonts w:cs="Arial"/>
        </w:rPr>
      </w:pPr>
      <w:r>
        <w:rPr>
          <w:rFonts w:cs="Arial"/>
        </w:rPr>
        <w:t xml:space="preserve">Fornecimento e instalação de </w:t>
      </w:r>
      <w:proofErr w:type="spellStart"/>
      <w:r>
        <w:rPr>
          <w:rFonts w:cs="Arial"/>
        </w:rPr>
        <w:t>eletroduto</w:t>
      </w:r>
      <w:proofErr w:type="spellEnd"/>
      <w:r>
        <w:rPr>
          <w:rFonts w:cs="Arial"/>
        </w:rPr>
        <w:t xml:space="preserve"> em aço galvanizado DN </w:t>
      </w:r>
      <w:proofErr w:type="gramStart"/>
      <w:r>
        <w:rPr>
          <w:rFonts w:cs="Arial"/>
        </w:rPr>
        <w:t>25MM</w:t>
      </w:r>
      <w:proofErr w:type="gramEnd"/>
      <w:r>
        <w:rPr>
          <w:rFonts w:cs="Arial"/>
        </w:rPr>
        <w:t>, 1”, instalado de forma aparente</w:t>
      </w:r>
      <w:r w:rsidR="00712DDC">
        <w:rPr>
          <w:rFonts w:cs="Arial"/>
        </w:rPr>
        <w:t xml:space="preserve"> (sobrepostas)</w:t>
      </w:r>
      <w:r>
        <w:rPr>
          <w:rFonts w:cs="Arial"/>
        </w:rPr>
        <w:t xml:space="preserve"> nas paredes, para </w:t>
      </w:r>
      <w:r w:rsidR="006673FE">
        <w:rPr>
          <w:rFonts w:cs="Arial"/>
        </w:rPr>
        <w:t xml:space="preserve">abrigar </w:t>
      </w:r>
      <w:r>
        <w:rPr>
          <w:rFonts w:cs="Arial"/>
        </w:rPr>
        <w:t xml:space="preserve">passagem de fibra ótica, interligando o Rack já existente no Bloco 1 </w:t>
      </w:r>
      <w:r w:rsidR="00DF277F">
        <w:rPr>
          <w:rFonts w:cs="Arial"/>
        </w:rPr>
        <w:t xml:space="preserve">(indicado pela fiscalização) </w:t>
      </w:r>
      <w:r>
        <w:rPr>
          <w:rFonts w:cs="Arial"/>
        </w:rPr>
        <w:t xml:space="preserve">com o novo Rack da Sala dos Professores. Nos trechos em que não for possível instalação em paredes, o </w:t>
      </w:r>
      <w:proofErr w:type="spellStart"/>
      <w:r>
        <w:rPr>
          <w:rFonts w:cs="Arial"/>
        </w:rPr>
        <w:t>eletroduto</w:t>
      </w:r>
      <w:proofErr w:type="spellEnd"/>
      <w:r>
        <w:rPr>
          <w:rFonts w:cs="Arial"/>
        </w:rPr>
        <w:t xml:space="preserve"> deve passar pelo forro.</w:t>
      </w:r>
    </w:p>
    <w:p w:rsidR="006673FE" w:rsidRDefault="006673FE" w:rsidP="00767584">
      <w:pPr>
        <w:spacing w:after="0" w:line="288" w:lineRule="auto"/>
        <w:ind w:firstLine="708"/>
        <w:jc w:val="both"/>
        <w:rPr>
          <w:rFonts w:cs="Arial"/>
        </w:rPr>
      </w:pPr>
    </w:p>
    <w:p w:rsidR="006673FE" w:rsidRDefault="00DF277F" w:rsidP="00DF277F">
      <w:pPr>
        <w:spacing w:after="0" w:line="288" w:lineRule="auto"/>
        <w:jc w:val="both"/>
        <w:rPr>
          <w:rFonts w:cs="Arial"/>
        </w:rPr>
      </w:pPr>
      <w:r>
        <w:rPr>
          <w:rFonts w:cs="Arial"/>
        </w:rPr>
        <w:t xml:space="preserve">6.15 – CABO FIBRA OPTICA </w:t>
      </w:r>
      <w:proofErr w:type="gramStart"/>
      <w:r>
        <w:rPr>
          <w:rFonts w:cs="Arial"/>
        </w:rPr>
        <w:t>3</w:t>
      </w:r>
      <w:proofErr w:type="gramEnd"/>
      <w:r>
        <w:rPr>
          <w:rFonts w:cs="Arial"/>
        </w:rPr>
        <w:t xml:space="preserve"> PARES</w:t>
      </w:r>
    </w:p>
    <w:p w:rsidR="00DF277F" w:rsidRDefault="00DF277F" w:rsidP="00DF277F">
      <w:pPr>
        <w:spacing w:after="0" w:line="288" w:lineRule="auto"/>
        <w:ind w:firstLine="708"/>
        <w:jc w:val="both"/>
        <w:rPr>
          <w:rFonts w:cs="Arial"/>
        </w:rPr>
      </w:pPr>
      <w:r>
        <w:rPr>
          <w:rFonts w:cs="Arial"/>
        </w:rPr>
        <w:t xml:space="preserve">Fornecimento e instalação de cabo de fibra ótica, para transmissão de dados em alta velocidade e eficiência. Conduzido através do </w:t>
      </w:r>
      <w:proofErr w:type="spellStart"/>
      <w:r>
        <w:rPr>
          <w:rFonts w:cs="Arial"/>
        </w:rPr>
        <w:t>eletroduto</w:t>
      </w:r>
      <w:proofErr w:type="spellEnd"/>
      <w:r>
        <w:rPr>
          <w:rFonts w:cs="Arial"/>
        </w:rPr>
        <w:t xml:space="preserve"> de aço galvanizado, que interligará o novo Rack com o Rack já existente no Bloco </w:t>
      </w:r>
      <w:proofErr w:type="gramStart"/>
      <w:r>
        <w:rPr>
          <w:rFonts w:cs="Arial"/>
        </w:rPr>
        <w:t>1</w:t>
      </w:r>
      <w:proofErr w:type="gramEnd"/>
      <w:r w:rsidR="00CA0015">
        <w:rPr>
          <w:rFonts w:cs="Arial"/>
        </w:rPr>
        <w:t xml:space="preserve"> </w:t>
      </w:r>
      <w:r>
        <w:rPr>
          <w:rFonts w:cs="Arial"/>
        </w:rPr>
        <w:t xml:space="preserve">(indicado pela fiscalização). </w:t>
      </w:r>
    </w:p>
    <w:p w:rsidR="00696D58" w:rsidRDefault="00696D58">
      <w:pPr>
        <w:spacing w:after="0" w:line="240" w:lineRule="auto"/>
        <w:rPr>
          <w:rFonts w:cs="Arial"/>
        </w:rPr>
      </w:pPr>
      <w:r>
        <w:rPr>
          <w:rFonts w:cs="Arial"/>
        </w:rPr>
        <w:br w:type="page"/>
      </w:r>
    </w:p>
    <w:p w:rsidR="00767584" w:rsidRDefault="00767584" w:rsidP="00767584">
      <w:pPr>
        <w:spacing w:after="0" w:line="288" w:lineRule="auto"/>
        <w:ind w:firstLine="708"/>
        <w:jc w:val="both"/>
        <w:rPr>
          <w:rFonts w:cs="Arial"/>
        </w:rPr>
      </w:pPr>
    </w:p>
    <w:p w:rsidR="00767584" w:rsidRDefault="00F26D88" w:rsidP="00F26D88">
      <w:pPr>
        <w:spacing w:after="0" w:line="288" w:lineRule="auto"/>
        <w:jc w:val="both"/>
        <w:rPr>
          <w:rFonts w:cs="Arial"/>
        </w:rPr>
      </w:pPr>
      <w:r>
        <w:rPr>
          <w:rFonts w:cs="Arial"/>
        </w:rPr>
        <w:t xml:space="preserve">6.16 - </w:t>
      </w:r>
      <w:r w:rsidRPr="00F26D88">
        <w:rPr>
          <w:rFonts w:cs="Arial"/>
        </w:rPr>
        <w:t xml:space="preserve">CAIXA DE PASSAGEM CHAPA DE ACO C/ TAMPA APARAF. </w:t>
      </w:r>
      <w:proofErr w:type="gramStart"/>
      <w:r w:rsidRPr="00F26D88">
        <w:rPr>
          <w:rFonts w:cs="Arial"/>
        </w:rPr>
        <w:t>252X252X102</w:t>
      </w:r>
      <w:proofErr w:type="gramEnd"/>
    </w:p>
    <w:p w:rsidR="00F26D88" w:rsidRDefault="000B0AAA" w:rsidP="00767584">
      <w:pPr>
        <w:spacing w:after="0" w:line="288" w:lineRule="auto"/>
        <w:ind w:firstLine="708"/>
        <w:jc w:val="both"/>
        <w:rPr>
          <w:rFonts w:cs="Arial"/>
        </w:rPr>
      </w:pPr>
      <w:r>
        <w:rPr>
          <w:rFonts w:cs="Arial"/>
        </w:rPr>
        <w:t>Fornecimento e instalação de caixas de passagem</w:t>
      </w:r>
      <w:r w:rsidR="00C95DC2">
        <w:rPr>
          <w:rFonts w:cs="Arial"/>
        </w:rPr>
        <w:t xml:space="preserve"> metálicas</w:t>
      </w:r>
      <w:r>
        <w:rPr>
          <w:rFonts w:cs="Arial"/>
        </w:rPr>
        <w:t xml:space="preserve"> a cada 5 metros, ao longo do </w:t>
      </w:r>
      <w:proofErr w:type="spellStart"/>
      <w:r>
        <w:rPr>
          <w:rFonts w:cs="Arial"/>
        </w:rPr>
        <w:t>eletroduto</w:t>
      </w:r>
      <w:proofErr w:type="spellEnd"/>
      <w:r>
        <w:rPr>
          <w:rFonts w:cs="Arial"/>
        </w:rPr>
        <w:t xml:space="preserve"> de aço galvanizado para a passagem do cabo de fibra </w:t>
      </w:r>
      <w:r w:rsidR="00712DDC">
        <w:rPr>
          <w:rFonts w:cs="Arial"/>
        </w:rPr>
        <w:t>ótica, sobrepostas (aparentes).</w:t>
      </w:r>
    </w:p>
    <w:p w:rsidR="00234743" w:rsidRDefault="00234743" w:rsidP="004D6589">
      <w:pPr>
        <w:spacing w:after="0" w:line="288" w:lineRule="auto"/>
        <w:ind w:firstLine="708"/>
        <w:jc w:val="both"/>
        <w:rPr>
          <w:rFonts w:cs="Arial"/>
        </w:rPr>
      </w:pPr>
    </w:p>
    <w:p w:rsidR="008C4AB6" w:rsidRDefault="00A75601" w:rsidP="00696D58">
      <w:pPr>
        <w:spacing w:after="0" w:line="288" w:lineRule="auto"/>
        <w:jc w:val="both"/>
        <w:rPr>
          <w:rFonts w:cs="Arial"/>
        </w:rPr>
      </w:pPr>
      <w:proofErr w:type="gramStart"/>
      <w:r>
        <w:rPr>
          <w:rFonts w:cs="Arial"/>
        </w:rPr>
        <w:t>6.17</w:t>
      </w:r>
      <w:r w:rsidR="008C4AB6">
        <w:rPr>
          <w:rFonts w:cs="Arial"/>
        </w:rPr>
        <w:t xml:space="preserve"> – CONVERSOR</w:t>
      </w:r>
      <w:proofErr w:type="gramEnd"/>
      <w:r w:rsidR="008C4AB6">
        <w:rPr>
          <w:rFonts w:cs="Arial"/>
        </w:rPr>
        <w:t xml:space="preserve"> CABO FIBRA ÓTICA</w:t>
      </w:r>
    </w:p>
    <w:p w:rsidR="00CF129D" w:rsidRDefault="008C4AB6" w:rsidP="00C46001">
      <w:pPr>
        <w:spacing w:after="0" w:line="288" w:lineRule="auto"/>
        <w:ind w:firstLine="708"/>
        <w:jc w:val="both"/>
        <w:rPr>
          <w:rFonts w:cs="Arial"/>
        </w:rPr>
      </w:pPr>
      <w:r w:rsidRPr="001B19BA">
        <w:rPr>
          <w:rFonts w:cs="Arial"/>
        </w:rPr>
        <w:t> </w:t>
      </w:r>
      <w:r w:rsidR="001B19BA" w:rsidRPr="001B19BA">
        <w:rPr>
          <w:rFonts w:cs="Arial"/>
        </w:rPr>
        <w:t>Fornecim</w:t>
      </w:r>
      <w:r w:rsidR="001B19BA">
        <w:rPr>
          <w:rFonts w:cs="Arial"/>
        </w:rPr>
        <w:t xml:space="preserve">ento e instalação de conversores de fibra </w:t>
      </w:r>
      <w:r w:rsidRPr="008C4AB6">
        <w:rPr>
          <w:rFonts w:cs="Arial"/>
        </w:rPr>
        <w:t>óptica 10/100/1000M</w:t>
      </w:r>
      <w:r w:rsidR="001B19BA">
        <w:rPr>
          <w:rFonts w:cs="Arial"/>
        </w:rPr>
        <w:t xml:space="preserve">. </w:t>
      </w:r>
      <w:r w:rsidR="00CA0015">
        <w:rPr>
          <w:rFonts w:cs="Calibri"/>
          <w:color w:val="000000"/>
          <w:shd w:val="clear" w:color="auto" w:fill="FFFFFF"/>
        </w:rPr>
        <w:t>Fibra óptica multimodo</w:t>
      </w:r>
      <w:r w:rsidR="00B7594E">
        <w:rPr>
          <w:rFonts w:cs="Calibri"/>
          <w:color w:val="000000"/>
          <w:shd w:val="clear" w:color="auto" w:fill="FFFFFF"/>
        </w:rPr>
        <w:t xml:space="preserve">, </w:t>
      </w:r>
      <w:r w:rsidR="001B19BA">
        <w:rPr>
          <w:rFonts w:cs="Calibri"/>
          <w:color w:val="000000"/>
          <w:shd w:val="clear" w:color="auto" w:fill="FFFFFF"/>
        </w:rPr>
        <w:t xml:space="preserve">saída SC e conversor </w:t>
      </w:r>
      <w:r w:rsidR="00B7594E">
        <w:rPr>
          <w:rFonts w:cs="Calibri"/>
          <w:color w:val="000000"/>
          <w:shd w:val="clear" w:color="auto" w:fill="FFFFFF"/>
        </w:rPr>
        <w:t xml:space="preserve">com </w:t>
      </w:r>
      <w:r w:rsidR="001B19BA">
        <w:rPr>
          <w:rFonts w:cs="Calibri"/>
          <w:color w:val="000000"/>
          <w:shd w:val="clear" w:color="auto" w:fill="FFFFFF"/>
        </w:rPr>
        <w:t>entrada SC</w:t>
      </w:r>
      <w:r w:rsidR="00B7594E">
        <w:rPr>
          <w:rFonts w:cs="Calibri"/>
          <w:color w:val="000000"/>
          <w:shd w:val="clear" w:color="auto" w:fill="FFFFFF"/>
        </w:rPr>
        <w:t>.</w:t>
      </w:r>
      <w:proofErr w:type="gramStart"/>
      <w:r w:rsidR="00CF129D">
        <w:rPr>
          <w:rFonts w:cs="Arial"/>
        </w:rPr>
        <w:br w:type="page"/>
      </w:r>
      <w:proofErr w:type="gramEnd"/>
    </w:p>
    <w:p w:rsidR="00265B0A" w:rsidRDefault="00AA64F8" w:rsidP="00803D99">
      <w:pPr>
        <w:spacing w:after="0" w:line="288" w:lineRule="auto"/>
        <w:jc w:val="both"/>
        <w:rPr>
          <w:rFonts w:cs="Arial"/>
          <w:b/>
        </w:rPr>
      </w:pPr>
      <w:r>
        <w:rPr>
          <w:b/>
        </w:rPr>
        <w:lastRenderedPageBreak/>
        <w:t>7</w:t>
      </w:r>
      <w:r w:rsidR="00265B0A" w:rsidRPr="00390693">
        <w:rPr>
          <w:b/>
        </w:rPr>
        <w:t xml:space="preserve"> - </w:t>
      </w:r>
      <w:r w:rsidR="00265B0A" w:rsidRPr="00390693">
        <w:rPr>
          <w:rFonts w:cs="Arial"/>
          <w:b/>
        </w:rPr>
        <w:t>INSTALAÇÕES DE PREVENÇÃO E COMBATE A INCÊNDIOS</w:t>
      </w:r>
    </w:p>
    <w:p w:rsidR="00EF5C47" w:rsidRDefault="00AA64F8" w:rsidP="00803D99">
      <w:pPr>
        <w:spacing w:after="0" w:line="288" w:lineRule="auto"/>
        <w:jc w:val="both"/>
        <w:rPr>
          <w:rFonts w:cs="Arial"/>
        </w:rPr>
      </w:pPr>
      <w:r>
        <w:rPr>
          <w:rFonts w:cs="Arial"/>
        </w:rPr>
        <w:t>7</w:t>
      </w:r>
      <w:r w:rsidR="00EF5C47" w:rsidRPr="00EF5C47">
        <w:rPr>
          <w:rFonts w:cs="Arial"/>
        </w:rPr>
        <w:t xml:space="preserve">.1 – </w:t>
      </w:r>
      <w:r w:rsidR="00EF5C47">
        <w:rPr>
          <w:rFonts w:cs="Arial"/>
        </w:rPr>
        <w:t xml:space="preserve">EXTINTOR DE INCÊNDIO </w:t>
      </w:r>
      <w:r w:rsidR="00C30253">
        <w:rPr>
          <w:rFonts w:cs="Arial"/>
        </w:rPr>
        <w:t xml:space="preserve">PÓ QUÍMICO </w:t>
      </w:r>
      <w:r w:rsidR="00EF5C47">
        <w:rPr>
          <w:rFonts w:cs="Arial"/>
        </w:rPr>
        <w:t>CLASSE ABC</w:t>
      </w:r>
    </w:p>
    <w:p w:rsidR="00EF5C47" w:rsidRPr="00EF5C47" w:rsidRDefault="00890600" w:rsidP="00EF5C47">
      <w:pPr>
        <w:spacing w:after="0" w:line="288" w:lineRule="auto"/>
        <w:ind w:firstLine="567"/>
        <w:jc w:val="both"/>
        <w:rPr>
          <w:rFonts w:cs="Arial"/>
        </w:rPr>
      </w:pPr>
      <w:r>
        <w:rPr>
          <w:rFonts w:cs="Arial"/>
        </w:rPr>
        <w:t xml:space="preserve">Fornecimento </w:t>
      </w:r>
      <w:r w:rsidR="00EF5C47">
        <w:rPr>
          <w:rFonts w:cs="Arial"/>
        </w:rPr>
        <w:t xml:space="preserve">e instalação de extintor de incêndio portátil com carga de pó químico seco de </w:t>
      </w:r>
      <w:proofErr w:type="gramStart"/>
      <w:r w:rsidR="00EF5C47">
        <w:rPr>
          <w:rFonts w:cs="Arial"/>
        </w:rPr>
        <w:t>6kg</w:t>
      </w:r>
      <w:proofErr w:type="gramEnd"/>
      <w:r w:rsidR="00EF5C47">
        <w:rPr>
          <w:rFonts w:cs="Arial"/>
        </w:rPr>
        <w:t>, classe ABC.</w:t>
      </w:r>
    </w:p>
    <w:p w:rsidR="00EF5C47" w:rsidRPr="00390693" w:rsidRDefault="00EF5C47" w:rsidP="00803D99">
      <w:pPr>
        <w:spacing w:after="0" w:line="288" w:lineRule="auto"/>
        <w:jc w:val="both"/>
        <w:rPr>
          <w:rFonts w:cs="Arial"/>
          <w:b/>
        </w:rPr>
      </w:pPr>
    </w:p>
    <w:p w:rsidR="00265B0A" w:rsidRPr="004B0208" w:rsidRDefault="00AA64F8" w:rsidP="00803D99">
      <w:pPr>
        <w:spacing w:after="0" w:line="288" w:lineRule="auto"/>
        <w:jc w:val="both"/>
        <w:rPr>
          <w:rFonts w:cs="Arial"/>
        </w:rPr>
      </w:pPr>
      <w:proofErr w:type="gramStart"/>
      <w:r>
        <w:rPr>
          <w:rFonts w:cs="Arial"/>
        </w:rPr>
        <w:t>7</w:t>
      </w:r>
      <w:r w:rsidR="00265B0A" w:rsidRPr="004B0208">
        <w:rPr>
          <w:rFonts w:cs="Arial"/>
        </w:rPr>
        <w:t>.</w:t>
      </w:r>
      <w:r w:rsidR="00EF5C47">
        <w:rPr>
          <w:rFonts w:cs="Arial"/>
        </w:rPr>
        <w:t>2</w:t>
      </w:r>
      <w:r w:rsidR="00265B0A" w:rsidRPr="004B0208">
        <w:rPr>
          <w:rFonts w:cs="Arial"/>
        </w:rPr>
        <w:t xml:space="preserve"> – PLACA</w:t>
      </w:r>
      <w:proofErr w:type="gramEnd"/>
      <w:r w:rsidR="00265B0A" w:rsidRPr="004B0208">
        <w:rPr>
          <w:rFonts w:cs="Arial"/>
        </w:rPr>
        <w:t xml:space="preserve"> DE </w:t>
      </w:r>
      <w:r w:rsidR="00C30253">
        <w:rPr>
          <w:rFonts w:cs="Arial"/>
        </w:rPr>
        <w:t xml:space="preserve">SINALIZAÇÃO </w:t>
      </w:r>
      <w:r w:rsidR="00265B0A" w:rsidRPr="004B0208">
        <w:rPr>
          <w:rFonts w:cs="Arial"/>
        </w:rPr>
        <w:t>SAÍDA DE EMERGENCIA</w:t>
      </w:r>
      <w:r w:rsidR="00C30253">
        <w:rPr>
          <w:rFonts w:cs="Arial"/>
        </w:rPr>
        <w:t xml:space="preserve"> FOTOLUMINESCENTE</w:t>
      </w:r>
    </w:p>
    <w:p w:rsidR="00265B0A" w:rsidRDefault="00265B0A" w:rsidP="00803D99">
      <w:pPr>
        <w:spacing w:after="0" w:line="288" w:lineRule="auto"/>
        <w:ind w:firstLine="567"/>
        <w:jc w:val="both"/>
        <w:rPr>
          <w:rFonts w:cs="Arial"/>
        </w:rPr>
      </w:pPr>
      <w:r w:rsidRPr="00390693">
        <w:rPr>
          <w:rFonts w:cs="Arial"/>
        </w:rPr>
        <w:t>Deverá ser fornecida e instalada</w:t>
      </w:r>
      <w:r w:rsidR="00DF5CA0">
        <w:rPr>
          <w:rFonts w:cs="Arial"/>
        </w:rPr>
        <w:t xml:space="preserve"> uma</w:t>
      </w:r>
      <w:r w:rsidR="001E536F">
        <w:rPr>
          <w:rFonts w:cs="Arial"/>
        </w:rPr>
        <w:t xml:space="preserve"> unidade </w:t>
      </w:r>
      <w:r w:rsidR="00C30253">
        <w:rPr>
          <w:rFonts w:cs="Arial"/>
        </w:rPr>
        <w:t xml:space="preserve">de placa indicativa de Saída de Emergência </w:t>
      </w:r>
      <w:r w:rsidR="001E536F">
        <w:rPr>
          <w:rFonts w:cs="Arial"/>
        </w:rPr>
        <w:t>para cada porta P1</w:t>
      </w:r>
      <w:r w:rsidR="00DF5CA0">
        <w:rPr>
          <w:rFonts w:cs="Arial"/>
        </w:rPr>
        <w:t xml:space="preserve"> indicada em projeto,</w:t>
      </w:r>
      <w:r w:rsidRPr="00390693">
        <w:rPr>
          <w:rFonts w:cs="Arial"/>
        </w:rPr>
        <w:t xml:space="preserve"> localizada</w:t>
      </w:r>
      <w:r w:rsidR="00DF5CA0">
        <w:rPr>
          <w:rFonts w:cs="Arial"/>
        </w:rPr>
        <w:t>s</w:t>
      </w:r>
      <w:r w:rsidRPr="00390693">
        <w:rPr>
          <w:rFonts w:cs="Arial"/>
        </w:rPr>
        <w:t xml:space="preserve"> no ambiente </w:t>
      </w:r>
      <w:r w:rsidR="00DF5CA0">
        <w:rPr>
          <w:rFonts w:cs="Arial"/>
        </w:rPr>
        <w:t>Sala de Informática e Sala dos Professores</w:t>
      </w:r>
      <w:r w:rsidRPr="00390693">
        <w:rPr>
          <w:rFonts w:cs="Arial"/>
        </w:rPr>
        <w:t>.</w:t>
      </w:r>
    </w:p>
    <w:p w:rsidR="004B0208" w:rsidRDefault="004B0208" w:rsidP="00803D99">
      <w:pPr>
        <w:spacing w:after="0" w:line="288" w:lineRule="auto"/>
        <w:ind w:firstLine="567"/>
        <w:jc w:val="both"/>
        <w:rPr>
          <w:rFonts w:cs="Arial"/>
        </w:rPr>
      </w:pPr>
    </w:p>
    <w:p w:rsidR="004B0208" w:rsidRDefault="00AA64F8" w:rsidP="00803D99">
      <w:pPr>
        <w:spacing w:after="0" w:line="288" w:lineRule="auto"/>
        <w:jc w:val="both"/>
        <w:rPr>
          <w:b/>
        </w:rPr>
      </w:pPr>
      <w:proofErr w:type="gramStart"/>
      <w:r>
        <w:rPr>
          <w:b/>
        </w:rPr>
        <w:t>8</w:t>
      </w:r>
      <w:r w:rsidR="004B0208" w:rsidRPr="00390693">
        <w:rPr>
          <w:b/>
        </w:rPr>
        <w:t xml:space="preserve"> – </w:t>
      </w:r>
      <w:r w:rsidR="004B0208">
        <w:rPr>
          <w:b/>
        </w:rPr>
        <w:t>AR</w:t>
      </w:r>
      <w:proofErr w:type="gramEnd"/>
      <w:r w:rsidR="004B0208">
        <w:rPr>
          <w:b/>
        </w:rPr>
        <w:t xml:space="preserve"> CONDICIONADO</w:t>
      </w:r>
    </w:p>
    <w:p w:rsidR="00800580" w:rsidRDefault="00800580" w:rsidP="00803D99">
      <w:pPr>
        <w:spacing w:after="0" w:line="288" w:lineRule="auto"/>
        <w:jc w:val="both"/>
        <w:rPr>
          <w:b/>
        </w:rPr>
      </w:pPr>
    </w:p>
    <w:p w:rsidR="00800580" w:rsidRDefault="00AA64F8" w:rsidP="00800580">
      <w:pPr>
        <w:spacing w:after="0" w:line="288" w:lineRule="auto"/>
        <w:jc w:val="both"/>
        <w:rPr>
          <w:rFonts w:cs="Arial"/>
        </w:rPr>
      </w:pPr>
      <w:r>
        <w:t>8</w:t>
      </w:r>
      <w:r w:rsidR="00800580">
        <w:t>.1</w:t>
      </w:r>
      <w:r w:rsidR="00800580" w:rsidRPr="00C85943">
        <w:rPr>
          <w:rFonts w:cs="Arial"/>
        </w:rPr>
        <w:t xml:space="preserve"> </w:t>
      </w:r>
      <w:proofErr w:type="gramStart"/>
      <w:r w:rsidR="00800580" w:rsidRPr="00C85943">
        <w:rPr>
          <w:rFonts w:cs="Arial"/>
        </w:rPr>
        <w:t>–</w:t>
      </w:r>
      <w:r w:rsidR="00800580">
        <w:rPr>
          <w:rFonts w:cs="Arial"/>
        </w:rPr>
        <w:t>AR-CONDICIONADO</w:t>
      </w:r>
      <w:proofErr w:type="gramEnd"/>
      <w:r w:rsidR="00800580">
        <w:rPr>
          <w:rFonts w:cs="Arial"/>
        </w:rPr>
        <w:t xml:space="preserve"> FRIO</w:t>
      </w:r>
      <w:r w:rsidR="0053777E">
        <w:rPr>
          <w:rFonts w:cs="Arial"/>
        </w:rPr>
        <w:t xml:space="preserve"> SPLIT PISO-TETO 48000 BTU </w:t>
      </w:r>
    </w:p>
    <w:p w:rsidR="00800580" w:rsidRDefault="00800580" w:rsidP="00800580">
      <w:pPr>
        <w:spacing w:after="0" w:line="288" w:lineRule="auto"/>
        <w:ind w:firstLine="567"/>
        <w:jc w:val="both"/>
        <w:rPr>
          <w:rFonts w:cs="Arial"/>
        </w:rPr>
      </w:pPr>
      <w:r w:rsidRPr="00615D8E">
        <w:rPr>
          <w:rFonts w:cs="Arial"/>
        </w:rPr>
        <w:t>Dev</w:t>
      </w:r>
      <w:r w:rsidR="0053777E">
        <w:rPr>
          <w:rFonts w:cs="Arial"/>
        </w:rPr>
        <w:t>erá</w:t>
      </w:r>
      <w:r w:rsidRPr="00615D8E">
        <w:rPr>
          <w:rFonts w:cs="Arial"/>
        </w:rPr>
        <w:t xml:space="preserve"> ser fornecido e instalado </w:t>
      </w:r>
      <w:r w:rsidR="0053777E">
        <w:rPr>
          <w:rFonts w:cs="Arial"/>
        </w:rPr>
        <w:t xml:space="preserve">aparelho </w:t>
      </w:r>
      <w:r w:rsidR="009B2D07">
        <w:rPr>
          <w:rFonts w:cs="Arial"/>
        </w:rPr>
        <w:t>de ar-condicionado</w:t>
      </w:r>
      <w:r w:rsidR="0053777E">
        <w:rPr>
          <w:rFonts w:cs="Arial"/>
        </w:rPr>
        <w:t xml:space="preserve"> de alta capacidade, </w:t>
      </w:r>
      <w:r w:rsidR="004D2A62">
        <w:rPr>
          <w:rFonts w:cs="Arial"/>
        </w:rPr>
        <w:t xml:space="preserve">de acordo com a instalação elétrica, </w:t>
      </w:r>
      <w:r w:rsidR="0053777E">
        <w:rPr>
          <w:rFonts w:cs="Arial"/>
        </w:rPr>
        <w:t>para Sala de Informática.</w:t>
      </w:r>
    </w:p>
    <w:p w:rsidR="0053777E" w:rsidRDefault="0053777E" w:rsidP="00800580">
      <w:pPr>
        <w:spacing w:after="0" w:line="288" w:lineRule="auto"/>
        <w:ind w:firstLine="567"/>
        <w:jc w:val="both"/>
        <w:rPr>
          <w:rFonts w:cs="Arial"/>
        </w:rPr>
      </w:pPr>
    </w:p>
    <w:p w:rsidR="0053777E" w:rsidRDefault="00AA64F8" w:rsidP="0053777E">
      <w:pPr>
        <w:spacing w:after="0" w:line="288" w:lineRule="auto"/>
        <w:jc w:val="both"/>
        <w:rPr>
          <w:rFonts w:cs="Arial"/>
        </w:rPr>
      </w:pPr>
      <w:r>
        <w:t>8</w:t>
      </w:r>
      <w:r w:rsidR="0053777E">
        <w:t>.</w:t>
      </w:r>
      <w:r>
        <w:t>2</w:t>
      </w:r>
      <w:r w:rsidR="0053777E" w:rsidRPr="00C85943">
        <w:rPr>
          <w:rFonts w:cs="Arial"/>
        </w:rPr>
        <w:t xml:space="preserve"> </w:t>
      </w:r>
      <w:proofErr w:type="gramStart"/>
      <w:r w:rsidR="0053777E" w:rsidRPr="00C85943">
        <w:rPr>
          <w:rFonts w:cs="Arial"/>
        </w:rPr>
        <w:t>–</w:t>
      </w:r>
      <w:r w:rsidR="0053777E">
        <w:rPr>
          <w:rFonts w:cs="Arial"/>
        </w:rPr>
        <w:t>AR-CONDICIONADO</w:t>
      </w:r>
      <w:proofErr w:type="gramEnd"/>
      <w:r w:rsidR="0053777E">
        <w:rPr>
          <w:rFonts w:cs="Arial"/>
        </w:rPr>
        <w:t xml:space="preserve"> FRIO SPLIT HI-WALL12000 BTU </w:t>
      </w:r>
    </w:p>
    <w:p w:rsidR="0053777E" w:rsidRDefault="0053777E" w:rsidP="0053777E">
      <w:pPr>
        <w:spacing w:after="0" w:line="288" w:lineRule="auto"/>
        <w:ind w:firstLine="567"/>
        <w:jc w:val="both"/>
        <w:rPr>
          <w:rFonts w:cs="Arial"/>
        </w:rPr>
      </w:pPr>
      <w:r w:rsidRPr="00615D8E">
        <w:rPr>
          <w:rFonts w:cs="Arial"/>
        </w:rPr>
        <w:t>Dev</w:t>
      </w:r>
      <w:r>
        <w:rPr>
          <w:rFonts w:cs="Arial"/>
        </w:rPr>
        <w:t>erá</w:t>
      </w:r>
      <w:r w:rsidRPr="00615D8E">
        <w:rPr>
          <w:rFonts w:cs="Arial"/>
        </w:rPr>
        <w:t xml:space="preserve"> ser fornecido e instalado </w:t>
      </w:r>
      <w:r>
        <w:rPr>
          <w:rFonts w:cs="Arial"/>
        </w:rPr>
        <w:t xml:space="preserve">aparelho </w:t>
      </w:r>
      <w:r w:rsidR="009B2D07">
        <w:rPr>
          <w:rFonts w:cs="Arial"/>
        </w:rPr>
        <w:t>de ar-condicionado</w:t>
      </w:r>
      <w:r w:rsidR="00CC46D6">
        <w:rPr>
          <w:rFonts w:cs="Arial"/>
        </w:rPr>
        <w:t>, de acordo com a instalação elétrica,</w:t>
      </w:r>
      <w:r>
        <w:rPr>
          <w:rFonts w:cs="Arial"/>
        </w:rPr>
        <w:t xml:space="preserve"> para Sala de Professores.</w:t>
      </w:r>
    </w:p>
    <w:p w:rsidR="00D17DC6" w:rsidRDefault="00D17DC6" w:rsidP="0053777E">
      <w:pPr>
        <w:spacing w:after="0" w:line="288" w:lineRule="auto"/>
        <w:ind w:firstLine="567"/>
        <w:jc w:val="both"/>
        <w:rPr>
          <w:rFonts w:cs="Arial"/>
        </w:rPr>
      </w:pPr>
    </w:p>
    <w:p w:rsidR="00D17DC6" w:rsidRDefault="00AA64F8" w:rsidP="00D17DC6">
      <w:pPr>
        <w:spacing w:after="0" w:line="288" w:lineRule="auto"/>
        <w:jc w:val="both"/>
        <w:rPr>
          <w:rFonts w:cs="Arial"/>
        </w:rPr>
      </w:pPr>
      <w:proofErr w:type="gramStart"/>
      <w:r>
        <w:t>8</w:t>
      </w:r>
      <w:r w:rsidR="00D17DC6">
        <w:t>.3</w:t>
      </w:r>
      <w:r w:rsidR="00D17DC6" w:rsidRPr="00C85943">
        <w:rPr>
          <w:rFonts w:cs="Arial"/>
        </w:rPr>
        <w:t xml:space="preserve"> –</w:t>
      </w:r>
      <w:r w:rsidR="00D17DC6">
        <w:rPr>
          <w:rFonts w:cs="Arial"/>
        </w:rPr>
        <w:t xml:space="preserve"> TUBULAÇÃO</w:t>
      </w:r>
      <w:proofErr w:type="gramEnd"/>
      <w:r w:rsidR="00D17DC6">
        <w:rPr>
          <w:rFonts w:cs="Arial"/>
        </w:rPr>
        <w:t xml:space="preserve"> EM COBRE</w:t>
      </w:r>
    </w:p>
    <w:p w:rsidR="00D17DC6" w:rsidRDefault="00D17DC6" w:rsidP="0053777E">
      <w:pPr>
        <w:spacing w:after="0" w:line="288" w:lineRule="auto"/>
        <w:ind w:firstLine="567"/>
        <w:jc w:val="both"/>
        <w:rPr>
          <w:rFonts w:cs="Arial"/>
        </w:rPr>
      </w:pPr>
      <w:r w:rsidRPr="00615D8E">
        <w:rPr>
          <w:rFonts w:cs="Arial"/>
        </w:rPr>
        <w:t>De</w:t>
      </w:r>
      <w:r>
        <w:rPr>
          <w:rFonts w:cs="Arial"/>
        </w:rPr>
        <w:t>verá ser fornecida e instalada</w:t>
      </w:r>
      <w:r w:rsidR="00E17940">
        <w:rPr>
          <w:rFonts w:cs="Arial"/>
        </w:rPr>
        <w:t xml:space="preserve"> </w:t>
      </w:r>
      <w:r w:rsidRPr="00D17DC6">
        <w:rPr>
          <w:rFonts w:cs="Arial"/>
        </w:rPr>
        <w:t>tubulaç</w:t>
      </w:r>
      <w:r>
        <w:rPr>
          <w:rFonts w:cs="Arial"/>
        </w:rPr>
        <w:t xml:space="preserve">ão em cobre para </w:t>
      </w:r>
      <w:r w:rsidR="008E46B6">
        <w:rPr>
          <w:rFonts w:cs="Arial"/>
        </w:rPr>
        <w:t xml:space="preserve">instalação e </w:t>
      </w:r>
      <w:r>
        <w:rPr>
          <w:rFonts w:cs="Arial"/>
        </w:rPr>
        <w:t>interligação dos aparelhos</w:t>
      </w:r>
      <w:r w:rsidRPr="00D17DC6">
        <w:rPr>
          <w:rFonts w:cs="Arial"/>
        </w:rPr>
        <w:t xml:space="preserve"> </w:t>
      </w:r>
      <w:proofErr w:type="spellStart"/>
      <w:r w:rsidRPr="00D17DC6">
        <w:rPr>
          <w:rFonts w:cs="Arial"/>
        </w:rPr>
        <w:t>split</w:t>
      </w:r>
      <w:proofErr w:type="spellEnd"/>
      <w:r w:rsidRPr="00D17DC6">
        <w:rPr>
          <w:rFonts w:cs="Arial"/>
        </w:rPr>
        <w:t xml:space="preserve"> system ao condensador / evaporador, </w:t>
      </w:r>
      <w:r>
        <w:rPr>
          <w:rFonts w:cs="Arial"/>
        </w:rPr>
        <w:t xml:space="preserve">localizados do lado externo das salas, </w:t>
      </w:r>
      <w:r w:rsidRPr="00D17DC6">
        <w:rPr>
          <w:rFonts w:cs="Arial"/>
        </w:rPr>
        <w:t>inclusive isolamento térmico, alimentação elétrica, conexões e fixação</w:t>
      </w:r>
      <w:r>
        <w:rPr>
          <w:rFonts w:cs="Arial"/>
        </w:rPr>
        <w:t>.</w:t>
      </w:r>
    </w:p>
    <w:p w:rsidR="004B0208" w:rsidRDefault="00AA64F8" w:rsidP="00803D99">
      <w:pPr>
        <w:spacing w:after="0" w:line="288" w:lineRule="auto"/>
        <w:jc w:val="both"/>
        <w:rPr>
          <w:rFonts w:cs="Arial"/>
        </w:rPr>
      </w:pPr>
      <w:proofErr w:type="gramStart"/>
      <w:r>
        <w:t>8</w:t>
      </w:r>
      <w:r w:rsidR="008E46B6">
        <w:t>.4</w:t>
      </w:r>
      <w:r w:rsidR="004B0208" w:rsidRPr="00C85943">
        <w:rPr>
          <w:rFonts w:cs="Arial"/>
        </w:rPr>
        <w:t xml:space="preserve"> –</w:t>
      </w:r>
      <w:r w:rsidR="004B0208" w:rsidRPr="004B0208">
        <w:rPr>
          <w:rFonts w:cs="Arial"/>
        </w:rPr>
        <w:t xml:space="preserve"> TUBO</w:t>
      </w:r>
      <w:proofErr w:type="gramEnd"/>
      <w:r w:rsidR="004B0208" w:rsidRPr="004B0208">
        <w:rPr>
          <w:rFonts w:cs="Arial"/>
        </w:rPr>
        <w:t xml:space="preserve"> DE PVC INSTALADO EM DRENO DE AR-CONDICIONADO TIPO SPLIT</w:t>
      </w:r>
    </w:p>
    <w:p w:rsidR="00615D8E" w:rsidRDefault="00615D8E" w:rsidP="00615D8E">
      <w:pPr>
        <w:spacing w:after="0" w:line="288" w:lineRule="auto"/>
        <w:ind w:firstLine="567"/>
        <w:jc w:val="both"/>
        <w:rPr>
          <w:rFonts w:cs="Arial"/>
        </w:rPr>
      </w:pPr>
      <w:r w:rsidRPr="00615D8E">
        <w:rPr>
          <w:rFonts w:cs="Arial"/>
        </w:rPr>
        <w:t>Deverão ser fornecidos e instalados tubos de PVC para drenagem de condicionadores de ar.</w:t>
      </w:r>
      <w:r w:rsidR="00800580">
        <w:rPr>
          <w:rFonts w:cs="Arial"/>
        </w:rPr>
        <w:t xml:space="preserve"> A drenagem deverá ser instalada até a área permeável de jardim mais próxima ao local.</w:t>
      </w:r>
    </w:p>
    <w:p w:rsidR="008E46B6" w:rsidRDefault="008E46B6" w:rsidP="00615D8E">
      <w:pPr>
        <w:spacing w:after="0" w:line="288" w:lineRule="auto"/>
        <w:ind w:firstLine="567"/>
        <w:jc w:val="both"/>
        <w:rPr>
          <w:rFonts w:cs="Arial"/>
        </w:rPr>
      </w:pPr>
    </w:p>
    <w:p w:rsidR="008E46B6" w:rsidRDefault="00AA64F8" w:rsidP="008E46B6">
      <w:pPr>
        <w:spacing w:after="0" w:line="288" w:lineRule="auto"/>
        <w:jc w:val="both"/>
        <w:rPr>
          <w:rFonts w:cs="Arial"/>
        </w:rPr>
      </w:pPr>
      <w:r>
        <w:t>8</w:t>
      </w:r>
      <w:r w:rsidR="008E46B6">
        <w:t>.5</w:t>
      </w:r>
      <w:r w:rsidR="008E46B6" w:rsidRPr="00C85943">
        <w:rPr>
          <w:rFonts w:cs="Arial"/>
        </w:rPr>
        <w:t xml:space="preserve"> </w:t>
      </w:r>
      <w:proofErr w:type="gramStart"/>
      <w:r w:rsidR="008E46B6" w:rsidRPr="00C85943">
        <w:rPr>
          <w:rFonts w:cs="Arial"/>
        </w:rPr>
        <w:t>–</w:t>
      </w:r>
      <w:r w:rsidR="008E46B6">
        <w:rPr>
          <w:rFonts w:cs="Arial"/>
        </w:rPr>
        <w:t>RASGO</w:t>
      </w:r>
      <w:proofErr w:type="gramEnd"/>
      <w:r w:rsidR="008E46B6">
        <w:rPr>
          <w:rFonts w:cs="Arial"/>
        </w:rPr>
        <w:t xml:space="preserve"> EM CONTRAPISO</w:t>
      </w:r>
    </w:p>
    <w:p w:rsidR="008E46B6" w:rsidRDefault="008E46B6" w:rsidP="008E46B6">
      <w:pPr>
        <w:spacing w:after="0" w:line="288" w:lineRule="auto"/>
        <w:ind w:firstLine="567"/>
        <w:jc w:val="both"/>
        <w:rPr>
          <w:rFonts w:cs="Arial"/>
        </w:rPr>
      </w:pPr>
      <w:r>
        <w:rPr>
          <w:rFonts w:cs="Arial"/>
        </w:rPr>
        <w:t>Dever</w:t>
      </w:r>
      <w:r w:rsidR="007030E9">
        <w:rPr>
          <w:rFonts w:cs="Arial"/>
        </w:rPr>
        <w:t>á ser efetuado rasgo em</w:t>
      </w:r>
      <w:r>
        <w:rPr>
          <w:rFonts w:cs="Arial"/>
        </w:rPr>
        <w:t xml:space="preserve"> trecho do piso para acomodar tubulação de drenagem dos aparelhos de ar-condicionado, direcionando-os para a área permeável de jardim localizada próxima ao local de projeto.</w:t>
      </w:r>
    </w:p>
    <w:p w:rsidR="008E46B6" w:rsidRDefault="008E46B6" w:rsidP="00615D8E">
      <w:pPr>
        <w:spacing w:after="0" w:line="288" w:lineRule="auto"/>
        <w:ind w:firstLine="567"/>
        <w:jc w:val="both"/>
        <w:rPr>
          <w:rFonts w:cs="Arial"/>
        </w:rPr>
      </w:pPr>
    </w:p>
    <w:p w:rsidR="007030E9" w:rsidRDefault="00AA64F8" w:rsidP="007030E9">
      <w:pPr>
        <w:spacing w:after="0" w:line="288" w:lineRule="auto"/>
        <w:jc w:val="both"/>
        <w:rPr>
          <w:rFonts w:cs="Arial"/>
        </w:rPr>
      </w:pPr>
      <w:r>
        <w:t>8</w:t>
      </w:r>
      <w:r w:rsidR="007030E9">
        <w:t>.6</w:t>
      </w:r>
      <w:r w:rsidR="007030E9" w:rsidRPr="00C85943">
        <w:rPr>
          <w:rFonts w:cs="Arial"/>
        </w:rPr>
        <w:t xml:space="preserve"> </w:t>
      </w:r>
      <w:proofErr w:type="gramStart"/>
      <w:r w:rsidR="007030E9" w:rsidRPr="00C85943">
        <w:rPr>
          <w:rFonts w:cs="Arial"/>
        </w:rPr>
        <w:t>–</w:t>
      </w:r>
      <w:r w:rsidR="00740105">
        <w:rPr>
          <w:rFonts w:cs="Arial"/>
        </w:rPr>
        <w:t>RECOMPOSIÇÃO</w:t>
      </w:r>
      <w:proofErr w:type="gramEnd"/>
      <w:r w:rsidR="00740105">
        <w:rPr>
          <w:rFonts w:cs="Arial"/>
        </w:rPr>
        <w:t xml:space="preserve"> DO PASSEIO </w:t>
      </w:r>
    </w:p>
    <w:p w:rsidR="007030E9" w:rsidRDefault="00740105" w:rsidP="007030E9">
      <w:pPr>
        <w:spacing w:after="0" w:line="288" w:lineRule="auto"/>
        <w:ind w:firstLine="567"/>
        <w:jc w:val="both"/>
        <w:rPr>
          <w:rFonts w:cs="Arial"/>
        </w:rPr>
      </w:pPr>
      <w:r>
        <w:rPr>
          <w:rFonts w:cs="Arial"/>
        </w:rPr>
        <w:t>Deverá ser recomposto adequadamente o trecho do piso / passeio em que foi efetuado o rasgo para acomodar a tubulação de drenagem.</w:t>
      </w:r>
    </w:p>
    <w:p w:rsidR="008E46B6" w:rsidRDefault="008E46B6" w:rsidP="00615D8E">
      <w:pPr>
        <w:spacing w:after="0" w:line="288" w:lineRule="auto"/>
        <w:ind w:firstLine="567"/>
        <w:jc w:val="both"/>
        <w:rPr>
          <w:rFonts w:cs="Arial"/>
        </w:rPr>
      </w:pPr>
    </w:p>
    <w:p w:rsidR="004E71D7" w:rsidRDefault="004E71D7" w:rsidP="00803D99">
      <w:pPr>
        <w:spacing w:after="0" w:line="288" w:lineRule="auto"/>
        <w:jc w:val="both"/>
      </w:pPr>
    </w:p>
    <w:p w:rsidR="004E71D7" w:rsidRDefault="00AA64F8" w:rsidP="00803D99">
      <w:pPr>
        <w:spacing w:after="0" w:line="288" w:lineRule="auto"/>
        <w:jc w:val="both"/>
        <w:rPr>
          <w:b/>
        </w:rPr>
      </w:pPr>
      <w:r>
        <w:rPr>
          <w:b/>
        </w:rPr>
        <w:t>9</w:t>
      </w:r>
      <w:r w:rsidR="004E71D7">
        <w:rPr>
          <w:b/>
        </w:rPr>
        <w:t xml:space="preserve"> –</w:t>
      </w:r>
      <w:r w:rsidR="004E71D7" w:rsidRPr="004E71D7">
        <w:rPr>
          <w:b/>
        </w:rPr>
        <w:t xml:space="preserve"> PISO</w:t>
      </w:r>
    </w:p>
    <w:p w:rsidR="004E71D7" w:rsidRPr="007B32CE" w:rsidRDefault="00AA64F8" w:rsidP="00803D99">
      <w:pPr>
        <w:spacing w:after="0" w:line="288" w:lineRule="auto"/>
        <w:jc w:val="both"/>
        <w:rPr>
          <w:rFonts w:cs="Arial"/>
        </w:rPr>
      </w:pPr>
      <w:proofErr w:type="gramStart"/>
      <w:r>
        <w:rPr>
          <w:rFonts w:cs="Arial"/>
        </w:rPr>
        <w:t>9</w:t>
      </w:r>
      <w:r w:rsidR="004E71D7" w:rsidRPr="007B32CE">
        <w:rPr>
          <w:rFonts w:cs="Arial"/>
        </w:rPr>
        <w:t>.1 - RODAPÉ</w:t>
      </w:r>
      <w:proofErr w:type="gramEnd"/>
      <w:r w:rsidR="004E71D7" w:rsidRPr="007B32CE">
        <w:rPr>
          <w:rFonts w:cs="Arial"/>
        </w:rPr>
        <w:t xml:space="preserve"> GRANITO CINZA </w:t>
      </w:r>
    </w:p>
    <w:p w:rsidR="004E71D7" w:rsidRDefault="004E71D7" w:rsidP="00803D99">
      <w:pPr>
        <w:spacing w:after="0" w:line="288" w:lineRule="auto"/>
        <w:ind w:firstLine="567"/>
        <w:jc w:val="both"/>
        <w:rPr>
          <w:rFonts w:cs="Arial"/>
        </w:rPr>
      </w:pPr>
      <w:r w:rsidRPr="00390693">
        <w:tab/>
      </w:r>
      <w:r w:rsidRPr="007C7B8E">
        <w:rPr>
          <w:rFonts w:cs="Arial"/>
        </w:rPr>
        <w:t>Deverá ser fornecido e executado rodapé em granito de cor cinza na parte externa das novas paredes. O rodapé deverá seguir as especificações do projeto.</w:t>
      </w:r>
    </w:p>
    <w:p w:rsidR="008638B5" w:rsidRDefault="008638B5" w:rsidP="00803D99">
      <w:pPr>
        <w:spacing w:after="0" w:line="288" w:lineRule="auto"/>
        <w:ind w:firstLine="567"/>
        <w:jc w:val="both"/>
      </w:pPr>
    </w:p>
    <w:p w:rsidR="004E71D7" w:rsidRPr="007B32CE" w:rsidRDefault="00AA64F8" w:rsidP="00803D99">
      <w:pPr>
        <w:spacing w:after="0" w:line="288" w:lineRule="auto"/>
        <w:jc w:val="both"/>
        <w:rPr>
          <w:rFonts w:cs="Arial"/>
        </w:rPr>
      </w:pPr>
      <w:proofErr w:type="gramStart"/>
      <w:r>
        <w:rPr>
          <w:rFonts w:cs="Arial"/>
        </w:rPr>
        <w:t>9</w:t>
      </w:r>
      <w:r w:rsidR="004E71D7" w:rsidRPr="007B32CE">
        <w:rPr>
          <w:rFonts w:cs="Arial"/>
        </w:rPr>
        <w:t>.2 - RODAPÉ</w:t>
      </w:r>
      <w:proofErr w:type="gramEnd"/>
      <w:r w:rsidR="004E71D7" w:rsidRPr="007B32CE">
        <w:rPr>
          <w:rFonts w:cs="Arial"/>
        </w:rPr>
        <w:t xml:space="preserve"> MADEIRA </w:t>
      </w:r>
    </w:p>
    <w:p w:rsidR="004E71D7" w:rsidRDefault="004E71D7" w:rsidP="00803D99">
      <w:pPr>
        <w:spacing w:after="0" w:line="288" w:lineRule="auto"/>
        <w:ind w:firstLine="567"/>
        <w:jc w:val="both"/>
        <w:rPr>
          <w:rFonts w:cs="Arial"/>
        </w:rPr>
      </w:pPr>
      <w:r w:rsidRPr="00390693">
        <w:lastRenderedPageBreak/>
        <w:tab/>
      </w:r>
      <w:r w:rsidRPr="007C7B8E">
        <w:rPr>
          <w:rFonts w:cs="Arial"/>
        </w:rPr>
        <w:t>Deverá ser fornecido e executado rodapé em madeira na parte interna das novas paredes. O rodapé deverá seguir as especificações do projeto.</w:t>
      </w:r>
    </w:p>
    <w:p w:rsidR="00D91185" w:rsidRDefault="00D91185" w:rsidP="00803D99">
      <w:pPr>
        <w:spacing w:after="0" w:line="288" w:lineRule="auto"/>
        <w:ind w:firstLine="567"/>
        <w:jc w:val="both"/>
        <w:rPr>
          <w:rFonts w:cs="Arial"/>
        </w:rPr>
      </w:pPr>
    </w:p>
    <w:p w:rsidR="00D91185" w:rsidRDefault="00D91185" w:rsidP="00D91185">
      <w:pPr>
        <w:spacing w:after="0" w:line="288" w:lineRule="auto"/>
        <w:jc w:val="both"/>
        <w:rPr>
          <w:rFonts w:cs="Arial"/>
        </w:rPr>
      </w:pPr>
      <w:proofErr w:type="gramStart"/>
      <w:r>
        <w:rPr>
          <w:rFonts w:cs="Arial"/>
        </w:rPr>
        <w:t>9.3 – IMPERMEABILIZAÇÃO</w:t>
      </w:r>
      <w:proofErr w:type="gramEnd"/>
      <w:r>
        <w:rPr>
          <w:rFonts w:cs="Arial"/>
        </w:rPr>
        <w:t xml:space="preserve"> COM RESINA EPÓXI, DUAS DE MÃOS</w:t>
      </w:r>
    </w:p>
    <w:p w:rsidR="00D91185" w:rsidRDefault="00D91185" w:rsidP="00803D99">
      <w:pPr>
        <w:spacing w:after="0" w:line="288" w:lineRule="auto"/>
        <w:ind w:firstLine="567"/>
        <w:jc w:val="both"/>
        <w:rPr>
          <w:rFonts w:cs="Arial"/>
        </w:rPr>
      </w:pPr>
      <w:r>
        <w:rPr>
          <w:rFonts w:cs="Arial"/>
        </w:rPr>
        <w:t>Fornecer e aplicar impermeabilização com epóxi por todo o per</w:t>
      </w:r>
      <w:r w:rsidR="00A02AF7">
        <w:rPr>
          <w:rFonts w:cs="Arial"/>
        </w:rPr>
        <w:t>ímetro externo</w:t>
      </w:r>
      <w:r>
        <w:rPr>
          <w:rFonts w:cs="Arial"/>
        </w:rPr>
        <w:t xml:space="preserve"> na área da base das paredes de placa </w:t>
      </w:r>
      <w:proofErr w:type="spellStart"/>
      <w:r>
        <w:rPr>
          <w:rFonts w:cs="Arial"/>
        </w:rPr>
        <w:t>ciment</w:t>
      </w:r>
      <w:r w:rsidR="00A02AF7">
        <w:rPr>
          <w:rFonts w:cs="Arial"/>
        </w:rPr>
        <w:t>ícia</w:t>
      </w:r>
      <w:proofErr w:type="spellEnd"/>
      <w:r>
        <w:rPr>
          <w:rFonts w:cs="Arial"/>
        </w:rPr>
        <w:t xml:space="preserve"> </w:t>
      </w:r>
      <w:r w:rsidR="00A02AF7">
        <w:rPr>
          <w:rFonts w:cs="Arial"/>
        </w:rPr>
        <w:t>(</w:t>
      </w:r>
      <w:r>
        <w:rPr>
          <w:rFonts w:cs="Arial"/>
        </w:rPr>
        <w:t>atrás e embaixo do rodapé de granito</w:t>
      </w:r>
      <w:r w:rsidR="00A02AF7">
        <w:rPr>
          <w:rFonts w:cs="Arial"/>
        </w:rPr>
        <w:t>)</w:t>
      </w:r>
      <w:r>
        <w:rPr>
          <w:rFonts w:cs="Arial"/>
        </w:rPr>
        <w:t xml:space="preserve">, para proteção </w:t>
      </w:r>
      <w:r w:rsidR="005D68E7">
        <w:rPr>
          <w:rFonts w:cs="Arial"/>
        </w:rPr>
        <w:t>e bloqueio</w:t>
      </w:r>
      <w:r>
        <w:rPr>
          <w:rFonts w:cs="Arial"/>
        </w:rPr>
        <w:t xml:space="preserve"> </w:t>
      </w:r>
      <w:r w:rsidR="005D68E7">
        <w:rPr>
          <w:rFonts w:cs="Arial"/>
        </w:rPr>
        <w:t>de</w:t>
      </w:r>
      <w:r>
        <w:rPr>
          <w:rFonts w:cs="Arial"/>
        </w:rPr>
        <w:t xml:space="preserve"> entrada de água.</w:t>
      </w:r>
    </w:p>
    <w:p w:rsidR="008638B5" w:rsidRDefault="008638B5" w:rsidP="00803D99">
      <w:pPr>
        <w:spacing w:after="0" w:line="288" w:lineRule="auto"/>
        <w:ind w:firstLine="567"/>
        <w:jc w:val="both"/>
        <w:rPr>
          <w:rFonts w:cs="Arial"/>
        </w:rPr>
      </w:pPr>
    </w:p>
    <w:p w:rsidR="00552E2D" w:rsidRDefault="00AA64F8" w:rsidP="00D06FB1">
      <w:pPr>
        <w:spacing w:after="0" w:line="288" w:lineRule="auto"/>
        <w:jc w:val="both"/>
        <w:rPr>
          <w:rFonts w:cs="Arial"/>
        </w:rPr>
      </w:pPr>
      <w:proofErr w:type="gramStart"/>
      <w:r>
        <w:rPr>
          <w:rFonts w:cs="Arial"/>
        </w:rPr>
        <w:t>9</w:t>
      </w:r>
      <w:r w:rsidR="00D91185">
        <w:rPr>
          <w:rFonts w:cs="Arial"/>
        </w:rPr>
        <w:t>.4</w:t>
      </w:r>
      <w:r w:rsidR="00D06FB1">
        <w:rPr>
          <w:rFonts w:cs="Arial"/>
        </w:rPr>
        <w:t xml:space="preserve"> – LIMPEZA</w:t>
      </w:r>
      <w:proofErr w:type="gramEnd"/>
      <w:r w:rsidR="00D06FB1">
        <w:rPr>
          <w:rFonts w:cs="Arial"/>
        </w:rPr>
        <w:t xml:space="preserve"> DO PISO GRANILITE / KORODUR</w:t>
      </w:r>
    </w:p>
    <w:p w:rsidR="00D06FB1" w:rsidRDefault="00D06FB1" w:rsidP="00803D99">
      <w:pPr>
        <w:spacing w:after="0" w:line="288" w:lineRule="auto"/>
        <w:ind w:firstLine="567"/>
        <w:jc w:val="both"/>
        <w:rPr>
          <w:rFonts w:cs="Arial"/>
        </w:rPr>
      </w:pPr>
      <w:r>
        <w:rPr>
          <w:rFonts w:cs="Arial"/>
        </w:rPr>
        <w:t xml:space="preserve">O piso existente tipo </w:t>
      </w:r>
      <w:proofErr w:type="spellStart"/>
      <w:r>
        <w:rPr>
          <w:rFonts w:cs="Arial"/>
        </w:rPr>
        <w:t>granilite</w:t>
      </w:r>
      <w:proofErr w:type="spellEnd"/>
      <w:r>
        <w:rPr>
          <w:rFonts w:cs="Arial"/>
        </w:rPr>
        <w:t xml:space="preserve"> / </w:t>
      </w:r>
      <w:proofErr w:type="spellStart"/>
      <w:r>
        <w:rPr>
          <w:rFonts w:cs="Arial"/>
        </w:rPr>
        <w:t>korodur</w:t>
      </w:r>
      <w:proofErr w:type="spellEnd"/>
      <w:r>
        <w:rPr>
          <w:rFonts w:cs="Arial"/>
        </w:rPr>
        <w:t xml:space="preserve"> deverá ser</w:t>
      </w:r>
      <w:r w:rsidR="00B040F3">
        <w:rPr>
          <w:rFonts w:cs="Arial"/>
        </w:rPr>
        <w:t xml:space="preserve"> devidamente</w:t>
      </w:r>
      <w:r>
        <w:rPr>
          <w:rFonts w:cs="Arial"/>
        </w:rPr>
        <w:t xml:space="preserve"> limpo e preparado para receber </w:t>
      </w:r>
      <w:r w:rsidR="00F64D2E">
        <w:rPr>
          <w:rFonts w:cs="Arial"/>
        </w:rPr>
        <w:t xml:space="preserve">o </w:t>
      </w:r>
      <w:r>
        <w:rPr>
          <w:rFonts w:cs="Arial"/>
        </w:rPr>
        <w:t xml:space="preserve">novo piso do tipo </w:t>
      </w:r>
      <w:proofErr w:type="spellStart"/>
      <w:r>
        <w:rPr>
          <w:rFonts w:cs="Arial"/>
        </w:rPr>
        <w:t>vinílico</w:t>
      </w:r>
      <w:proofErr w:type="spellEnd"/>
      <w:r>
        <w:rPr>
          <w:rFonts w:cs="Arial"/>
        </w:rPr>
        <w:t>, instalado sobre ele</w:t>
      </w:r>
      <w:r w:rsidR="00CF3042">
        <w:rPr>
          <w:rFonts w:cs="Arial"/>
        </w:rPr>
        <w:t xml:space="preserve"> após nivelamento</w:t>
      </w:r>
      <w:r>
        <w:rPr>
          <w:rFonts w:cs="Arial"/>
        </w:rPr>
        <w:t>.</w:t>
      </w:r>
    </w:p>
    <w:p w:rsidR="00E65C6C" w:rsidRDefault="00E65C6C" w:rsidP="00803D99">
      <w:pPr>
        <w:spacing w:after="0" w:line="288" w:lineRule="auto"/>
        <w:ind w:firstLine="567"/>
        <w:jc w:val="both"/>
        <w:rPr>
          <w:rFonts w:cs="Arial"/>
        </w:rPr>
      </w:pPr>
    </w:p>
    <w:p w:rsidR="00817217" w:rsidRDefault="00AA64F8" w:rsidP="00817217">
      <w:pPr>
        <w:spacing w:after="0" w:line="288" w:lineRule="auto"/>
        <w:jc w:val="both"/>
        <w:rPr>
          <w:rFonts w:cs="Arial"/>
        </w:rPr>
      </w:pPr>
      <w:r>
        <w:rPr>
          <w:rFonts w:cs="Arial"/>
        </w:rPr>
        <w:t>9</w:t>
      </w:r>
      <w:r w:rsidR="00D91185">
        <w:rPr>
          <w:rFonts w:cs="Arial"/>
        </w:rPr>
        <w:t>.5</w:t>
      </w:r>
      <w:r w:rsidR="00817217">
        <w:rPr>
          <w:rFonts w:cs="Arial"/>
        </w:rPr>
        <w:t xml:space="preserve"> – </w:t>
      </w:r>
      <w:r w:rsidR="00CF3042">
        <w:rPr>
          <w:rFonts w:cs="Arial"/>
        </w:rPr>
        <w:t>CONTRAPISO AUTONIVELANTE</w:t>
      </w:r>
    </w:p>
    <w:p w:rsidR="00817217" w:rsidRDefault="00CF3042" w:rsidP="00817217">
      <w:pPr>
        <w:spacing w:after="0" w:line="288" w:lineRule="auto"/>
        <w:ind w:firstLine="567"/>
        <w:jc w:val="both"/>
        <w:rPr>
          <w:rFonts w:cs="Arial"/>
        </w:rPr>
      </w:pPr>
      <w:r>
        <w:rPr>
          <w:rFonts w:cs="Arial"/>
        </w:rPr>
        <w:t xml:space="preserve">Fornecer e aplicar massa de preparação autonivelante ou massa </w:t>
      </w:r>
      <w:proofErr w:type="spellStart"/>
      <w:r>
        <w:rPr>
          <w:rFonts w:cs="Arial"/>
        </w:rPr>
        <w:t>pva</w:t>
      </w:r>
      <w:proofErr w:type="spellEnd"/>
      <w:r>
        <w:rPr>
          <w:rFonts w:cs="Arial"/>
        </w:rPr>
        <w:t xml:space="preserve"> na superfície do piso de alta resistência (</w:t>
      </w:r>
      <w:proofErr w:type="spellStart"/>
      <w:r>
        <w:rPr>
          <w:rFonts w:cs="Arial"/>
        </w:rPr>
        <w:t>korodur</w:t>
      </w:r>
      <w:proofErr w:type="spellEnd"/>
      <w:r>
        <w:rPr>
          <w:rFonts w:cs="Arial"/>
        </w:rPr>
        <w:t xml:space="preserve">) existente, para recebimento posterior do piso </w:t>
      </w:r>
      <w:proofErr w:type="spellStart"/>
      <w:r>
        <w:rPr>
          <w:rFonts w:cs="Arial"/>
        </w:rPr>
        <w:t>vinílico</w:t>
      </w:r>
      <w:proofErr w:type="spellEnd"/>
      <w:r>
        <w:rPr>
          <w:rFonts w:cs="Arial"/>
        </w:rPr>
        <w:t>.</w:t>
      </w:r>
    </w:p>
    <w:p w:rsidR="00552E2D" w:rsidRDefault="00552E2D" w:rsidP="00803D99">
      <w:pPr>
        <w:spacing w:after="0" w:line="288" w:lineRule="auto"/>
        <w:ind w:firstLine="567"/>
        <w:jc w:val="both"/>
        <w:rPr>
          <w:rFonts w:cs="Arial"/>
        </w:rPr>
      </w:pPr>
    </w:p>
    <w:p w:rsidR="004E71D7" w:rsidRDefault="00AA64F8" w:rsidP="00803D99">
      <w:pPr>
        <w:spacing w:after="0" w:line="288" w:lineRule="auto"/>
        <w:jc w:val="both"/>
        <w:rPr>
          <w:rFonts w:cs="Arial"/>
        </w:rPr>
      </w:pPr>
      <w:proofErr w:type="gramStart"/>
      <w:r>
        <w:rPr>
          <w:rFonts w:cs="Arial"/>
        </w:rPr>
        <w:t>9</w:t>
      </w:r>
      <w:r w:rsidR="007C7B8E">
        <w:rPr>
          <w:rFonts w:cs="Arial"/>
        </w:rPr>
        <w:t>.</w:t>
      </w:r>
      <w:r w:rsidR="00D91185">
        <w:rPr>
          <w:rFonts w:cs="Arial"/>
        </w:rPr>
        <w:t>6</w:t>
      </w:r>
      <w:r w:rsidR="007C7B8E">
        <w:rPr>
          <w:rFonts w:cs="Arial"/>
        </w:rPr>
        <w:t xml:space="preserve"> - </w:t>
      </w:r>
      <w:r w:rsidR="007546F9">
        <w:rPr>
          <w:rFonts w:cs="Arial"/>
        </w:rPr>
        <w:t>PISO</w:t>
      </w:r>
      <w:proofErr w:type="gramEnd"/>
      <w:r w:rsidR="007546F9">
        <w:rPr>
          <w:rFonts w:cs="Arial"/>
        </w:rPr>
        <w:t xml:space="preserve"> VINÍLICO</w:t>
      </w:r>
      <w:r w:rsidR="00332AE3">
        <w:rPr>
          <w:rFonts w:cs="Arial"/>
        </w:rPr>
        <w:t xml:space="preserve"> EM RÉGUAS</w:t>
      </w:r>
    </w:p>
    <w:p w:rsidR="009E2155" w:rsidRDefault="00A17F67" w:rsidP="009E2155">
      <w:pPr>
        <w:spacing w:after="0" w:line="288" w:lineRule="auto"/>
        <w:ind w:firstLine="567"/>
        <w:jc w:val="both"/>
        <w:rPr>
          <w:rFonts w:cs="Arial"/>
        </w:rPr>
      </w:pPr>
      <w:r>
        <w:rPr>
          <w:rFonts w:cs="Arial"/>
        </w:rPr>
        <w:t>Deverá ser fornecido e instalado p</w:t>
      </w:r>
      <w:r w:rsidR="007546F9">
        <w:rPr>
          <w:rFonts w:cs="Arial"/>
        </w:rPr>
        <w:t xml:space="preserve">iso </w:t>
      </w:r>
      <w:proofErr w:type="spellStart"/>
      <w:r w:rsidR="007546F9">
        <w:rPr>
          <w:rFonts w:cs="Arial"/>
        </w:rPr>
        <w:t>vinílico</w:t>
      </w:r>
      <w:proofErr w:type="spellEnd"/>
      <w:r w:rsidR="007546F9">
        <w:rPr>
          <w:rFonts w:cs="Arial"/>
        </w:rPr>
        <w:t xml:space="preserve"> produzido a partir de PVC, com </w:t>
      </w:r>
      <w:proofErr w:type="gramStart"/>
      <w:r w:rsidR="007546F9">
        <w:rPr>
          <w:rFonts w:cs="Arial"/>
        </w:rPr>
        <w:t>3mm</w:t>
      </w:r>
      <w:proofErr w:type="gramEnd"/>
      <w:r w:rsidR="007546F9">
        <w:rPr>
          <w:rFonts w:cs="Arial"/>
        </w:rPr>
        <w:t xml:space="preserve"> de espessura, absorção do som ao impacto até 10dB. Textura lisa com cor de madeira clara.</w:t>
      </w:r>
      <w:r>
        <w:rPr>
          <w:rFonts w:cs="Arial"/>
        </w:rPr>
        <w:t xml:space="preserve"> Dimensão da régua: 184x950mm. </w:t>
      </w:r>
      <w:r w:rsidR="009E2155">
        <w:rPr>
          <w:rFonts w:cs="Arial"/>
        </w:rPr>
        <w:t xml:space="preserve">Será instalado sobre </w:t>
      </w:r>
      <w:r w:rsidR="00CF3042">
        <w:rPr>
          <w:rFonts w:cs="Arial"/>
        </w:rPr>
        <w:t>nivelamento d</w:t>
      </w:r>
      <w:r w:rsidR="009E2155">
        <w:rPr>
          <w:rFonts w:cs="Arial"/>
        </w:rPr>
        <w:t>o piso de alta resistência</w:t>
      </w:r>
      <w:r w:rsidR="009F08E4">
        <w:rPr>
          <w:rFonts w:cs="Arial"/>
        </w:rPr>
        <w:t xml:space="preserve"> (</w:t>
      </w:r>
      <w:proofErr w:type="spellStart"/>
      <w:r w:rsidR="009F08E4">
        <w:rPr>
          <w:rFonts w:cs="Arial"/>
        </w:rPr>
        <w:t>korodur</w:t>
      </w:r>
      <w:proofErr w:type="spellEnd"/>
      <w:r w:rsidR="009F08E4">
        <w:rPr>
          <w:rFonts w:cs="Arial"/>
        </w:rPr>
        <w:t>)</w:t>
      </w:r>
      <w:r w:rsidR="009E2155">
        <w:rPr>
          <w:rFonts w:cs="Arial"/>
        </w:rPr>
        <w:t xml:space="preserve"> existente</w:t>
      </w:r>
      <w:r w:rsidR="00615D8E">
        <w:rPr>
          <w:rFonts w:cs="Arial"/>
        </w:rPr>
        <w:t xml:space="preserve"> que</w:t>
      </w:r>
      <w:r w:rsidR="009E2155">
        <w:rPr>
          <w:rFonts w:cs="Arial"/>
        </w:rPr>
        <w:t xml:space="preserve"> deverá estar em perfeitas condições, limp</w:t>
      </w:r>
      <w:r w:rsidR="00C87BE1">
        <w:rPr>
          <w:rFonts w:cs="Arial"/>
        </w:rPr>
        <w:t>o</w:t>
      </w:r>
      <w:r w:rsidR="009E2155">
        <w:rPr>
          <w:rFonts w:cs="Arial"/>
        </w:rPr>
        <w:t xml:space="preserve">, e firme, </w:t>
      </w:r>
      <w:proofErr w:type="spellStart"/>
      <w:r w:rsidR="009E2155">
        <w:rPr>
          <w:rFonts w:cs="Arial"/>
        </w:rPr>
        <w:t>sendo</w:t>
      </w:r>
      <w:r w:rsidR="009E2155">
        <w:t>responsabilidade</w:t>
      </w:r>
      <w:proofErr w:type="spellEnd"/>
      <w:r w:rsidR="009E2155">
        <w:t xml:space="preserve"> do instalador a verificação. Em nenhum caso deve-se iniciar a instalação se todos estes pontos não tiverem sido corretamente verificados e aprovados.</w:t>
      </w:r>
    </w:p>
    <w:p w:rsidR="00DF6D0E" w:rsidRDefault="00DF6D0E">
      <w:pPr>
        <w:spacing w:after="0" w:line="240" w:lineRule="auto"/>
      </w:pPr>
    </w:p>
    <w:p w:rsidR="00265B0A" w:rsidRPr="00390693" w:rsidRDefault="00265B0A" w:rsidP="00803D99">
      <w:pPr>
        <w:spacing w:after="0" w:line="288" w:lineRule="auto"/>
        <w:jc w:val="both"/>
      </w:pPr>
    </w:p>
    <w:p w:rsidR="00265B0A" w:rsidRPr="00390693" w:rsidRDefault="00AA64F8" w:rsidP="00803D99">
      <w:pPr>
        <w:spacing w:after="0" w:line="288" w:lineRule="auto"/>
        <w:jc w:val="both"/>
        <w:rPr>
          <w:b/>
        </w:rPr>
      </w:pPr>
      <w:r>
        <w:rPr>
          <w:b/>
        </w:rPr>
        <w:t>10</w:t>
      </w:r>
      <w:r w:rsidR="007B32CE">
        <w:rPr>
          <w:b/>
        </w:rPr>
        <w:t xml:space="preserve"> – PINTURA</w:t>
      </w:r>
    </w:p>
    <w:p w:rsidR="00265B0A" w:rsidRPr="008638B5" w:rsidRDefault="00AA64F8" w:rsidP="00803D99">
      <w:pPr>
        <w:spacing w:after="0" w:line="288" w:lineRule="auto"/>
        <w:jc w:val="both"/>
        <w:rPr>
          <w:rFonts w:cs="Arial"/>
        </w:rPr>
      </w:pPr>
      <w:proofErr w:type="gramStart"/>
      <w:r>
        <w:rPr>
          <w:rFonts w:cs="Arial"/>
        </w:rPr>
        <w:t>10</w:t>
      </w:r>
      <w:r w:rsidR="00265B0A" w:rsidRPr="008638B5">
        <w:rPr>
          <w:rFonts w:cs="Arial"/>
        </w:rPr>
        <w:t>.1 – APLICAÇÃO</w:t>
      </w:r>
      <w:proofErr w:type="gramEnd"/>
      <w:r w:rsidR="00265B0A" w:rsidRPr="008638B5">
        <w:rPr>
          <w:rFonts w:cs="Arial"/>
        </w:rPr>
        <w:t xml:space="preserve"> </w:t>
      </w:r>
      <w:r w:rsidR="005469C6" w:rsidRPr="008638B5">
        <w:rPr>
          <w:rFonts w:cs="Arial"/>
        </w:rPr>
        <w:t xml:space="preserve">DE </w:t>
      </w:r>
      <w:r w:rsidR="003E2A20">
        <w:rPr>
          <w:rFonts w:cs="Arial"/>
        </w:rPr>
        <w:t>FUNDO SELADOR ACRÍLICO</w:t>
      </w:r>
    </w:p>
    <w:p w:rsidR="00265B0A" w:rsidRDefault="00265B0A" w:rsidP="00803D99">
      <w:pPr>
        <w:spacing w:after="0" w:line="288" w:lineRule="auto"/>
        <w:jc w:val="both"/>
        <w:rPr>
          <w:kern w:val="28"/>
        </w:rPr>
      </w:pPr>
      <w:r w:rsidRPr="00390693">
        <w:rPr>
          <w:i/>
        </w:rPr>
        <w:tab/>
      </w:r>
      <w:r w:rsidRPr="00390693">
        <w:rPr>
          <w:kern w:val="28"/>
        </w:rPr>
        <w:t xml:space="preserve">Deverá ser fornecido e executado em todas as paredes </w:t>
      </w:r>
      <w:r w:rsidR="0065715B">
        <w:rPr>
          <w:kern w:val="28"/>
        </w:rPr>
        <w:t xml:space="preserve">e </w:t>
      </w:r>
      <w:r w:rsidRPr="00390693">
        <w:rPr>
          <w:kern w:val="28"/>
        </w:rPr>
        <w:t xml:space="preserve">divisórias de </w:t>
      </w:r>
      <w:r w:rsidR="005469C6">
        <w:rPr>
          <w:kern w:val="28"/>
        </w:rPr>
        <w:t xml:space="preserve">placa </w:t>
      </w:r>
      <w:proofErr w:type="spellStart"/>
      <w:r w:rsidR="005469C6">
        <w:rPr>
          <w:kern w:val="28"/>
        </w:rPr>
        <w:t>cimentícia</w:t>
      </w:r>
      <w:proofErr w:type="spellEnd"/>
      <w:r w:rsidR="00981EAB">
        <w:rPr>
          <w:kern w:val="28"/>
        </w:rPr>
        <w:t>, na parte externa e interna</w:t>
      </w:r>
      <w:r w:rsidR="008638B5">
        <w:rPr>
          <w:kern w:val="28"/>
        </w:rPr>
        <w:t>.</w:t>
      </w:r>
    </w:p>
    <w:p w:rsidR="008638B5" w:rsidRDefault="008638B5" w:rsidP="00803D99">
      <w:pPr>
        <w:spacing w:after="0" w:line="288" w:lineRule="auto"/>
        <w:jc w:val="both"/>
        <w:rPr>
          <w:kern w:val="28"/>
        </w:rPr>
      </w:pPr>
    </w:p>
    <w:p w:rsidR="007F3353" w:rsidRDefault="007F3353" w:rsidP="00803D99">
      <w:pPr>
        <w:spacing w:after="0" w:line="288" w:lineRule="auto"/>
        <w:jc w:val="both"/>
        <w:rPr>
          <w:kern w:val="28"/>
        </w:rPr>
      </w:pPr>
    </w:p>
    <w:p w:rsidR="00C71662" w:rsidRDefault="00AA64F8" w:rsidP="0065715B">
      <w:pPr>
        <w:spacing w:after="0" w:line="288" w:lineRule="auto"/>
        <w:jc w:val="both"/>
        <w:rPr>
          <w:rFonts w:cs="Arial"/>
        </w:rPr>
      </w:pPr>
      <w:proofErr w:type="gramStart"/>
      <w:r>
        <w:rPr>
          <w:rFonts w:cs="Arial"/>
        </w:rPr>
        <w:t>10</w:t>
      </w:r>
      <w:r w:rsidR="00265B0A" w:rsidRPr="002237BC">
        <w:rPr>
          <w:rFonts w:cs="Arial"/>
        </w:rPr>
        <w:t xml:space="preserve">.2 – </w:t>
      </w:r>
      <w:r w:rsidR="007A7B85">
        <w:rPr>
          <w:rFonts w:cs="Arial"/>
        </w:rPr>
        <w:t>APLICAÇÃO</w:t>
      </w:r>
      <w:proofErr w:type="gramEnd"/>
      <w:r w:rsidR="007A7B85">
        <w:rPr>
          <w:rFonts w:cs="Arial"/>
        </w:rPr>
        <w:t xml:space="preserve"> DE MASSA ACRÍLICA EM PAREDES</w:t>
      </w:r>
    </w:p>
    <w:p w:rsidR="007A7B85" w:rsidRDefault="007A7B85" w:rsidP="007A7B85">
      <w:pPr>
        <w:spacing w:after="0" w:line="288" w:lineRule="auto"/>
        <w:ind w:firstLine="708"/>
        <w:jc w:val="both"/>
        <w:rPr>
          <w:kern w:val="28"/>
        </w:rPr>
      </w:pPr>
      <w:r w:rsidRPr="00390693">
        <w:rPr>
          <w:kern w:val="28"/>
        </w:rPr>
        <w:t xml:space="preserve">Deverá ser fornecido e executado em todas as paredes divisórias de </w:t>
      </w:r>
      <w:r>
        <w:rPr>
          <w:kern w:val="28"/>
        </w:rPr>
        <w:t xml:space="preserve">placa </w:t>
      </w:r>
      <w:proofErr w:type="spellStart"/>
      <w:r>
        <w:rPr>
          <w:kern w:val="28"/>
        </w:rPr>
        <w:t>cimentícia</w:t>
      </w:r>
      <w:proofErr w:type="spellEnd"/>
      <w:r>
        <w:rPr>
          <w:kern w:val="28"/>
        </w:rPr>
        <w:t xml:space="preserve">, deverá ter propriedades </w:t>
      </w:r>
      <w:proofErr w:type="spellStart"/>
      <w:r>
        <w:rPr>
          <w:kern w:val="28"/>
        </w:rPr>
        <w:t>elastomérica</w:t>
      </w:r>
      <w:proofErr w:type="spellEnd"/>
      <w:r>
        <w:rPr>
          <w:kern w:val="28"/>
        </w:rPr>
        <w:t>.</w:t>
      </w:r>
    </w:p>
    <w:p w:rsidR="00024BB5" w:rsidRPr="00390693" w:rsidRDefault="00024BB5" w:rsidP="00803D99">
      <w:pPr>
        <w:spacing w:after="0" w:line="288" w:lineRule="auto"/>
        <w:ind w:firstLine="708"/>
        <w:jc w:val="both"/>
        <w:rPr>
          <w:i/>
        </w:rPr>
      </w:pPr>
    </w:p>
    <w:p w:rsidR="00265B0A" w:rsidRPr="008638B5" w:rsidRDefault="00AA64F8" w:rsidP="00803D99">
      <w:pPr>
        <w:spacing w:after="0" w:line="288" w:lineRule="auto"/>
        <w:jc w:val="both"/>
        <w:rPr>
          <w:rFonts w:cs="Arial"/>
        </w:rPr>
      </w:pPr>
      <w:proofErr w:type="gramStart"/>
      <w:r>
        <w:rPr>
          <w:rFonts w:cs="Arial"/>
        </w:rPr>
        <w:t>10</w:t>
      </w:r>
      <w:r w:rsidR="00265B0A" w:rsidRPr="008638B5">
        <w:rPr>
          <w:rFonts w:cs="Arial"/>
        </w:rPr>
        <w:t>.3 – APLICAÇÃO</w:t>
      </w:r>
      <w:proofErr w:type="gramEnd"/>
      <w:r w:rsidR="00265B0A" w:rsidRPr="008638B5">
        <w:rPr>
          <w:rFonts w:cs="Arial"/>
        </w:rPr>
        <w:t xml:space="preserve"> DE PINTURA COM TINTA ACRÍLICA </w:t>
      </w:r>
      <w:r w:rsidR="00C71662" w:rsidRPr="008638B5">
        <w:rPr>
          <w:rFonts w:cs="Arial"/>
        </w:rPr>
        <w:t xml:space="preserve">À BASE DE ÁGUA </w:t>
      </w:r>
      <w:r w:rsidR="00A5361C" w:rsidRPr="008638B5">
        <w:rPr>
          <w:rFonts w:cs="Arial"/>
        </w:rPr>
        <w:t>EM PAREDES</w:t>
      </w:r>
    </w:p>
    <w:p w:rsidR="00C71662" w:rsidRDefault="00C71662" w:rsidP="00803D99">
      <w:pPr>
        <w:spacing w:after="0" w:line="288" w:lineRule="auto"/>
        <w:ind w:firstLine="708"/>
        <w:jc w:val="both"/>
        <w:rPr>
          <w:kern w:val="28"/>
        </w:rPr>
      </w:pPr>
      <w:r w:rsidRPr="00390693">
        <w:rPr>
          <w:kern w:val="28"/>
        </w:rPr>
        <w:t xml:space="preserve">Deverá ser fornecido e executado em todas as paredes divisórias de </w:t>
      </w:r>
      <w:r>
        <w:rPr>
          <w:kern w:val="28"/>
        </w:rPr>
        <w:t xml:space="preserve">placa </w:t>
      </w:r>
      <w:proofErr w:type="spellStart"/>
      <w:r>
        <w:rPr>
          <w:kern w:val="28"/>
        </w:rPr>
        <w:t>cimentícia</w:t>
      </w:r>
      <w:proofErr w:type="spellEnd"/>
      <w:r w:rsidR="00AB0966">
        <w:rPr>
          <w:kern w:val="28"/>
        </w:rPr>
        <w:t xml:space="preserve">, deverá ter propriedades </w:t>
      </w:r>
      <w:proofErr w:type="spellStart"/>
      <w:r w:rsidR="00AB0966">
        <w:rPr>
          <w:kern w:val="28"/>
        </w:rPr>
        <w:t>elastomérica</w:t>
      </w:r>
      <w:proofErr w:type="spellEnd"/>
      <w:r w:rsidR="008638B5">
        <w:rPr>
          <w:kern w:val="28"/>
        </w:rPr>
        <w:t>.</w:t>
      </w:r>
    </w:p>
    <w:p w:rsidR="008638B5" w:rsidRPr="00390693" w:rsidRDefault="008638B5" w:rsidP="00803D99">
      <w:pPr>
        <w:spacing w:after="0" w:line="288" w:lineRule="auto"/>
        <w:ind w:firstLine="708"/>
        <w:jc w:val="both"/>
        <w:rPr>
          <w:kern w:val="28"/>
        </w:rPr>
      </w:pPr>
    </w:p>
    <w:p w:rsidR="00265B0A" w:rsidRPr="008638B5" w:rsidRDefault="00AA64F8" w:rsidP="00803D99">
      <w:pPr>
        <w:spacing w:after="0" w:line="288" w:lineRule="auto"/>
        <w:jc w:val="both"/>
        <w:rPr>
          <w:rFonts w:cs="Arial"/>
        </w:rPr>
      </w:pPr>
      <w:r>
        <w:rPr>
          <w:rFonts w:cs="Arial"/>
        </w:rPr>
        <w:t>10</w:t>
      </w:r>
      <w:r w:rsidR="00265B0A" w:rsidRPr="008638B5">
        <w:rPr>
          <w:rFonts w:cs="Arial"/>
        </w:rPr>
        <w:t>.</w:t>
      </w:r>
      <w:r w:rsidR="00A5361C" w:rsidRPr="008638B5">
        <w:rPr>
          <w:rFonts w:cs="Arial"/>
        </w:rPr>
        <w:t>4</w:t>
      </w:r>
      <w:r w:rsidR="00265B0A" w:rsidRPr="008638B5">
        <w:rPr>
          <w:rFonts w:cs="Arial"/>
        </w:rPr>
        <w:t xml:space="preserve"> – EMASSAMENTO COM MASA A ÓLEO, DUAS </w:t>
      </w:r>
      <w:proofErr w:type="gramStart"/>
      <w:r w:rsidR="00265B0A" w:rsidRPr="008638B5">
        <w:rPr>
          <w:rFonts w:cs="Arial"/>
        </w:rPr>
        <w:t>DEMÃOS</w:t>
      </w:r>
      <w:proofErr w:type="gramEnd"/>
    </w:p>
    <w:p w:rsidR="00265B0A" w:rsidRDefault="00265B0A" w:rsidP="00803D99">
      <w:pPr>
        <w:spacing w:after="0" w:line="288" w:lineRule="auto"/>
        <w:jc w:val="both"/>
        <w:rPr>
          <w:kern w:val="28"/>
        </w:rPr>
      </w:pPr>
      <w:r w:rsidRPr="00390693">
        <w:tab/>
      </w:r>
      <w:r w:rsidRPr="00390693">
        <w:rPr>
          <w:kern w:val="28"/>
        </w:rPr>
        <w:t xml:space="preserve">Deverão ser fornecidas e executadas </w:t>
      </w:r>
      <w:r>
        <w:rPr>
          <w:kern w:val="28"/>
        </w:rPr>
        <w:t>0</w:t>
      </w:r>
      <w:r w:rsidRPr="00390693">
        <w:rPr>
          <w:kern w:val="28"/>
        </w:rPr>
        <w:t>2 (duas) d</w:t>
      </w:r>
      <w:r w:rsidR="009D4D72">
        <w:rPr>
          <w:kern w:val="28"/>
        </w:rPr>
        <w:t>emãos de massa a óleo para as 02 (duas</w:t>
      </w:r>
      <w:r w:rsidRPr="00390693">
        <w:rPr>
          <w:kern w:val="28"/>
        </w:rPr>
        <w:t xml:space="preserve">) unidades da porta de </w:t>
      </w:r>
      <w:r w:rsidR="009D4D72">
        <w:rPr>
          <w:kern w:val="28"/>
        </w:rPr>
        <w:t>madeira P1</w:t>
      </w:r>
      <w:r w:rsidRPr="00390693">
        <w:rPr>
          <w:kern w:val="28"/>
        </w:rPr>
        <w:t xml:space="preserve">, incluindo </w:t>
      </w:r>
      <w:proofErr w:type="spellStart"/>
      <w:r w:rsidRPr="00390693">
        <w:rPr>
          <w:kern w:val="28"/>
        </w:rPr>
        <w:t>alizares</w:t>
      </w:r>
      <w:proofErr w:type="spellEnd"/>
      <w:r w:rsidRPr="00390693">
        <w:rPr>
          <w:kern w:val="28"/>
        </w:rPr>
        <w:t>,</w:t>
      </w:r>
      <w:r w:rsidR="008638B5">
        <w:rPr>
          <w:kern w:val="28"/>
        </w:rPr>
        <w:t xml:space="preserve"> aduelas e as folhas das portas.</w:t>
      </w:r>
    </w:p>
    <w:p w:rsidR="008638B5" w:rsidRPr="00390693" w:rsidRDefault="008638B5" w:rsidP="00803D99">
      <w:pPr>
        <w:spacing w:after="0" w:line="288" w:lineRule="auto"/>
        <w:jc w:val="both"/>
      </w:pPr>
    </w:p>
    <w:p w:rsidR="00265B0A" w:rsidRPr="008638B5" w:rsidRDefault="00AA64F8" w:rsidP="00803D99">
      <w:pPr>
        <w:spacing w:after="0" w:line="288" w:lineRule="auto"/>
        <w:jc w:val="both"/>
        <w:rPr>
          <w:rFonts w:cs="Arial"/>
        </w:rPr>
      </w:pPr>
      <w:proofErr w:type="gramStart"/>
      <w:r>
        <w:rPr>
          <w:rFonts w:cs="Arial"/>
        </w:rPr>
        <w:lastRenderedPageBreak/>
        <w:t>10</w:t>
      </w:r>
      <w:r w:rsidR="00A5361C" w:rsidRPr="008638B5">
        <w:rPr>
          <w:rFonts w:cs="Arial"/>
        </w:rPr>
        <w:t>.5</w:t>
      </w:r>
      <w:r w:rsidR="00265B0A" w:rsidRPr="008638B5">
        <w:rPr>
          <w:rFonts w:cs="Arial"/>
        </w:rPr>
        <w:t xml:space="preserve"> – PINTURA</w:t>
      </w:r>
      <w:proofErr w:type="gramEnd"/>
      <w:r w:rsidR="00265B0A" w:rsidRPr="008638B5">
        <w:rPr>
          <w:rFonts w:cs="Arial"/>
        </w:rPr>
        <w:t xml:space="preserve"> ESMALTE BRILHANTE PARA MADEIRA, DUAS DEMÃOS, SOBRE FUNDO NIVELADOR BRANCO</w:t>
      </w:r>
    </w:p>
    <w:p w:rsidR="00265B0A" w:rsidRDefault="00265B0A" w:rsidP="00803D99">
      <w:pPr>
        <w:spacing w:after="0" w:line="288" w:lineRule="auto"/>
        <w:ind w:firstLine="708"/>
        <w:jc w:val="both"/>
        <w:rPr>
          <w:kern w:val="28"/>
        </w:rPr>
      </w:pPr>
      <w:r w:rsidRPr="00390693">
        <w:rPr>
          <w:kern w:val="28"/>
        </w:rPr>
        <w:t xml:space="preserve">Deverão ser fornecidas e executadas aplicação </w:t>
      </w:r>
      <w:proofErr w:type="spellStart"/>
      <w:r w:rsidRPr="00390693">
        <w:rPr>
          <w:kern w:val="28"/>
        </w:rPr>
        <w:t>de</w:t>
      </w:r>
      <w:r w:rsidRPr="00390693">
        <w:t>fundo</w:t>
      </w:r>
      <w:proofErr w:type="spellEnd"/>
      <w:r w:rsidRPr="00390693">
        <w:t xml:space="preserve"> sintético nivelador </w:t>
      </w:r>
      <w:proofErr w:type="spellStart"/>
      <w:r w:rsidRPr="00390693">
        <w:t>branco</w:t>
      </w:r>
      <w:r>
        <w:rPr>
          <w:kern w:val="28"/>
        </w:rPr>
        <w:t>e</w:t>
      </w:r>
      <w:proofErr w:type="spellEnd"/>
      <w:r>
        <w:rPr>
          <w:kern w:val="28"/>
        </w:rPr>
        <w:t xml:space="preserve"> aplicação de 0</w:t>
      </w:r>
      <w:r w:rsidRPr="00390693">
        <w:rPr>
          <w:kern w:val="28"/>
        </w:rPr>
        <w:t xml:space="preserve">2 (duas) demãos de tinta </w:t>
      </w:r>
      <w:r w:rsidRPr="00390693">
        <w:t xml:space="preserve">esmalte </w:t>
      </w:r>
      <w:proofErr w:type="spellStart"/>
      <w:r>
        <w:t>brilhante</w:t>
      </w:r>
      <w:r w:rsidR="00C81773">
        <w:rPr>
          <w:kern w:val="28"/>
        </w:rPr>
        <w:t>para</w:t>
      </w:r>
      <w:proofErr w:type="spellEnd"/>
      <w:r w:rsidR="00C81773">
        <w:rPr>
          <w:kern w:val="28"/>
        </w:rPr>
        <w:t xml:space="preserve"> as 02</w:t>
      </w:r>
      <w:r w:rsidRPr="00390693">
        <w:rPr>
          <w:kern w:val="28"/>
        </w:rPr>
        <w:t xml:space="preserve"> (</w:t>
      </w:r>
      <w:r w:rsidR="00C81773">
        <w:rPr>
          <w:kern w:val="28"/>
        </w:rPr>
        <w:t>duas</w:t>
      </w:r>
      <w:r w:rsidRPr="00390693">
        <w:rPr>
          <w:kern w:val="28"/>
        </w:rPr>
        <w:t xml:space="preserve">) unidades da porta </w:t>
      </w:r>
      <w:r w:rsidR="00C81773">
        <w:rPr>
          <w:kern w:val="28"/>
        </w:rPr>
        <w:t>de madeira P1</w:t>
      </w:r>
      <w:r w:rsidRPr="00390693">
        <w:rPr>
          <w:kern w:val="28"/>
        </w:rPr>
        <w:t xml:space="preserve">, incluindo </w:t>
      </w:r>
      <w:proofErr w:type="spellStart"/>
      <w:r w:rsidRPr="00390693">
        <w:rPr>
          <w:kern w:val="28"/>
        </w:rPr>
        <w:t>alizares</w:t>
      </w:r>
      <w:proofErr w:type="spellEnd"/>
      <w:r w:rsidRPr="00390693">
        <w:rPr>
          <w:kern w:val="28"/>
        </w:rPr>
        <w:t>, aduelas e as folhas das portas</w:t>
      </w:r>
      <w:r w:rsidR="00C81773">
        <w:rPr>
          <w:kern w:val="28"/>
        </w:rPr>
        <w:t>.</w:t>
      </w:r>
    </w:p>
    <w:p w:rsidR="007B32CE" w:rsidRDefault="007B32CE" w:rsidP="00803D99">
      <w:pPr>
        <w:spacing w:after="0" w:line="288" w:lineRule="auto"/>
        <w:ind w:firstLine="708"/>
        <w:jc w:val="both"/>
        <w:rPr>
          <w:kern w:val="28"/>
        </w:rPr>
      </w:pPr>
    </w:p>
    <w:p w:rsidR="00E65C6C" w:rsidRDefault="00E65C6C" w:rsidP="00803D99">
      <w:pPr>
        <w:spacing w:after="0" w:line="288" w:lineRule="auto"/>
        <w:ind w:firstLine="708"/>
        <w:jc w:val="both"/>
        <w:rPr>
          <w:kern w:val="28"/>
        </w:rPr>
      </w:pPr>
    </w:p>
    <w:p w:rsidR="007B32CE" w:rsidRPr="00390693" w:rsidRDefault="005F7CB0" w:rsidP="00803D99">
      <w:pPr>
        <w:spacing w:after="0" w:line="288" w:lineRule="auto"/>
        <w:jc w:val="both"/>
        <w:rPr>
          <w:b/>
        </w:rPr>
      </w:pPr>
      <w:r>
        <w:rPr>
          <w:b/>
        </w:rPr>
        <w:t>1</w:t>
      </w:r>
      <w:r w:rsidR="00AA64F8">
        <w:rPr>
          <w:b/>
        </w:rPr>
        <w:t>1</w:t>
      </w:r>
      <w:r w:rsidR="007B32CE">
        <w:rPr>
          <w:b/>
        </w:rPr>
        <w:t xml:space="preserve"> – FORRO</w:t>
      </w:r>
    </w:p>
    <w:p w:rsidR="007B32CE" w:rsidRPr="007C7B8E" w:rsidRDefault="005F7CB0" w:rsidP="00803D99">
      <w:pPr>
        <w:spacing w:after="0" w:line="288" w:lineRule="auto"/>
        <w:jc w:val="both"/>
        <w:rPr>
          <w:rFonts w:cs="Arial"/>
        </w:rPr>
      </w:pPr>
      <w:r>
        <w:rPr>
          <w:rFonts w:cs="Arial"/>
        </w:rPr>
        <w:t>1</w:t>
      </w:r>
      <w:r w:rsidR="00AA64F8">
        <w:rPr>
          <w:rFonts w:cs="Arial"/>
        </w:rPr>
        <w:t>1</w:t>
      </w:r>
      <w:r w:rsidR="007B32CE" w:rsidRPr="007C7B8E">
        <w:rPr>
          <w:rFonts w:cs="Arial"/>
        </w:rPr>
        <w:t xml:space="preserve">.1 - FORRO ACÚSTICO EM PLACAS DE FIBRA MINERAL </w:t>
      </w:r>
      <w:proofErr w:type="gramStart"/>
      <w:r w:rsidR="007B32CE" w:rsidRPr="007C7B8E">
        <w:rPr>
          <w:rFonts w:cs="Arial"/>
        </w:rPr>
        <w:t>62X62cm</w:t>
      </w:r>
      <w:proofErr w:type="gramEnd"/>
    </w:p>
    <w:p w:rsidR="007B32CE" w:rsidRDefault="007B32CE" w:rsidP="00803D99">
      <w:pPr>
        <w:spacing w:after="0" w:line="288" w:lineRule="auto"/>
        <w:ind w:firstLine="567"/>
        <w:jc w:val="both"/>
      </w:pPr>
      <w:r w:rsidRPr="00390693">
        <w:tab/>
      </w:r>
      <w:r w:rsidRPr="007C7B8E">
        <w:rPr>
          <w:rFonts w:cs="Arial"/>
        </w:rPr>
        <w:t xml:space="preserve">Deverá ser fornecido e executado forro de gesso em placas 62x62cm, espessura </w:t>
      </w:r>
      <w:proofErr w:type="gramStart"/>
      <w:r w:rsidR="006D1D10">
        <w:rPr>
          <w:rFonts w:cs="Arial"/>
        </w:rPr>
        <w:t>15mm</w:t>
      </w:r>
      <w:proofErr w:type="gramEnd"/>
      <w:r w:rsidR="003805F0">
        <w:rPr>
          <w:rFonts w:cs="Arial"/>
        </w:rPr>
        <w:t xml:space="preserve">, inclusive fixação com arame. Deverá ser instalado abaixo das vigas existentes, com </w:t>
      </w:r>
      <w:r w:rsidR="006D1D10">
        <w:rPr>
          <w:rFonts w:cs="Arial"/>
        </w:rPr>
        <w:t xml:space="preserve">espaço para </w:t>
      </w:r>
      <w:r w:rsidR="003805F0">
        <w:rPr>
          <w:rFonts w:cs="Arial"/>
        </w:rPr>
        <w:t>passagem para cabeamentos, resultando num pé direito de 2,60m.</w:t>
      </w:r>
    </w:p>
    <w:p w:rsidR="00265B0A" w:rsidRDefault="00265B0A" w:rsidP="00803D99">
      <w:pPr>
        <w:spacing w:after="0" w:line="288" w:lineRule="auto"/>
        <w:jc w:val="both"/>
      </w:pPr>
    </w:p>
    <w:p w:rsidR="00265B0A" w:rsidRPr="00390693" w:rsidRDefault="00002DD0" w:rsidP="00803D99">
      <w:pPr>
        <w:spacing w:after="0" w:line="288" w:lineRule="auto"/>
        <w:jc w:val="both"/>
        <w:rPr>
          <w:b/>
        </w:rPr>
      </w:pPr>
      <w:r>
        <w:rPr>
          <w:b/>
        </w:rPr>
        <w:t>1</w:t>
      </w:r>
      <w:r w:rsidR="00AA64F8">
        <w:rPr>
          <w:b/>
        </w:rPr>
        <w:t>2</w:t>
      </w:r>
      <w:r w:rsidR="00265B0A" w:rsidRPr="00390693">
        <w:rPr>
          <w:b/>
        </w:rPr>
        <w:t xml:space="preserve"> – </w:t>
      </w:r>
      <w:r w:rsidR="007B32CE">
        <w:rPr>
          <w:b/>
        </w:rPr>
        <w:t>SERVIÇOS COMPLEMENTARES</w:t>
      </w:r>
    </w:p>
    <w:p w:rsidR="00265B0A" w:rsidRPr="008638B5" w:rsidRDefault="00002DD0" w:rsidP="00803D99">
      <w:pPr>
        <w:spacing w:after="0" w:line="288" w:lineRule="auto"/>
        <w:jc w:val="both"/>
        <w:rPr>
          <w:rFonts w:cs="Arial"/>
        </w:rPr>
      </w:pPr>
      <w:proofErr w:type="gramStart"/>
      <w:r>
        <w:rPr>
          <w:rFonts w:cs="Arial"/>
        </w:rPr>
        <w:t>1</w:t>
      </w:r>
      <w:r w:rsidR="00AA64F8">
        <w:rPr>
          <w:rFonts w:cs="Arial"/>
        </w:rPr>
        <w:t>2</w:t>
      </w:r>
      <w:r w:rsidR="00265B0A" w:rsidRPr="008638B5">
        <w:rPr>
          <w:rFonts w:cs="Arial"/>
        </w:rPr>
        <w:t>.1 – LIMPEZA</w:t>
      </w:r>
      <w:proofErr w:type="gramEnd"/>
      <w:r w:rsidR="00265B0A" w:rsidRPr="008638B5">
        <w:rPr>
          <w:rFonts w:cs="Arial"/>
        </w:rPr>
        <w:t xml:space="preserve"> FINAL DA OBRA</w:t>
      </w:r>
    </w:p>
    <w:p w:rsidR="00265B0A" w:rsidRPr="00390693" w:rsidRDefault="00265B0A" w:rsidP="00803D99">
      <w:pPr>
        <w:pStyle w:val="Corpodetexto21"/>
        <w:tabs>
          <w:tab w:val="left" w:pos="567"/>
        </w:tabs>
        <w:spacing w:line="288" w:lineRule="auto"/>
        <w:rPr>
          <w:rFonts w:ascii="Calibri" w:hAnsi="Calibri"/>
          <w:sz w:val="22"/>
          <w:szCs w:val="22"/>
        </w:rPr>
      </w:pPr>
      <w:r w:rsidRPr="00390693">
        <w:rPr>
          <w:rFonts w:ascii="Calibri" w:hAnsi="Calibri"/>
          <w:sz w:val="22"/>
          <w:szCs w:val="22"/>
        </w:rPr>
        <w:tab/>
        <w:t>Os serviços de limpeza geral deverão satisfazer as especificações abaixo:</w:t>
      </w:r>
    </w:p>
    <w:p w:rsidR="00265B0A" w:rsidRPr="00390693" w:rsidRDefault="00265B0A" w:rsidP="00D236F5">
      <w:pPr>
        <w:numPr>
          <w:ilvl w:val="0"/>
          <w:numId w:val="6"/>
        </w:numPr>
        <w:tabs>
          <w:tab w:val="left" w:pos="284"/>
        </w:tabs>
        <w:suppressAutoHyphens/>
        <w:spacing w:after="0" w:line="288" w:lineRule="auto"/>
        <w:ind w:left="993"/>
        <w:jc w:val="both"/>
      </w:pPr>
      <w:r w:rsidRPr="00390693">
        <w:t>Será removido todo entulho, sendo cuidadosamente limpos e varridos os acessos;</w:t>
      </w:r>
    </w:p>
    <w:p w:rsidR="00265B0A" w:rsidRPr="00390693" w:rsidRDefault="00265B0A" w:rsidP="00D236F5">
      <w:pPr>
        <w:numPr>
          <w:ilvl w:val="0"/>
          <w:numId w:val="6"/>
        </w:numPr>
        <w:tabs>
          <w:tab w:val="left" w:pos="284"/>
        </w:tabs>
        <w:suppressAutoHyphens/>
        <w:spacing w:after="0" w:line="288" w:lineRule="auto"/>
        <w:ind w:left="993"/>
        <w:jc w:val="both"/>
      </w:pPr>
      <w:r w:rsidRPr="00390693">
        <w:t xml:space="preserve">Todas as pavimentações, revestimentos, pisos, vidros, </w:t>
      </w:r>
      <w:proofErr w:type="spellStart"/>
      <w:r w:rsidRPr="00390693">
        <w:t>etc</w:t>
      </w:r>
      <w:proofErr w:type="spellEnd"/>
      <w:r w:rsidRPr="00390693">
        <w:t>, serão cuidadosamente limpos, abundantemente lavados, de modo a não serem danificadas outras partes da obra por estes serviços de limpeza;</w:t>
      </w:r>
    </w:p>
    <w:p w:rsidR="00265B0A" w:rsidRPr="00390693" w:rsidRDefault="00265B0A" w:rsidP="00D236F5">
      <w:pPr>
        <w:numPr>
          <w:ilvl w:val="0"/>
          <w:numId w:val="6"/>
        </w:numPr>
        <w:tabs>
          <w:tab w:val="left" w:pos="284"/>
        </w:tabs>
        <w:suppressAutoHyphens/>
        <w:spacing w:after="0" w:line="288" w:lineRule="auto"/>
        <w:ind w:left="993"/>
        <w:jc w:val="both"/>
      </w:pPr>
      <w:r w:rsidRPr="00390693">
        <w:t>Haverá particular cuidado em remover quaisquer detritos ou respingos de argamassa endurecida das superfícies sobre todos os revestimentos e pisos;</w:t>
      </w:r>
    </w:p>
    <w:p w:rsidR="00265B0A" w:rsidRPr="00390693" w:rsidRDefault="00265B0A" w:rsidP="00D236F5">
      <w:pPr>
        <w:numPr>
          <w:ilvl w:val="0"/>
          <w:numId w:val="6"/>
        </w:numPr>
        <w:tabs>
          <w:tab w:val="left" w:pos="284"/>
        </w:tabs>
        <w:suppressAutoHyphens/>
        <w:spacing w:after="0" w:line="288" w:lineRule="auto"/>
        <w:ind w:left="993"/>
        <w:jc w:val="both"/>
      </w:pPr>
      <w:r w:rsidRPr="00390693">
        <w:t>Todas as manchas e respingos de tinta serão cuidadosamente removidos, dando-se especial cuidado à perfeita execução dessa limpeza nos vidros e ferragens das esquadrias.</w:t>
      </w:r>
    </w:p>
    <w:p w:rsidR="00702F9E" w:rsidRDefault="00265B0A" w:rsidP="001175CB">
      <w:pPr>
        <w:tabs>
          <w:tab w:val="left" w:pos="567"/>
        </w:tabs>
        <w:spacing w:after="0" w:line="288" w:lineRule="auto"/>
        <w:jc w:val="both"/>
        <w:rPr>
          <w:b/>
        </w:rPr>
      </w:pPr>
      <w:r w:rsidRPr="00390693">
        <w:tab/>
        <w:t>Durante a obra, não serão permitidos acúmulos de materiais e entulhos, que possam ocasionar acidentes e/ou atrapalhar o bom andamento dos serviços, ficando a CONTRATADA obrigada a atender, de pronto, a quaisquer exigências da CONTRATANTE, quando notificada, sobre serviços gerais de limpeza.</w:t>
      </w:r>
      <w:proofErr w:type="gramStart"/>
      <w:r w:rsidR="00702F9E">
        <w:rPr>
          <w:b/>
        </w:rPr>
        <w:br w:type="page"/>
      </w:r>
      <w:proofErr w:type="gramEnd"/>
    </w:p>
    <w:p w:rsidR="00265B0A" w:rsidRPr="00390693" w:rsidRDefault="00265B0A" w:rsidP="00803D99">
      <w:pPr>
        <w:spacing w:after="0" w:line="288" w:lineRule="auto"/>
        <w:jc w:val="both"/>
        <w:rPr>
          <w:b/>
        </w:rPr>
      </w:pPr>
      <w:r w:rsidRPr="00390693">
        <w:rPr>
          <w:b/>
        </w:rPr>
        <w:lastRenderedPageBreak/>
        <w:t>OBSERVAÇÕES COMPLEMENTARES</w:t>
      </w:r>
    </w:p>
    <w:p w:rsidR="00265B0A" w:rsidRPr="00390693" w:rsidRDefault="00265B0A" w:rsidP="00803D99">
      <w:pPr>
        <w:spacing w:after="0" w:line="288" w:lineRule="auto"/>
        <w:jc w:val="both"/>
        <w:rPr>
          <w:b/>
        </w:rPr>
      </w:pP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O projeto, planilha e esta especificação/descrição dos serviços se complementam e deverão ser obedecidos;</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As especificações e os desenhos deverão ser examinados com o máximo cuidado pela CONTRATADA, antes do início do projeto executivo e da obra, ficando esta responsável pela compatibilização dos serviços. As eventuais dúvidas poderão ser esclarecidas junto à FISCALIZAÇÃO;</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A obra somente será recebida após sua limpeza geral;</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Nenhum serviço poderá ser iniciado antes da aprovação dos materiais e procedimentos a serem empregados, pela fiscalização;</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 xml:space="preserve">Todos os serviços constantes destas especificações e da planilha englobam </w:t>
      </w:r>
      <w:r w:rsidRPr="00390693">
        <w:rPr>
          <w:b/>
        </w:rPr>
        <w:t>fornecimento de materiais e mão de obra</w:t>
      </w:r>
      <w:r w:rsidRPr="00390693">
        <w:t>;</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rPr>
          <w:rFonts w:cs="Arial"/>
        </w:rPr>
        <w:t>As chaves de todas as portas deverão se perfeitamente identificadas e entregues à FISCALIZAÇÃO;</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A aplicação de materiais industrializados obedecerá sempre às recomendações dos fabricantes, cabendo à firma executora, em qualquer caso, a responsabilidade e o ônus decorrente da má aplicação dos mesmos;</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 xml:space="preserve">Todos os materiais a serem fornecidos pela CONTRATADA deverão ser novos, comprovadamente de primeira qualidade e atenderão às condições estipuladas na ABNT. A expressão de “primeira qualidade”, quando existirem diferentes graduações de qualidade de um mesmo produto, indicará, </w:t>
      </w:r>
      <w:proofErr w:type="gramStart"/>
      <w:r w:rsidRPr="00390693">
        <w:t>na presente</w:t>
      </w:r>
      <w:proofErr w:type="gramEnd"/>
      <w:r w:rsidRPr="00390693">
        <w:t xml:space="preserve"> especificação, a graduação de </w:t>
      </w:r>
      <w:r w:rsidRPr="00390693">
        <w:rPr>
          <w:b/>
        </w:rPr>
        <w:t>qualidade superior.</w:t>
      </w:r>
      <w:r w:rsidRPr="00390693">
        <w:t xml:space="preserve"> Não serão aceitos materiais fabricados com produtos reciclados;</w:t>
      </w:r>
    </w:p>
    <w:p w:rsidR="00265B0A" w:rsidRPr="00390693" w:rsidRDefault="00265B0A" w:rsidP="00D236F5">
      <w:pPr>
        <w:numPr>
          <w:ilvl w:val="0"/>
          <w:numId w:val="7"/>
        </w:numPr>
        <w:suppressAutoHyphens/>
        <w:overflowPunct w:val="0"/>
        <w:autoSpaceDE w:val="0"/>
        <w:spacing w:after="0" w:line="288" w:lineRule="auto"/>
        <w:ind w:left="284" w:hanging="357"/>
        <w:jc w:val="both"/>
        <w:textAlignment w:val="baseline"/>
      </w:pPr>
      <w:r w:rsidRPr="00390693">
        <w:t xml:space="preserve">Sempre que houver demolições e retiradas de materiais existentes, a CONTRATADA executará, sob sua responsabilidade, os devidos escoramentos e procedimentos de prevenção de acidentes, visando à segurança do pessoal, da obra, do Patrimônio Público e propriedade particular. </w:t>
      </w:r>
    </w:p>
    <w:p w:rsidR="00265B0A" w:rsidRPr="00390693" w:rsidRDefault="00265B0A" w:rsidP="00803D99">
      <w:pPr>
        <w:spacing w:after="0" w:line="288" w:lineRule="auto"/>
        <w:jc w:val="both"/>
      </w:pPr>
    </w:p>
    <w:p w:rsidR="00265B0A" w:rsidRPr="00390693" w:rsidRDefault="00265B0A" w:rsidP="00C85943">
      <w:pPr>
        <w:spacing w:after="0" w:line="288" w:lineRule="auto"/>
        <w:ind w:left="426"/>
        <w:jc w:val="both"/>
      </w:pPr>
      <w:r w:rsidRPr="00390693">
        <w:t xml:space="preserve">Niterói, </w:t>
      </w:r>
      <w:r w:rsidR="002F23D6">
        <w:t>2</w:t>
      </w:r>
      <w:r w:rsidR="007F3353">
        <w:t>4</w:t>
      </w:r>
      <w:r w:rsidRPr="00390693">
        <w:t xml:space="preserve"> de </w:t>
      </w:r>
      <w:r w:rsidR="007F3353">
        <w:t>abril</w:t>
      </w:r>
      <w:r w:rsidRPr="00390693">
        <w:t xml:space="preserve"> de 201</w:t>
      </w:r>
      <w:r w:rsidR="004B3979">
        <w:t>8</w:t>
      </w:r>
      <w:r w:rsidRPr="00390693">
        <w:t>.</w:t>
      </w:r>
    </w:p>
    <w:p w:rsidR="00265B0A" w:rsidRDefault="00265B0A" w:rsidP="00803D99">
      <w:pPr>
        <w:spacing w:after="0" w:line="288" w:lineRule="auto"/>
        <w:jc w:val="both"/>
      </w:pPr>
    </w:p>
    <w:p w:rsidR="00265B0A" w:rsidRPr="00390693" w:rsidRDefault="00265B0A" w:rsidP="00803D99">
      <w:pPr>
        <w:spacing w:after="0" w:line="288" w:lineRule="auto"/>
        <w:jc w:val="both"/>
      </w:pPr>
      <w:bookmarkStart w:id="0" w:name="_GoBack"/>
      <w:bookmarkEnd w:id="0"/>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250"/>
        <w:gridCol w:w="4251"/>
      </w:tblGrid>
      <w:tr w:rsidR="00265B0A" w:rsidRPr="00337CBD" w:rsidTr="00390693">
        <w:trPr>
          <w:trHeight w:val="430"/>
          <w:jc w:val="center"/>
        </w:trPr>
        <w:tc>
          <w:tcPr>
            <w:tcW w:w="4250" w:type="dxa"/>
          </w:tcPr>
          <w:p w:rsidR="00265B0A" w:rsidRPr="00337CBD" w:rsidRDefault="00265B0A" w:rsidP="00803D99">
            <w:pPr>
              <w:snapToGrid w:val="0"/>
              <w:spacing w:after="0" w:line="288" w:lineRule="auto"/>
              <w:jc w:val="center"/>
            </w:pPr>
            <w:r w:rsidRPr="00337CBD">
              <w:t>______________________________</w:t>
            </w:r>
          </w:p>
          <w:p w:rsidR="00265B0A" w:rsidRPr="00337CBD" w:rsidRDefault="00452C7A" w:rsidP="00803D99">
            <w:pPr>
              <w:spacing w:after="0" w:line="288" w:lineRule="auto"/>
              <w:jc w:val="center"/>
            </w:pPr>
            <w:r>
              <w:t>Raquel Ferrari da Veiga</w:t>
            </w:r>
          </w:p>
          <w:p w:rsidR="00265B0A" w:rsidRPr="00337CBD" w:rsidRDefault="00265B0A" w:rsidP="00803D99">
            <w:pPr>
              <w:spacing w:after="0" w:line="288" w:lineRule="auto"/>
              <w:jc w:val="center"/>
            </w:pPr>
            <w:r w:rsidRPr="00337CBD">
              <w:t>Arquiteta e Urbanista</w:t>
            </w:r>
          </w:p>
          <w:p w:rsidR="00265B0A" w:rsidRPr="00337CBD" w:rsidRDefault="00265B0A" w:rsidP="00B014E4">
            <w:pPr>
              <w:spacing w:after="0" w:line="288" w:lineRule="auto"/>
              <w:jc w:val="center"/>
            </w:pPr>
            <w:r w:rsidRPr="00337CBD">
              <w:t xml:space="preserve">SIAPE </w:t>
            </w:r>
            <w:r w:rsidR="00B014E4">
              <w:t>2425575</w:t>
            </w:r>
          </w:p>
        </w:tc>
        <w:tc>
          <w:tcPr>
            <w:tcW w:w="4251" w:type="dxa"/>
          </w:tcPr>
          <w:p w:rsidR="00265B0A" w:rsidRPr="00390693" w:rsidRDefault="00265B0A" w:rsidP="00803D99">
            <w:pPr>
              <w:pStyle w:val="Contedodatabela"/>
              <w:snapToGrid w:val="0"/>
              <w:spacing w:line="288" w:lineRule="auto"/>
              <w:jc w:val="center"/>
              <w:rPr>
                <w:rFonts w:ascii="Calibri" w:hAnsi="Calibri"/>
                <w:sz w:val="22"/>
                <w:szCs w:val="22"/>
              </w:rPr>
            </w:pPr>
            <w:r w:rsidRPr="00390693">
              <w:rPr>
                <w:rFonts w:ascii="Calibri" w:hAnsi="Calibri"/>
                <w:sz w:val="22"/>
                <w:szCs w:val="22"/>
              </w:rPr>
              <w:t>_____________________________</w:t>
            </w:r>
          </w:p>
          <w:p w:rsidR="00452C7A" w:rsidRPr="00452C7A" w:rsidRDefault="00035150" w:rsidP="00803D99">
            <w:pPr>
              <w:spacing w:after="0" w:line="288" w:lineRule="auto"/>
              <w:jc w:val="center"/>
            </w:pPr>
            <w:r>
              <w:t>Leonardo Favaro Rocha d</w:t>
            </w:r>
            <w:r w:rsidR="00452C7A" w:rsidRPr="00452C7A">
              <w:t>e Almeida</w:t>
            </w:r>
          </w:p>
          <w:p w:rsidR="00265B0A" w:rsidRPr="00337CBD" w:rsidRDefault="00265B0A" w:rsidP="00803D99">
            <w:pPr>
              <w:spacing w:after="0" w:line="288" w:lineRule="auto"/>
              <w:jc w:val="center"/>
            </w:pPr>
            <w:r w:rsidRPr="00337CBD">
              <w:t>Engenheiro Eletricista</w:t>
            </w:r>
          </w:p>
          <w:p w:rsidR="00265B0A" w:rsidRPr="00390693" w:rsidRDefault="00265B0A" w:rsidP="00803D99">
            <w:pPr>
              <w:pStyle w:val="Contedodatabela"/>
              <w:spacing w:line="288" w:lineRule="auto"/>
              <w:jc w:val="center"/>
              <w:rPr>
                <w:rFonts w:ascii="Calibri" w:hAnsi="Calibri"/>
                <w:sz w:val="22"/>
                <w:szCs w:val="22"/>
              </w:rPr>
            </w:pPr>
            <w:r w:rsidRPr="00390693">
              <w:rPr>
                <w:rFonts w:ascii="Calibri" w:hAnsi="Calibri"/>
                <w:sz w:val="22"/>
                <w:szCs w:val="22"/>
              </w:rPr>
              <w:t>SIAPE</w:t>
            </w:r>
            <w:r w:rsidR="00F86910" w:rsidRPr="00F86910">
              <w:rPr>
                <w:rFonts w:ascii="Calibri" w:eastAsia="Calibri" w:hAnsi="Calibri"/>
                <w:sz w:val="22"/>
                <w:szCs w:val="22"/>
                <w:lang w:eastAsia="en-US"/>
              </w:rPr>
              <w:t>1882317</w:t>
            </w:r>
          </w:p>
        </w:tc>
      </w:tr>
    </w:tbl>
    <w:p w:rsidR="00265B0A" w:rsidRPr="00390693" w:rsidRDefault="00265B0A" w:rsidP="00390693">
      <w:pPr>
        <w:spacing w:after="0" w:line="360" w:lineRule="auto"/>
        <w:ind w:right="-99"/>
        <w:jc w:val="both"/>
      </w:pPr>
    </w:p>
    <w:sectPr w:rsidR="00265B0A" w:rsidRPr="00390693" w:rsidSect="00B15E26">
      <w:headerReference w:type="default" r:id="rId12"/>
      <w:footerReference w:type="default" r:id="rId13"/>
      <w:pgSz w:w="11906" w:h="16838"/>
      <w:pgMar w:top="32" w:right="1134" w:bottom="851" w:left="1701"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48" w:rsidRDefault="00C73648" w:rsidP="002856F6">
      <w:pPr>
        <w:spacing w:after="0" w:line="240" w:lineRule="auto"/>
      </w:pPr>
      <w:r>
        <w:separator/>
      </w:r>
    </w:p>
  </w:endnote>
  <w:endnote w:type="continuationSeparator" w:id="0">
    <w:p w:rsidR="00C73648" w:rsidRDefault="00C73648" w:rsidP="0028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30613141"/>
      <w:docPartObj>
        <w:docPartGallery w:val="Page Numbers (Bottom of Page)"/>
        <w:docPartUnique/>
      </w:docPartObj>
    </w:sdtPr>
    <w:sdtEndPr>
      <w:rPr>
        <w:sz w:val="22"/>
        <w:szCs w:val="22"/>
      </w:rPr>
    </w:sdtEndPr>
    <w:sdtContent>
      <w:sdt>
        <w:sdtPr>
          <w:rPr>
            <w:sz w:val="16"/>
            <w:szCs w:val="16"/>
          </w:rPr>
          <w:id w:val="-1576355088"/>
          <w:docPartObj>
            <w:docPartGallery w:val="Page Numbers (Top of Page)"/>
            <w:docPartUnique/>
          </w:docPartObj>
        </w:sdtPr>
        <w:sdtEndPr>
          <w:rPr>
            <w:sz w:val="22"/>
            <w:szCs w:val="22"/>
          </w:rPr>
        </w:sdtEndPr>
        <w:sdtContent>
          <w:p w:rsidR="00B15E26" w:rsidRDefault="00B15E26" w:rsidP="00B15E26">
            <w:pPr>
              <w:pStyle w:val="Rodap"/>
              <w:jc w:val="right"/>
            </w:pPr>
            <w:r w:rsidRPr="00B15E26">
              <w:rPr>
                <w:sz w:val="16"/>
                <w:szCs w:val="16"/>
              </w:rPr>
              <w:t xml:space="preserve">Página </w:t>
            </w:r>
            <w:r w:rsidRPr="00B15E26">
              <w:rPr>
                <w:bCs/>
                <w:sz w:val="16"/>
                <w:szCs w:val="16"/>
              </w:rPr>
              <w:fldChar w:fldCharType="begin"/>
            </w:r>
            <w:r w:rsidRPr="00B15E26">
              <w:rPr>
                <w:bCs/>
                <w:sz w:val="16"/>
                <w:szCs w:val="16"/>
              </w:rPr>
              <w:instrText>PAGE</w:instrText>
            </w:r>
            <w:r w:rsidRPr="00B15E26">
              <w:rPr>
                <w:bCs/>
                <w:sz w:val="16"/>
                <w:szCs w:val="16"/>
              </w:rPr>
              <w:fldChar w:fldCharType="separate"/>
            </w:r>
            <w:r w:rsidR="00FC16E9">
              <w:rPr>
                <w:bCs/>
                <w:noProof/>
                <w:sz w:val="16"/>
                <w:szCs w:val="16"/>
              </w:rPr>
              <w:t>20</w:t>
            </w:r>
            <w:r w:rsidRPr="00B15E26">
              <w:rPr>
                <w:bCs/>
                <w:sz w:val="16"/>
                <w:szCs w:val="16"/>
              </w:rPr>
              <w:fldChar w:fldCharType="end"/>
            </w:r>
            <w:r w:rsidRPr="00B15E26">
              <w:rPr>
                <w:sz w:val="16"/>
                <w:szCs w:val="16"/>
              </w:rPr>
              <w:t xml:space="preserve"> de </w:t>
            </w:r>
            <w:r w:rsidRPr="00B15E26">
              <w:rPr>
                <w:bCs/>
                <w:sz w:val="16"/>
                <w:szCs w:val="16"/>
              </w:rPr>
              <w:fldChar w:fldCharType="begin"/>
            </w:r>
            <w:r w:rsidRPr="00B15E26">
              <w:rPr>
                <w:bCs/>
                <w:sz w:val="16"/>
                <w:szCs w:val="16"/>
              </w:rPr>
              <w:instrText>NUMPAGES</w:instrText>
            </w:r>
            <w:r w:rsidRPr="00B15E26">
              <w:rPr>
                <w:bCs/>
                <w:sz w:val="16"/>
                <w:szCs w:val="16"/>
              </w:rPr>
              <w:fldChar w:fldCharType="separate"/>
            </w:r>
            <w:r w:rsidR="00FC16E9">
              <w:rPr>
                <w:bCs/>
                <w:noProof/>
                <w:sz w:val="16"/>
                <w:szCs w:val="16"/>
              </w:rPr>
              <w:t>20</w:t>
            </w:r>
            <w:r w:rsidRPr="00B15E26">
              <w:rPr>
                <w:bCs/>
                <w:sz w:val="16"/>
                <w:szCs w:val="16"/>
              </w:rPr>
              <w:fldChar w:fldCharType="end"/>
            </w:r>
          </w:p>
        </w:sdtContent>
      </w:sdt>
    </w:sdtContent>
  </w:sdt>
  <w:p w:rsidR="00107C11" w:rsidRDefault="00107C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48" w:rsidRDefault="00C73648" w:rsidP="002856F6">
      <w:pPr>
        <w:spacing w:after="0" w:line="240" w:lineRule="auto"/>
      </w:pPr>
      <w:r>
        <w:separator/>
      </w:r>
    </w:p>
  </w:footnote>
  <w:footnote w:type="continuationSeparator" w:id="0">
    <w:p w:rsidR="00C73648" w:rsidRDefault="00C73648" w:rsidP="00285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11" w:rsidRPr="00E15CFA" w:rsidRDefault="00107C11" w:rsidP="00E15CFA">
    <w:pPr>
      <w:spacing w:after="0" w:line="240" w:lineRule="auto"/>
      <w:jc w:val="right"/>
      <w:rPr>
        <w:rFonts w:cs="Arial"/>
        <w:sz w:val="20"/>
        <w:szCs w:val="20"/>
      </w:rPr>
    </w:pPr>
    <w:r w:rsidRPr="00E15CFA">
      <w:rPr>
        <w:rFonts w:cs="Arial"/>
        <w:sz w:val="20"/>
        <w:szCs w:val="20"/>
      </w:rPr>
      <w:t>Fls.:_________</w:t>
    </w:r>
  </w:p>
  <w:p w:rsidR="00107C11" w:rsidRDefault="00107C11" w:rsidP="00E15CFA">
    <w:pPr>
      <w:spacing w:after="0" w:line="240" w:lineRule="auto"/>
      <w:jc w:val="right"/>
      <w:rPr>
        <w:sz w:val="20"/>
        <w:szCs w:val="20"/>
      </w:rPr>
    </w:pPr>
    <w:r w:rsidRPr="00E15CFA">
      <w:rPr>
        <w:sz w:val="20"/>
        <w:szCs w:val="20"/>
      </w:rPr>
      <w:t>Processo n.</w:t>
    </w:r>
    <w:r w:rsidRPr="00BC45FD">
      <w:rPr>
        <w:sz w:val="20"/>
        <w:szCs w:val="20"/>
      </w:rPr>
      <w:t>º 23069.090220/2017-84</w:t>
    </w:r>
  </w:p>
  <w:p w:rsidR="00107C11" w:rsidRDefault="00107C11" w:rsidP="00E15CFA">
    <w:pPr>
      <w:pStyle w:val="Cabealho"/>
    </w:pPr>
  </w:p>
  <w:p w:rsidR="00107C11" w:rsidRPr="00E15CFA" w:rsidRDefault="00107C11" w:rsidP="00E15CFA">
    <w:pPr>
      <w:pStyle w:val="Cabealho"/>
      <w:jc w:val="center"/>
    </w:pPr>
  </w:p>
  <w:p w:rsidR="00107C11" w:rsidRPr="002856F6" w:rsidRDefault="00107C11" w:rsidP="002856F6">
    <w:pPr>
      <w:spacing w:after="0" w:line="240" w:lineRule="auto"/>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2CFA"/>
    <w:multiLevelType w:val="hybridMultilevel"/>
    <w:tmpl w:val="4C9EC0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14CD2D0B"/>
    <w:multiLevelType w:val="multilevel"/>
    <w:tmpl w:val="5CF8F728"/>
    <w:lvl w:ilvl="0">
      <w:start w:val="7"/>
      <w:numFmt w:val="decimal"/>
      <w:lvlText w:val="%1"/>
      <w:lvlJc w:val="left"/>
      <w:pPr>
        <w:ind w:left="360" w:hanging="360"/>
      </w:pPr>
      <w:rPr>
        <w:rFonts w:cs="Times New Roman" w:hint="default"/>
        <w:b/>
        <w:i w:val="0"/>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080" w:hanging="108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440" w:hanging="1440"/>
      </w:pPr>
      <w:rPr>
        <w:rFonts w:cs="Times New Roman" w:hint="default"/>
        <w:b/>
        <w:i w:val="0"/>
      </w:rPr>
    </w:lvl>
    <w:lvl w:ilvl="8">
      <w:start w:val="1"/>
      <w:numFmt w:val="decimal"/>
      <w:lvlText w:val="%1.%2.%3.%4.%5.%6.%7.%8.%9"/>
      <w:lvlJc w:val="left"/>
      <w:pPr>
        <w:ind w:left="1800" w:hanging="1800"/>
      </w:pPr>
      <w:rPr>
        <w:rFonts w:cs="Times New Roman" w:hint="default"/>
        <w:b/>
        <w:i w:val="0"/>
      </w:rPr>
    </w:lvl>
  </w:abstractNum>
  <w:abstractNum w:abstractNumId="2">
    <w:nsid w:val="34450A66"/>
    <w:multiLevelType w:val="multilevel"/>
    <w:tmpl w:val="29422486"/>
    <w:lvl w:ilvl="0">
      <w:start w:val="9"/>
      <w:numFmt w:val="decimal"/>
      <w:lvlText w:val="%1"/>
      <w:lvlJc w:val="left"/>
      <w:pPr>
        <w:ind w:left="360" w:hanging="360"/>
      </w:pPr>
      <w:rPr>
        <w:rFonts w:cs="Times New Roman" w:hint="default"/>
        <w:b/>
        <w:i w:val="0"/>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080" w:hanging="108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440" w:hanging="1440"/>
      </w:pPr>
      <w:rPr>
        <w:rFonts w:cs="Times New Roman" w:hint="default"/>
        <w:b/>
        <w:i w:val="0"/>
      </w:rPr>
    </w:lvl>
    <w:lvl w:ilvl="8">
      <w:start w:val="1"/>
      <w:numFmt w:val="decimal"/>
      <w:lvlText w:val="%1.%2.%3.%4.%5.%6.%7.%8.%9"/>
      <w:lvlJc w:val="left"/>
      <w:pPr>
        <w:ind w:left="1800" w:hanging="1800"/>
      </w:pPr>
      <w:rPr>
        <w:rFonts w:cs="Times New Roman" w:hint="default"/>
        <w:b/>
        <w:i w:val="0"/>
      </w:rPr>
    </w:lvl>
  </w:abstractNum>
  <w:abstractNum w:abstractNumId="3">
    <w:nsid w:val="37B14359"/>
    <w:multiLevelType w:val="hybridMultilevel"/>
    <w:tmpl w:val="EFA04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7F856D0"/>
    <w:multiLevelType w:val="multilevel"/>
    <w:tmpl w:val="84AEAD2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97621B5"/>
    <w:multiLevelType w:val="multilevel"/>
    <w:tmpl w:val="B6BE3E1C"/>
    <w:lvl w:ilvl="0">
      <w:start w:val="1"/>
      <w:numFmt w:val="upperRoman"/>
      <w:lvlText w:val="%1."/>
      <w:lvlJc w:val="left"/>
      <w:pPr>
        <w:ind w:left="1080" w:hanging="720"/>
      </w:pPr>
      <w:rPr>
        <w:rFonts w:cs="Times New Roman" w:hint="default"/>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7C286786"/>
    <w:multiLevelType w:val="hybridMultilevel"/>
    <w:tmpl w:val="A3CAFD94"/>
    <w:lvl w:ilvl="0" w:tplc="04160001">
      <w:start w:val="1"/>
      <w:numFmt w:val="bullet"/>
      <w:lvlText w:val=""/>
      <w:lvlJc w:val="left"/>
      <w:pPr>
        <w:ind w:left="1284" w:hanging="360"/>
      </w:pPr>
      <w:rPr>
        <w:rFonts w:ascii="Symbol" w:hAnsi="Symbol" w:hint="default"/>
      </w:rPr>
    </w:lvl>
    <w:lvl w:ilvl="1" w:tplc="04160003" w:tentative="1">
      <w:start w:val="1"/>
      <w:numFmt w:val="bullet"/>
      <w:lvlText w:val="o"/>
      <w:lvlJc w:val="left"/>
      <w:pPr>
        <w:ind w:left="2004" w:hanging="360"/>
      </w:pPr>
      <w:rPr>
        <w:rFonts w:ascii="Courier New" w:hAnsi="Courier New" w:hint="default"/>
      </w:rPr>
    </w:lvl>
    <w:lvl w:ilvl="2" w:tplc="04160005" w:tentative="1">
      <w:start w:val="1"/>
      <w:numFmt w:val="bullet"/>
      <w:lvlText w:val=""/>
      <w:lvlJc w:val="left"/>
      <w:pPr>
        <w:ind w:left="2724" w:hanging="360"/>
      </w:pPr>
      <w:rPr>
        <w:rFonts w:ascii="Wingdings" w:hAnsi="Wingdings" w:hint="default"/>
      </w:rPr>
    </w:lvl>
    <w:lvl w:ilvl="3" w:tplc="04160001" w:tentative="1">
      <w:start w:val="1"/>
      <w:numFmt w:val="bullet"/>
      <w:lvlText w:val=""/>
      <w:lvlJc w:val="left"/>
      <w:pPr>
        <w:ind w:left="3444" w:hanging="360"/>
      </w:pPr>
      <w:rPr>
        <w:rFonts w:ascii="Symbol" w:hAnsi="Symbol" w:hint="default"/>
      </w:rPr>
    </w:lvl>
    <w:lvl w:ilvl="4" w:tplc="04160003" w:tentative="1">
      <w:start w:val="1"/>
      <w:numFmt w:val="bullet"/>
      <w:lvlText w:val="o"/>
      <w:lvlJc w:val="left"/>
      <w:pPr>
        <w:ind w:left="4164" w:hanging="360"/>
      </w:pPr>
      <w:rPr>
        <w:rFonts w:ascii="Courier New" w:hAnsi="Courier New" w:hint="default"/>
      </w:rPr>
    </w:lvl>
    <w:lvl w:ilvl="5" w:tplc="04160005" w:tentative="1">
      <w:start w:val="1"/>
      <w:numFmt w:val="bullet"/>
      <w:lvlText w:val=""/>
      <w:lvlJc w:val="left"/>
      <w:pPr>
        <w:ind w:left="4884" w:hanging="360"/>
      </w:pPr>
      <w:rPr>
        <w:rFonts w:ascii="Wingdings" w:hAnsi="Wingdings" w:hint="default"/>
      </w:rPr>
    </w:lvl>
    <w:lvl w:ilvl="6" w:tplc="04160001" w:tentative="1">
      <w:start w:val="1"/>
      <w:numFmt w:val="bullet"/>
      <w:lvlText w:val=""/>
      <w:lvlJc w:val="left"/>
      <w:pPr>
        <w:ind w:left="5604" w:hanging="360"/>
      </w:pPr>
      <w:rPr>
        <w:rFonts w:ascii="Symbol" w:hAnsi="Symbol" w:hint="default"/>
      </w:rPr>
    </w:lvl>
    <w:lvl w:ilvl="7" w:tplc="04160003" w:tentative="1">
      <w:start w:val="1"/>
      <w:numFmt w:val="bullet"/>
      <w:lvlText w:val="o"/>
      <w:lvlJc w:val="left"/>
      <w:pPr>
        <w:ind w:left="6324" w:hanging="360"/>
      </w:pPr>
      <w:rPr>
        <w:rFonts w:ascii="Courier New" w:hAnsi="Courier New" w:hint="default"/>
      </w:rPr>
    </w:lvl>
    <w:lvl w:ilvl="8" w:tplc="04160005" w:tentative="1">
      <w:start w:val="1"/>
      <w:numFmt w:val="bullet"/>
      <w:lvlText w:val=""/>
      <w:lvlJc w:val="left"/>
      <w:pPr>
        <w:ind w:left="7044"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56F6"/>
    <w:rsid w:val="00000831"/>
    <w:rsid w:val="00001538"/>
    <w:rsid w:val="000015C4"/>
    <w:rsid w:val="00002DD0"/>
    <w:rsid w:val="00007D89"/>
    <w:rsid w:val="00012975"/>
    <w:rsid w:val="00024035"/>
    <w:rsid w:val="000243D8"/>
    <w:rsid w:val="00024B59"/>
    <w:rsid w:val="00024BB5"/>
    <w:rsid w:val="00033939"/>
    <w:rsid w:val="00035150"/>
    <w:rsid w:val="00040683"/>
    <w:rsid w:val="00051A7C"/>
    <w:rsid w:val="00056E42"/>
    <w:rsid w:val="000650D6"/>
    <w:rsid w:val="00072B9F"/>
    <w:rsid w:val="0007460E"/>
    <w:rsid w:val="0008416C"/>
    <w:rsid w:val="000865D2"/>
    <w:rsid w:val="00087B80"/>
    <w:rsid w:val="00090367"/>
    <w:rsid w:val="00094178"/>
    <w:rsid w:val="00094559"/>
    <w:rsid w:val="00094B5D"/>
    <w:rsid w:val="000A6741"/>
    <w:rsid w:val="000B04D0"/>
    <w:rsid w:val="000B0AAA"/>
    <w:rsid w:val="000C147F"/>
    <w:rsid w:val="000C2524"/>
    <w:rsid w:val="000D228B"/>
    <w:rsid w:val="000D37D9"/>
    <w:rsid w:val="000D5B1E"/>
    <w:rsid w:val="000E0395"/>
    <w:rsid w:val="000E3B62"/>
    <w:rsid w:val="000E4B8D"/>
    <w:rsid w:val="000E7265"/>
    <w:rsid w:val="000F1F2F"/>
    <w:rsid w:val="000F3860"/>
    <w:rsid w:val="000F50DE"/>
    <w:rsid w:val="000F5333"/>
    <w:rsid w:val="00105A35"/>
    <w:rsid w:val="00107C11"/>
    <w:rsid w:val="00111EA4"/>
    <w:rsid w:val="001175CB"/>
    <w:rsid w:val="00133671"/>
    <w:rsid w:val="001352F5"/>
    <w:rsid w:val="00143802"/>
    <w:rsid w:val="0014681F"/>
    <w:rsid w:val="001538EF"/>
    <w:rsid w:val="00155D0C"/>
    <w:rsid w:val="001636E4"/>
    <w:rsid w:val="00166994"/>
    <w:rsid w:val="0017105D"/>
    <w:rsid w:val="00180029"/>
    <w:rsid w:val="0019338D"/>
    <w:rsid w:val="00194FC5"/>
    <w:rsid w:val="001A74BA"/>
    <w:rsid w:val="001A7BD2"/>
    <w:rsid w:val="001B19BA"/>
    <w:rsid w:val="001D043F"/>
    <w:rsid w:val="001D0C0F"/>
    <w:rsid w:val="001D47B3"/>
    <w:rsid w:val="001E0A20"/>
    <w:rsid w:val="001E536F"/>
    <w:rsid w:val="001F0328"/>
    <w:rsid w:val="001F0ABB"/>
    <w:rsid w:val="001F0F6D"/>
    <w:rsid w:val="001F1272"/>
    <w:rsid w:val="001F5C8F"/>
    <w:rsid w:val="002020D3"/>
    <w:rsid w:val="00210C8D"/>
    <w:rsid w:val="00212BAC"/>
    <w:rsid w:val="00213B1B"/>
    <w:rsid w:val="002237BC"/>
    <w:rsid w:val="00224E36"/>
    <w:rsid w:val="00226725"/>
    <w:rsid w:val="002269F9"/>
    <w:rsid w:val="00234743"/>
    <w:rsid w:val="002469B3"/>
    <w:rsid w:val="00246A89"/>
    <w:rsid w:val="002553DE"/>
    <w:rsid w:val="00256952"/>
    <w:rsid w:val="002610C1"/>
    <w:rsid w:val="00265B0A"/>
    <w:rsid w:val="00267098"/>
    <w:rsid w:val="0027451D"/>
    <w:rsid w:val="00277935"/>
    <w:rsid w:val="002856F6"/>
    <w:rsid w:val="00286F1E"/>
    <w:rsid w:val="00293663"/>
    <w:rsid w:val="002A5278"/>
    <w:rsid w:val="002A5D35"/>
    <w:rsid w:val="002C0509"/>
    <w:rsid w:val="002C0CA3"/>
    <w:rsid w:val="002D0935"/>
    <w:rsid w:val="002D5729"/>
    <w:rsid w:val="002E170A"/>
    <w:rsid w:val="002E22E1"/>
    <w:rsid w:val="002F23D6"/>
    <w:rsid w:val="002F2D6C"/>
    <w:rsid w:val="0030381A"/>
    <w:rsid w:val="00305F37"/>
    <w:rsid w:val="00311D43"/>
    <w:rsid w:val="00320EE6"/>
    <w:rsid w:val="003275D1"/>
    <w:rsid w:val="003304DE"/>
    <w:rsid w:val="00332AE3"/>
    <w:rsid w:val="00337CBD"/>
    <w:rsid w:val="003450FC"/>
    <w:rsid w:val="00352F43"/>
    <w:rsid w:val="003805F0"/>
    <w:rsid w:val="00382746"/>
    <w:rsid w:val="00382DB4"/>
    <w:rsid w:val="00383384"/>
    <w:rsid w:val="00384E05"/>
    <w:rsid w:val="003850CB"/>
    <w:rsid w:val="00390693"/>
    <w:rsid w:val="0039692E"/>
    <w:rsid w:val="003C4936"/>
    <w:rsid w:val="003D1F68"/>
    <w:rsid w:val="003E19ED"/>
    <w:rsid w:val="003E2A20"/>
    <w:rsid w:val="003E36EB"/>
    <w:rsid w:val="003E64A7"/>
    <w:rsid w:val="003F240E"/>
    <w:rsid w:val="0040002B"/>
    <w:rsid w:val="00405324"/>
    <w:rsid w:val="004142C8"/>
    <w:rsid w:val="00415181"/>
    <w:rsid w:val="00415ADE"/>
    <w:rsid w:val="004170C9"/>
    <w:rsid w:val="00417AC7"/>
    <w:rsid w:val="00452C7A"/>
    <w:rsid w:val="00454A60"/>
    <w:rsid w:val="00461946"/>
    <w:rsid w:val="00470291"/>
    <w:rsid w:val="004748EB"/>
    <w:rsid w:val="004800AB"/>
    <w:rsid w:val="00480208"/>
    <w:rsid w:val="004870EE"/>
    <w:rsid w:val="00492505"/>
    <w:rsid w:val="004947CC"/>
    <w:rsid w:val="004977BB"/>
    <w:rsid w:val="004979A4"/>
    <w:rsid w:val="004A3155"/>
    <w:rsid w:val="004A59E5"/>
    <w:rsid w:val="004B0208"/>
    <w:rsid w:val="004B1A14"/>
    <w:rsid w:val="004B3979"/>
    <w:rsid w:val="004B592E"/>
    <w:rsid w:val="004D2A62"/>
    <w:rsid w:val="004D6589"/>
    <w:rsid w:val="004E1D39"/>
    <w:rsid w:val="004E71D7"/>
    <w:rsid w:val="005047BE"/>
    <w:rsid w:val="00505627"/>
    <w:rsid w:val="0050679D"/>
    <w:rsid w:val="00507448"/>
    <w:rsid w:val="00525368"/>
    <w:rsid w:val="00531C07"/>
    <w:rsid w:val="005331AC"/>
    <w:rsid w:val="00534698"/>
    <w:rsid w:val="00536A8F"/>
    <w:rsid w:val="0053777E"/>
    <w:rsid w:val="00545D81"/>
    <w:rsid w:val="005469C6"/>
    <w:rsid w:val="00552820"/>
    <w:rsid w:val="00552E2D"/>
    <w:rsid w:val="00555BE6"/>
    <w:rsid w:val="00557B67"/>
    <w:rsid w:val="0056200B"/>
    <w:rsid w:val="0056319C"/>
    <w:rsid w:val="005704DC"/>
    <w:rsid w:val="00572913"/>
    <w:rsid w:val="0058076C"/>
    <w:rsid w:val="005871B8"/>
    <w:rsid w:val="00590C7B"/>
    <w:rsid w:val="0059234A"/>
    <w:rsid w:val="005939E8"/>
    <w:rsid w:val="005C1986"/>
    <w:rsid w:val="005C5C94"/>
    <w:rsid w:val="005C6BDD"/>
    <w:rsid w:val="005D06D2"/>
    <w:rsid w:val="005D5916"/>
    <w:rsid w:val="005D68E7"/>
    <w:rsid w:val="005E1D2D"/>
    <w:rsid w:val="005E3CD9"/>
    <w:rsid w:val="005F15FC"/>
    <w:rsid w:val="005F1708"/>
    <w:rsid w:val="005F7CB0"/>
    <w:rsid w:val="00600BC9"/>
    <w:rsid w:val="006022CC"/>
    <w:rsid w:val="00607EDE"/>
    <w:rsid w:val="00613E22"/>
    <w:rsid w:val="00615D8E"/>
    <w:rsid w:val="0062083E"/>
    <w:rsid w:val="00621AAD"/>
    <w:rsid w:val="00625E34"/>
    <w:rsid w:val="00636E26"/>
    <w:rsid w:val="00637A8D"/>
    <w:rsid w:val="006426C6"/>
    <w:rsid w:val="0065715B"/>
    <w:rsid w:val="00657E74"/>
    <w:rsid w:val="006673FE"/>
    <w:rsid w:val="006702A3"/>
    <w:rsid w:val="0067173B"/>
    <w:rsid w:val="0068479C"/>
    <w:rsid w:val="00696D58"/>
    <w:rsid w:val="006A1FDE"/>
    <w:rsid w:val="006B6CD1"/>
    <w:rsid w:val="006D1D10"/>
    <w:rsid w:val="006D624C"/>
    <w:rsid w:val="006D6B66"/>
    <w:rsid w:val="006E5E11"/>
    <w:rsid w:val="006F32F9"/>
    <w:rsid w:val="006F4F06"/>
    <w:rsid w:val="00702584"/>
    <w:rsid w:val="00702F9E"/>
    <w:rsid w:val="007030E9"/>
    <w:rsid w:val="00707B6D"/>
    <w:rsid w:val="00711CCE"/>
    <w:rsid w:val="00712DDC"/>
    <w:rsid w:val="00714DFA"/>
    <w:rsid w:val="00721008"/>
    <w:rsid w:val="00725508"/>
    <w:rsid w:val="00740105"/>
    <w:rsid w:val="0074046E"/>
    <w:rsid w:val="00741D30"/>
    <w:rsid w:val="007424D2"/>
    <w:rsid w:val="00746D3A"/>
    <w:rsid w:val="007546F9"/>
    <w:rsid w:val="00762DEE"/>
    <w:rsid w:val="007656D2"/>
    <w:rsid w:val="00767168"/>
    <w:rsid w:val="00767584"/>
    <w:rsid w:val="00770059"/>
    <w:rsid w:val="00772EC5"/>
    <w:rsid w:val="00777D3F"/>
    <w:rsid w:val="00785109"/>
    <w:rsid w:val="007A34EE"/>
    <w:rsid w:val="007A7B85"/>
    <w:rsid w:val="007B32CE"/>
    <w:rsid w:val="007B48DC"/>
    <w:rsid w:val="007B4B3F"/>
    <w:rsid w:val="007C3CAD"/>
    <w:rsid w:val="007C477D"/>
    <w:rsid w:val="007C7B8E"/>
    <w:rsid w:val="007D705C"/>
    <w:rsid w:val="007E6EF0"/>
    <w:rsid w:val="007E7989"/>
    <w:rsid w:val="007F3353"/>
    <w:rsid w:val="007F40CA"/>
    <w:rsid w:val="00800580"/>
    <w:rsid w:val="00802EAF"/>
    <w:rsid w:val="00803D99"/>
    <w:rsid w:val="008046C9"/>
    <w:rsid w:val="0080553D"/>
    <w:rsid w:val="008100E2"/>
    <w:rsid w:val="00810965"/>
    <w:rsid w:val="008154FA"/>
    <w:rsid w:val="00817217"/>
    <w:rsid w:val="00817973"/>
    <w:rsid w:val="008273E1"/>
    <w:rsid w:val="00831E88"/>
    <w:rsid w:val="008356A5"/>
    <w:rsid w:val="00840EBD"/>
    <w:rsid w:val="00851DE1"/>
    <w:rsid w:val="00854E12"/>
    <w:rsid w:val="00862FF0"/>
    <w:rsid w:val="008638B5"/>
    <w:rsid w:val="00865F9B"/>
    <w:rsid w:val="00866487"/>
    <w:rsid w:val="00867C20"/>
    <w:rsid w:val="0087031D"/>
    <w:rsid w:val="00872AD4"/>
    <w:rsid w:val="00872C5A"/>
    <w:rsid w:val="0087334D"/>
    <w:rsid w:val="008750FC"/>
    <w:rsid w:val="008752B4"/>
    <w:rsid w:val="008776A8"/>
    <w:rsid w:val="00880415"/>
    <w:rsid w:val="0088085B"/>
    <w:rsid w:val="00881732"/>
    <w:rsid w:val="0089051B"/>
    <w:rsid w:val="00890600"/>
    <w:rsid w:val="008969E4"/>
    <w:rsid w:val="00896C2E"/>
    <w:rsid w:val="008978E1"/>
    <w:rsid w:val="008A1257"/>
    <w:rsid w:val="008A4351"/>
    <w:rsid w:val="008C172B"/>
    <w:rsid w:val="008C1E69"/>
    <w:rsid w:val="008C43C6"/>
    <w:rsid w:val="008C4AB6"/>
    <w:rsid w:val="008D1344"/>
    <w:rsid w:val="008D1FDD"/>
    <w:rsid w:val="008E33F1"/>
    <w:rsid w:val="008E3676"/>
    <w:rsid w:val="008E46B6"/>
    <w:rsid w:val="00906C0F"/>
    <w:rsid w:val="0091183E"/>
    <w:rsid w:val="00931425"/>
    <w:rsid w:val="00935DB6"/>
    <w:rsid w:val="00940057"/>
    <w:rsid w:val="00940DFC"/>
    <w:rsid w:val="009446C8"/>
    <w:rsid w:val="009471F2"/>
    <w:rsid w:val="0095129C"/>
    <w:rsid w:val="00954A72"/>
    <w:rsid w:val="009625AD"/>
    <w:rsid w:val="00977105"/>
    <w:rsid w:val="00981CB5"/>
    <w:rsid w:val="00981EAB"/>
    <w:rsid w:val="00981EE8"/>
    <w:rsid w:val="00983F1E"/>
    <w:rsid w:val="00985D3E"/>
    <w:rsid w:val="00990C86"/>
    <w:rsid w:val="009942B7"/>
    <w:rsid w:val="00994A25"/>
    <w:rsid w:val="00995364"/>
    <w:rsid w:val="009A0988"/>
    <w:rsid w:val="009A257C"/>
    <w:rsid w:val="009A37ED"/>
    <w:rsid w:val="009B2D07"/>
    <w:rsid w:val="009C2C7F"/>
    <w:rsid w:val="009D0E64"/>
    <w:rsid w:val="009D1400"/>
    <w:rsid w:val="009D1F9B"/>
    <w:rsid w:val="009D219E"/>
    <w:rsid w:val="009D4C2D"/>
    <w:rsid w:val="009D4D72"/>
    <w:rsid w:val="009D7F1E"/>
    <w:rsid w:val="009E2155"/>
    <w:rsid w:val="009E66DE"/>
    <w:rsid w:val="009F08E4"/>
    <w:rsid w:val="009F295D"/>
    <w:rsid w:val="00A02AF7"/>
    <w:rsid w:val="00A04895"/>
    <w:rsid w:val="00A07A11"/>
    <w:rsid w:val="00A17B67"/>
    <w:rsid w:val="00A17F67"/>
    <w:rsid w:val="00A227AA"/>
    <w:rsid w:val="00A30B1E"/>
    <w:rsid w:val="00A36B21"/>
    <w:rsid w:val="00A445EC"/>
    <w:rsid w:val="00A46C5D"/>
    <w:rsid w:val="00A52FBC"/>
    <w:rsid w:val="00A5361C"/>
    <w:rsid w:val="00A630C2"/>
    <w:rsid w:val="00A6746B"/>
    <w:rsid w:val="00A72178"/>
    <w:rsid w:val="00A74A9B"/>
    <w:rsid w:val="00A75601"/>
    <w:rsid w:val="00A803CE"/>
    <w:rsid w:val="00A900E8"/>
    <w:rsid w:val="00A966D7"/>
    <w:rsid w:val="00AA1BD9"/>
    <w:rsid w:val="00AA64F8"/>
    <w:rsid w:val="00AA709A"/>
    <w:rsid w:val="00AB04AB"/>
    <w:rsid w:val="00AB0966"/>
    <w:rsid w:val="00AC00A4"/>
    <w:rsid w:val="00AC4D00"/>
    <w:rsid w:val="00AD0098"/>
    <w:rsid w:val="00AE07C6"/>
    <w:rsid w:val="00AE33AD"/>
    <w:rsid w:val="00AE4EFE"/>
    <w:rsid w:val="00AF1C62"/>
    <w:rsid w:val="00B00752"/>
    <w:rsid w:val="00B014E4"/>
    <w:rsid w:val="00B040F3"/>
    <w:rsid w:val="00B1159E"/>
    <w:rsid w:val="00B116D4"/>
    <w:rsid w:val="00B15E26"/>
    <w:rsid w:val="00B21AE5"/>
    <w:rsid w:val="00B21F11"/>
    <w:rsid w:val="00B24BBB"/>
    <w:rsid w:val="00B26054"/>
    <w:rsid w:val="00B34CEB"/>
    <w:rsid w:val="00B415BC"/>
    <w:rsid w:val="00B42235"/>
    <w:rsid w:val="00B44B80"/>
    <w:rsid w:val="00B44E05"/>
    <w:rsid w:val="00B46FBF"/>
    <w:rsid w:val="00B560F4"/>
    <w:rsid w:val="00B60BE5"/>
    <w:rsid w:val="00B67195"/>
    <w:rsid w:val="00B70D9B"/>
    <w:rsid w:val="00B71B33"/>
    <w:rsid w:val="00B74ED9"/>
    <w:rsid w:val="00B7561D"/>
    <w:rsid w:val="00B7594E"/>
    <w:rsid w:val="00B82E01"/>
    <w:rsid w:val="00B87D9A"/>
    <w:rsid w:val="00B95D34"/>
    <w:rsid w:val="00B962A5"/>
    <w:rsid w:val="00B969F4"/>
    <w:rsid w:val="00B979F7"/>
    <w:rsid w:val="00B97EA0"/>
    <w:rsid w:val="00BA01D6"/>
    <w:rsid w:val="00BC45FD"/>
    <w:rsid w:val="00BD6B01"/>
    <w:rsid w:val="00BF4F6C"/>
    <w:rsid w:val="00C070E2"/>
    <w:rsid w:val="00C153C1"/>
    <w:rsid w:val="00C1639A"/>
    <w:rsid w:val="00C207BC"/>
    <w:rsid w:val="00C20B3F"/>
    <w:rsid w:val="00C23628"/>
    <w:rsid w:val="00C26AAF"/>
    <w:rsid w:val="00C26FA4"/>
    <w:rsid w:val="00C30253"/>
    <w:rsid w:val="00C36E23"/>
    <w:rsid w:val="00C42A98"/>
    <w:rsid w:val="00C46001"/>
    <w:rsid w:val="00C529D0"/>
    <w:rsid w:val="00C5333D"/>
    <w:rsid w:val="00C533BB"/>
    <w:rsid w:val="00C56B87"/>
    <w:rsid w:val="00C6032F"/>
    <w:rsid w:val="00C60F6E"/>
    <w:rsid w:val="00C6476C"/>
    <w:rsid w:val="00C64B59"/>
    <w:rsid w:val="00C65A23"/>
    <w:rsid w:val="00C71662"/>
    <w:rsid w:val="00C720F6"/>
    <w:rsid w:val="00C73648"/>
    <w:rsid w:val="00C75C94"/>
    <w:rsid w:val="00C76F5D"/>
    <w:rsid w:val="00C81773"/>
    <w:rsid w:val="00C85943"/>
    <w:rsid w:val="00C87A75"/>
    <w:rsid w:val="00C87BE1"/>
    <w:rsid w:val="00C9044A"/>
    <w:rsid w:val="00C95DC2"/>
    <w:rsid w:val="00CA0015"/>
    <w:rsid w:val="00CB45E0"/>
    <w:rsid w:val="00CB73BE"/>
    <w:rsid w:val="00CC46D6"/>
    <w:rsid w:val="00CC69E8"/>
    <w:rsid w:val="00CD2651"/>
    <w:rsid w:val="00CD3B0C"/>
    <w:rsid w:val="00CD7142"/>
    <w:rsid w:val="00CE4BCE"/>
    <w:rsid w:val="00CF129D"/>
    <w:rsid w:val="00CF3042"/>
    <w:rsid w:val="00D02DE6"/>
    <w:rsid w:val="00D05CD7"/>
    <w:rsid w:val="00D06FB1"/>
    <w:rsid w:val="00D11F4B"/>
    <w:rsid w:val="00D1237A"/>
    <w:rsid w:val="00D14AA4"/>
    <w:rsid w:val="00D14F69"/>
    <w:rsid w:val="00D158AB"/>
    <w:rsid w:val="00D17DC6"/>
    <w:rsid w:val="00D2335B"/>
    <w:rsid w:val="00D236F5"/>
    <w:rsid w:val="00D25420"/>
    <w:rsid w:val="00D340D9"/>
    <w:rsid w:val="00D34CED"/>
    <w:rsid w:val="00D505CD"/>
    <w:rsid w:val="00D51DEB"/>
    <w:rsid w:val="00D607CB"/>
    <w:rsid w:val="00D623D9"/>
    <w:rsid w:val="00D6385E"/>
    <w:rsid w:val="00D71461"/>
    <w:rsid w:val="00D739E9"/>
    <w:rsid w:val="00D76392"/>
    <w:rsid w:val="00D856EA"/>
    <w:rsid w:val="00D9031A"/>
    <w:rsid w:val="00D90BF6"/>
    <w:rsid w:val="00D91185"/>
    <w:rsid w:val="00DA28B2"/>
    <w:rsid w:val="00DA4155"/>
    <w:rsid w:val="00DB4C39"/>
    <w:rsid w:val="00DC63B0"/>
    <w:rsid w:val="00DC73BF"/>
    <w:rsid w:val="00DD54EC"/>
    <w:rsid w:val="00DE489C"/>
    <w:rsid w:val="00DE705E"/>
    <w:rsid w:val="00DE72E7"/>
    <w:rsid w:val="00DF277F"/>
    <w:rsid w:val="00DF2D3D"/>
    <w:rsid w:val="00DF44A1"/>
    <w:rsid w:val="00DF5CA0"/>
    <w:rsid w:val="00DF6D0E"/>
    <w:rsid w:val="00E1541C"/>
    <w:rsid w:val="00E15CFA"/>
    <w:rsid w:val="00E177AE"/>
    <w:rsid w:val="00E17940"/>
    <w:rsid w:val="00E21EB3"/>
    <w:rsid w:val="00E22917"/>
    <w:rsid w:val="00E2551B"/>
    <w:rsid w:val="00E26667"/>
    <w:rsid w:val="00E30406"/>
    <w:rsid w:val="00E30606"/>
    <w:rsid w:val="00E34D94"/>
    <w:rsid w:val="00E36C82"/>
    <w:rsid w:val="00E41AD4"/>
    <w:rsid w:val="00E55393"/>
    <w:rsid w:val="00E56687"/>
    <w:rsid w:val="00E61B52"/>
    <w:rsid w:val="00E65C6C"/>
    <w:rsid w:val="00E66DB1"/>
    <w:rsid w:val="00E7196C"/>
    <w:rsid w:val="00E73F36"/>
    <w:rsid w:val="00E768E2"/>
    <w:rsid w:val="00E77F4E"/>
    <w:rsid w:val="00E81F74"/>
    <w:rsid w:val="00E8493B"/>
    <w:rsid w:val="00EA4B88"/>
    <w:rsid w:val="00EB32BD"/>
    <w:rsid w:val="00EB5B34"/>
    <w:rsid w:val="00ED2530"/>
    <w:rsid w:val="00ED4674"/>
    <w:rsid w:val="00EE4B61"/>
    <w:rsid w:val="00EE52AF"/>
    <w:rsid w:val="00EE6FE4"/>
    <w:rsid w:val="00EF3B2C"/>
    <w:rsid w:val="00EF3CB5"/>
    <w:rsid w:val="00EF5598"/>
    <w:rsid w:val="00EF5C47"/>
    <w:rsid w:val="00F06462"/>
    <w:rsid w:val="00F21905"/>
    <w:rsid w:val="00F22C3F"/>
    <w:rsid w:val="00F2319D"/>
    <w:rsid w:val="00F26D88"/>
    <w:rsid w:val="00F31C65"/>
    <w:rsid w:val="00F34DD0"/>
    <w:rsid w:val="00F456AE"/>
    <w:rsid w:val="00F47EDE"/>
    <w:rsid w:val="00F53562"/>
    <w:rsid w:val="00F570C4"/>
    <w:rsid w:val="00F60CF3"/>
    <w:rsid w:val="00F64D2E"/>
    <w:rsid w:val="00F70B7C"/>
    <w:rsid w:val="00F86910"/>
    <w:rsid w:val="00FA3696"/>
    <w:rsid w:val="00FA521E"/>
    <w:rsid w:val="00FB39D8"/>
    <w:rsid w:val="00FC16E9"/>
    <w:rsid w:val="00FC5AE7"/>
    <w:rsid w:val="00FE31F7"/>
    <w:rsid w:val="00FF1D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B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856F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856F6"/>
    <w:rPr>
      <w:rFonts w:cs="Times New Roman"/>
    </w:rPr>
  </w:style>
  <w:style w:type="paragraph" w:styleId="Rodap">
    <w:name w:val="footer"/>
    <w:basedOn w:val="Normal"/>
    <w:link w:val="RodapChar"/>
    <w:uiPriority w:val="99"/>
    <w:rsid w:val="002856F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856F6"/>
    <w:rPr>
      <w:rFonts w:cs="Times New Roman"/>
    </w:rPr>
  </w:style>
  <w:style w:type="paragraph" w:styleId="Textodebalo">
    <w:name w:val="Balloon Text"/>
    <w:basedOn w:val="Normal"/>
    <w:link w:val="TextodebaloChar"/>
    <w:uiPriority w:val="99"/>
    <w:semiHidden/>
    <w:rsid w:val="002856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56F6"/>
    <w:rPr>
      <w:rFonts w:ascii="Tahoma" w:hAnsi="Tahoma" w:cs="Tahoma"/>
      <w:sz w:val="16"/>
      <w:szCs w:val="16"/>
    </w:rPr>
  </w:style>
  <w:style w:type="paragraph" w:styleId="PargrafodaLista">
    <w:name w:val="List Paragraph"/>
    <w:basedOn w:val="Normal"/>
    <w:uiPriority w:val="99"/>
    <w:qFormat/>
    <w:rsid w:val="005047BE"/>
    <w:pPr>
      <w:ind w:left="720"/>
      <w:contextualSpacing/>
    </w:pPr>
  </w:style>
  <w:style w:type="paragraph" w:styleId="Recuodecorpodetexto">
    <w:name w:val="Body Text Indent"/>
    <w:basedOn w:val="Normal"/>
    <w:link w:val="RecuodecorpodetextoChar"/>
    <w:uiPriority w:val="99"/>
    <w:semiHidden/>
    <w:rsid w:val="000F5333"/>
    <w:pPr>
      <w:suppressAutoHyphens/>
      <w:overflowPunct w:val="0"/>
      <w:autoSpaceDE w:val="0"/>
      <w:spacing w:after="0" w:line="240" w:lineRule="auto"/>
      <w:ind w:right="-999" w:firstLine="1418"/>
      <w:textAlignment w:val="baseline"/>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semiHidden/>
    <w:locked/>
    <w:rsid w:val="000F5333"/>
    <w:rPr>
      <w:rFonts w:ascii="Times New Roman" w:hAnsi="Times New Roman" w:cs="Times New Roman"/>
      <w:sz w:val="20"/>
      <w:szCs w:val="20"/>
      <w:lang w:eastAsia="ar-SA" w:bidi="ar-SA"/>
    </w:rPr>
  </w:style>
  <w:style w:type="paragraph" w:styleId="Corpodetexto">
    <w:name w:val="Body Text"/>
    <w:basedOn w:val="Normal"/>
    <w:link w:val="CorpodetextoChar"/>
    <w:uiPriority w:val="99"/>
    <w:rsid w:val="001F0328"/>
    <w:pPr>
      <w:spacing w:after="120"/>
    </w:pPr>
  </w:style>
  <w:style w:type="character" w:customStyle="1" w:styleId="CorpodetextoChar">
    <w:name w:val="Corpo de texto Char"/>
    <w:basedOn w:val="Fontepargpadro"/>
    <w:link w:val="Corpodetexto"/>
    <w:uiPriority w:val="99"/>
    <w:locked/>
    <w:rsid w:val="001F0328"/>
    <w:rPr>
      <w:rFonts w:cs="Times New Roman"/>
    </w:rPr>
  </w:style>
  <w:style w:type="paragraph" w:styleId="Ttulo">
    <w:name w:val="Title"/>
    <w:basedOn w:val="Normal"/>
    <w:next w:val="Normal"/>
    <w:link w:val="TtuloChar"/>
    <w:uiPriority w:val="99"/>
    <w:qFormat/>
    <w:rsid w:val="005F1708"/>
    <w:pPr>
      <w:suppressAutoHyphens/>
      <w:overflowPunct w:val="0"/>
      <w:autoSpaceDE w:val="0"/>
      <w:spacing w:after="0" w:line="240" w:lineRule="auto"/>
      <w:ind w:right="-999"/>
      <w:jc w:val="center"/>
      <w:textAlignment w:val="baseline"/>
    </w:pPr>
    <w:rPr>
      <w:rFonts w:ascii="Cambria" w:eastAsia="Times New Roman" w:hAnsi="Cambria"/>
      <w:b/>
      <w:bCs/>
      <w:kern w:val="28"/>
      <w:sz w:val="32"/>
      <w:szCs w:val="32"/>
      <w:lang w:eastAsia="ar-SA"/>
    </w:rPr>
  </w:style>
  <w:style w:type="character" w:customStyle="1" w:styleId="TtuloChar">
    <w:name w:val="Título Char"/>
    <w:basedOn w:val="Fontepargpadro"/>
    <w:link w:val="Ttulo"/>
    <w:uiPriority w:val="99"/>
    <w:locked/>
    <w:rsid w:val="005F1708"/>
    <w:rPr>
      <w:rFonts w:ascii="Cambria" w:hAnsi="Cambria" w:cs="Times New Roman"/>
      <w:b/>
      <w:bCs/>
      <w:kern w:val="28"/>
      <w:sz w:val="32"/>
      <w:szCs w:val="32"/>
      <w:lang w:eastAsia="ar-SA" w:bidi="ar-SA"/>
    </w:rPr>
  </w:style>
  <w:style w:type="paragraph" w:styleId="Subttulo">
    <w:name w:val="Subtitle"/>
    <w:basedOn w:val="Normal"/>
    <w:next w:val="Normal"/>
    <w:link w:val="SubttuloChar"/>
    <w:uiPriority w:val="99"/>
    <w:qFormat/>
    <w:rsid w:val="005F1708"/>
    <w:pPr>
      <w:numPr>
        <w:ilvl w:val="1"/>
      </w:numPr>
    </w:pPr>
    <w:rPr>
      <w:rFonts w:ascii="Cambria" w:eastAsia="Times New Roman" w:hAnsi="Cambria"/>
      <w:i/>
      <w:iCs/>
      <w:color w:val="4F81BD"/>
      <w:spacing w:val="15"/>
      <w:sz w:val="24"/>
      <w:szCs w:val="24"/>
    </w:rPr>
  </w:style>
  <w:style w:type="character" w:customStyle="1" w:styleId="SubttuloChar">
    <w:name w:val="Subtítulo Char"/>
    <w:basedOn w:val="Fontepargpadro"/>
    <w:link w:val="Subttulo"/>
    <w:uiPriority w:val="99"/>
    <w:locked/>
    <w:rsid w:val="005F1708"/>
    <w:rPr>
      <w:rFonts w:ascii="Cambria" w:hAnsi="Cambria" w:cs="Times New Roman"/>
      <w:i/>
      <w:iCs/>
      <w:color w:val="4F81BD"/>
      <w:spacing w:val="15"/>
      <w:sz w:val="24"/>
      <w:szCs w:val="24"/>
    </w:rPr>
  </w:style>
  <w:style w:type="paragraph" w:customStyle="1" w:styleId="Default">
    <w:name w:val="Default"/>
    <w:uiPriority w:val="99"/>
    <w:rsid w:val="0040002B"/>
    <w:pPr>
      <w:autoSpaceDE w:val="0"/>
      <w:autoSpaceDN w:val="0"/>
      <w:adjustRightInd w:val="0"/>
    </w:pPr>
    <w:rPr>
      <w:rFonts w:eastAsia="Times New Roman" w:cs="Calibri"/>
      <w:color w:val="000000"/>
      <w:sz w:val="24"/>
      <w:szCs w:val="24"/>
    </w:rPr>
  </w:style>
  <w:style w:type="paragraph" w:customStyle="1" w:styleId="Corpodetexto21">
    <w:name w:val="Corpo de texto 21"/>
    <w:basedOn w:val="Normal"/>
    <w:uiPriority w:val="99"/>
    <w:rsid w:val="00621AAD"/>
    <w:pPr>
      <w:suppressAutoHyphens/>
      <w:spacing w:after="0" w:line="240" w:lineRule="auto"/>
      <w:jc w:val="both"/>
    </w:pPr>
    <w:rPr>
      <w:rFonts w:ascii="Times New Roman" w:eastAsia="Times New Roman" w:hAnsi="Times New Roman"/>
      <w:sz w:val="24"/>
      <w:szCs w:val="20"/>
      <w:lang w:eastAsia="ar-SA"/>
    </w:rPr>
  </w:style>
  <w:style w:type="paragraph" w:customStyle="1" w:styleId="Contedodatabela">
    <w:name w:val="Conteúdo da tabela"/>
    <w:basedOn w:val="Normal"/>
    <w:uiPriority w:val="99"/>
    <w:rsid w:val="00E34D94"/>
    <w:p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787">
      <w:bodyDiv w:val="1"/>
      <w:marLeft w:val="0"/>
      <w:marRight w:val="0"/>
      <w:marTop w:val="0"/>
      <w:marBottom w:val="0"/>
      <w:divBdr>
        <w:top w:val="none" w:sz="0" w:space="0" w:color="auto"/>
        <w:left w:val="none" w:sz="0" w:space="0" w:color="auto"/>
        <w:bottom w:val="none" w:sz="0" w:space="0" w:color="auto"/>
        <w:right w:val="none" w:sz="0" w:space="0" w:color="auto"/>
      </w:divBdr>
    </w:div>
    <w:div w:id="146288236">
      <w:bodyDiv w:val="1"/>
      <w:marLeft w:val="0"/>
      <w:marRight w:val="0"/>
      <w:marTop w:val="0"/>
      <w:marBottom w:val="0"/>
      <w:divBdr>
        <w:top w:val="none" w:sz="0" w:space="0" w:color="auto"/>
        <w:left w:val="none" w:sz="0" w:space="0" w:color="auto"/>
        <w:bottom w:val="none" w:sz="0" w:space="0" w:color="auto"/>
        <w:right w:val="none" w:sz="0" w:space="0" w:color="auto"/>
      </w:divBdr>
    </w:div>
    <w:div w:id="234626419">
      <w:bodyDiv w:val="1"/>
      <w:marLeft w:val="0"/>
      <w:marRight w:val="0"/>
      <w:marTop w:val="0"/>
      <w:marBottom w:val="0"/>
      <w:divBdr>
        <w:top w:val="none" w:sz="0" w:space="0" w:color="auto"/>
        <w:left w:val="none" w:sz="0" w:space="0" w:color="auto"/>
        <w:bottom w:val="none" w:sz="0" w:space="0" w:color="auto"/>
        <w:right w:val="none" w:sz="0" w:space="0" w:color="auto"/>
      </w:divBdr>
    </w:div>
    <w:div w:id="297103077">
      <w:bodyDiv w:val="1"/>
      <w:marLeft w:val="0"/>
      <w:marRight w:val="0"/>
      <w:marTop w:val="0"/>
      <w:marBottom w:val="0"/>
      <w:divBdr>
        <w:top w:val="none" w:sz="0" w:space="0" w:color="auto"/>
        <w:left w:val="none" w:sz="0" w:space="0" w:color="auto"/>
        <w:bottom w:val="none" w:sz="0" w:space="0" w:color="auto"/>
        <w:right w:val="none" w:sz="0" w:space="0" w:color="auto"/>
      </w:divBdr>
    </w:div>
    <w:div w:id="449786466">
      <w:bodyDiv w:val="1"/>
      <w:marLeft w:val="0"/>
      <w:marRight w:val="0"/>
      <w:marTop w:val="0"/>
      <w:marBottom w:val="0"/>
      <w:divBdr>
        <w:top w:val="none" w:sz="0" w:space="0" w:color="auto"/>
        <w:left w:val="none" w:sz="0" w:space="0" w:color="auto"/>
        <w:bottom w:val="none" w:sz="0" w:space="0" w:color="auto"/>
        <w:right w:val="none" w:sz="0" w:space="0" w:color="auto"/>
      </w:divBdr>
    </w:div>
    <w:div w:id="1075861584">
      <w:bodyDiv w:val="1"/>
      <w:marLeft w:val="0"/>
      <w:marRight w:val="0"/>
      <w:marTop w:val="0"/>
      <w:marBottom w:val="0"/>
      <w:divBdr>
        <w:top w:val="none" w:sz="0" w:space="0" w:color="auto"/>
        <w:left w:val="none" w:sz="0" w:space="0" w:color="auto"/>
        <w:bottom w:val="none" w:sz="0" w:space="0" w:color="auto"/>
        <w:right w:val="none" w:sz="0" w:space="0" w:color="auto"/>
      </w:divBdr>
    </w:div>
    <w:div w:id="1238203122">
      <w:bodyDiv w:val="1"/>
      <w:marLeft w:val="0"/>
      <w:marRight w:val="0"/>
      <w:marTop w:val="0"/>
      <w:marBottom w:val="0"/>
      <w:divBdr>
        <w:top w:val="none" w:sz="0" w:space="0" w:color="auto"/>
        <w:left w:val="none" w:sz="0" w:space="0" w:color="auto"/>
        <w:bottom w:val="none" w:sz="0" w:space="0" w:color="auto"/>
        <w:right w:val="none" w:sz="0" w:space="0" w:color="auto"/>
      </w:divBdr>
    </w:div>
    <w:div w:id="1347097013">
      <w:bodyDiv w:val="1"/>
      <w:marLeft w:val="0"/>
      <w:marRight w:val="0"/>
      <w:marTop w:val="0"/>
      <w:marBottom w:val="0"/>
      <w:divBdr>
        <w:top w:val="none" w:sz="0" w:space="0" w:color="auto"/>
        <w:left w:val="none" w:sz="0" w:space="0" w:color="auto"/>
        <w:bottom w:val="none" w:sz="0" w:space="0" w:color="auto"/>
        <w:right w:val="none" w:sz="0" w:space="0" w:color="auto"/>
      </w:divBdr>
    </w:div>
    <w:div w:id="1511141194">
      <w:marLeft w:val="0"/>
      <w:marRight w:val="0"/>
      <w:marTop w:val="0"/>
      <w:marBottom w:val="0"/>
      <w:divBdr>
        <w:top w:val="none" w:sz="0" w:space="0" w:color="auto"/>
        <w:left w:val="none" w:sz="0" w:space="0" w:color="auto"/>
        <w:bottom w:val="none" w:sz="0" w:space="0" w:color="auto"/>
        <w:right w:val="none" w:sz="0" w:space="0" w:color="auto"/>
      </w:divBdr>
    </w:div>
    <w:div w:id="1511141195">
      <w:marLeft w:val="0"/>
      <w:marRight w:val="0"/>
      <w:marTop w:val="0"/>
      <w:marBottom w:val="0"/>
      <w:divBdr>
        <w:top w:val="none" w:sz="0" w:space="0" w:color="auto"/>
        <w:left w:val="none" w:sz="0" w:space="0" w:color="auto"/>
        <w:bottom w:val="none" w:sz="0" w:space="0" w:color="auto"/>
        <w:right w:val="none" w:sz="0" w:space="0" w:color="auto"/>
      </w:divBdr>
    </w:div>
    <w:div w:id="16745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696C-D5C9-4064-9D99-1CFE2862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6420</Words>
  <Characters>34668</Characters>
  <Application>Microsoft Office Word</Application>
  <DocSecurity>0</DocSecurity>
  <Lines>288</Lines>
  <Paragraphs>82</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7</cp:revision>
  <cp:lastPrinted>2018-06-20T18:14:00Z</cp:lastPrinted>
  <dcterms:created xsi:type="dcterms:W3CDTF">2018-06-18T13:46:00Z</dcterms:created>
  <dcterms:modified xsi:type="dcterms:W3CDTF">2018-06-20T18:36:00Z</dcterms:modified>
</cp:coreProperties>
</file>