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8167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220E8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E35B3E">
        <w:rPr>
          <w:rFonts w:asciiTheme="minorHAnsi" w:hAnsiTheme="minorHAnsi" w:cstheme="minorHAnsi"/>
          <w:b/>
          <w:bCs/>
          <w:color w:val="FF0000"/>
          <w:sz w:val="22"/>
          <w:szCs w:val="22"/>
        </w:rPr>
        <w:t>55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Default="00A677CD" w:rsidP="00A677CD">
      <w:pPr>
        <w:tabs>
          <w:tab w:val="left" w:pos="6067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Pró-Reitoria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Cupelo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="008A1F68" w:rsidRPr="008A1F68">
        <w:rPr>
          <w:rFonts w:cs="Arial"/>
          <w:szCs w:val="20"/>
        </w:rPr>
        <w:t xml:space="preserve">nº </w:t>
      </w:r>
      <w:r w:rsidR="00E35B3E">
        <w:rPr>
          <w:rFonts w:cs="Arial"/>
          <w:szCs w:val="20"/>
        </w:rPr>
        <w:t>55</w:t>
      </w:r>
      <w:r w:rsidR="008A1F68" w:rsidRPr="008A1F68">
        <w:rPr>
          <w:rFonts w:cs="Arial"/>
          <w:szCs w:val="20"/>
        </w:rPr>
        <w:t>/2020</w:t>
      </w:r>
      <w:r>
        <w:rPr>
          <w:rFonts w:cs="Arial"/>
          <w:szCs w:val="20"/>
        </w:rPr>
        <w:t xml:space="preserve">,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Pr="00220E8D">
        <w:rPr>
          <w:rFonts w:cs="Arial"/>
          <w:szCs w:val="20"/>
        </w:rPr>
        <w:t>23069.</w:t>
      </w:r>
      <w:r w:rsidR="00E35B3E">
        <w:rPr>
          <w:rFonts w:cs="Arial"/>
          <w:szCs w:val="20"/>
        </w:rPr>
        <w:t>155044</w:t>
      </w:r>
      <w:r w:rsidR="00A739D4">
        <w:rPr>
          <w:rFonts w:cs="Arial"/>
          <w:szCs w:val="20"/>
        </w:rPr>
        <w:t>/2020-</w:t>
      </w:r>
      <w:r w:rsidR="00E35B3E">
        <w:rPr>
          <w:rFonts w:cs="Arial"/>
          <w:szCs w:val="20"/>
        </w:rPr>
        <w:t>39</w:t>
      </w:r>
      <w:r w:rsidR="00D46E4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:rsidR="005B41D4" w:rsidRPr="00E9126A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E9126A">
        <w:rPr>
          <w:rFonts w:cs="Arial"/>
          <w:szCs w:val="20"/>
        </w:rPr>
        <w:t>A presente Ata tem por objeto o registro de preços para a eventual</w:t>
      </w:r>
      <w:r w:rsidR="00220E8D" w:rsidRPr="00E9126A">
        <w:rPr>
          <w:rFonts w:cs="Arial"/>
          <w:szCs w:val="20"/>
        </w:rPr>
        <w:t xml:space="preserve"> </w:t>
      </w:r>
      <w:r w:rsidR="00520213" w:rsidRPr="00E9126A">
        <w:rPr>
          <w:rStyle w:val="Forte"/>
          <w:rFonts w:cs="Arial"/>
          <w:szCs w:val="20"/>
        </w:rPr>
        <w:t xml:space="preserve">Aquisição de </w:t>
      </w:r>
      <w:r w:rsidR="00E35B3E">
        <w:rPr>
          <w:rStyle w:val="Forte"/>
          <w:rFonts w:cs="Arial"/>
        </w:rPr>
        <w:t>Medicamento</w:t>
      </w:r>
      <w:r w:rsidR="00E9126A" w:rsidRPr="00E9126A">
        <w:rPr>
          <w:rStyle w:val="Forte"/>
          <w:rFonts w:cs="Arial"/>
        </w:rPr>
        <w:t xml:space="preserve"> </w:t>
      </w:r>
      <w:r w:rsidR="00E35B3E">
        <w:rPr>
          <w:rStyle w:val="Forte"/>
          <w:rFonts w:cs="Arial"/>
        </w:rPr>
        <w:t>de Uso Humano</w:t>
      </w:r>
      <w:r w:rsidRPr="00E9126A">
        <w:rPr>
          <w:rFonts w:cs="Arial"/>
          <w:szCs w:val="20"/>
        </w:rPr>
        <w:t>, especificado no item</w:t>
      </w:r>
      <w:r w:rsidR="00220E8D" w:rsidRPr="00E9126A">
        <w:rPr>
          <w:rFonts w:cs="Arial"/>
          <w:szCs w:val="20"/>
        </w:rPr>
        <w:t xml:space="preserve"> 1 do </w:t>
      </w:r>
      <w:r w:rsidRPr="00E9126A">
        <w:rPr>
          <w:rFonts w:cs="Arial"/>
          <w:szCs w:val="20"/>
        </w:rPr>
        <w:t>Termo de Referência, anexo</w:t>
      </w:r>
      <w:r w:rsidR="00220E8D" w:rsidRPr="00E9126A">
        <w:rPr>
          <w:rFonts w:cs="Arial"/>
          <w:szCs w:val="20"/>
        </w:rPr>
        <w:t xml:space="preserve">s I-A e I-B </w:t>
      </w:r>
      <w:r w:rsidRPr="00E9126A">
        <w:rPr>
          <w:rFonts w:cs="Arial"/>
          <w:szCs w:val="20"/>
        </w:rPr>
        <w:t xml:space="preserve">do edital de </w:t>
      </w:r>
      <w:r w:rsidRPr="00E9126A">
        <w:rPr>
          <w:rFonts w:cs="Arial"/>
          <w:i/>
          <w:szCs w:val="20"/>
        </w:rPr>
        <w:t>Pregão</w:t>
      </w:r>
      <w:r w:rsidR="00220E8D" w:rsidRPr="00E9126A">
        <w:rPr>
          <w:rFonts w:cs="Arial"/>
          <w:i/>
          <w:szCs w:val="20"/>
        </w:rPr>
        <w:t xml:space="preserve"> </w:t>
      </w:r>
      <w:r w:rsidRPr="00E9126A">
        <w:rPr>
          <w:rFonts w:cs="Arial"/>
          <w:szCs w:val="20"/>
        </w:rPr>
        <w:t xml:space="preserve">nº </w:t>
      </w:r>
      <w:r w:rsidR="00E35B3E">
        <w:rPr>
          <w:rFonts w:cs="Arial"/>
          <w:szCs w:val="20"/>
        </w:rPr>
        <w:t>55</w:t>
      </w:r>
      <w:r w:rsidR="00220E8D" w:rsidRPr="00E9126A">
        <w:rPr>
          <w:rFonts w:cs="Arial"/>
          <w:szCs w:val="20"/>
        </w:rPr>
        <w:t>/2020</w:t>
      </w:r>
      <w:r w:rsidRPr="00E9126A">
        <w:rPr>
          <w:rFonts w:cs="Arial"/>
          <w:szCs w:val="20"/>
        </w:rPr>
        <w:t>, que é parte integrante desta Ata, assim como a proposta vencedora, independentemente de transcrição.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997"/>
      </w:tblGrid>
      <w:tr w:rsidR="005B41D4" w:rsidTr="005B41D4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Sr(a).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>ÓRGÃO(S) GERENCIADOR E PARTICIPANTE(S)</w:t>
      </w:r>
    </w:p>
    <w:p w:rsidR="005B41D4" w:rsidRPr="00B6622A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:rsidR="004A5FFD" w:rsidRPr="00B6622A" w:rsidRDefault="00AB5EF8" w:rsidP="004A5FFD">
      <w:pPr>
        <w:numPr>
          <w:ilvl w:val="1"/>
          <w:numId w:val="37"/>
        </w:numPr>
        <w:suppressAutoHyphens w:val="0"/>
        <w:spacing w:before="120" w:after="120" w:line="276" w:lineRule="auto"/>
      </w:pPr>
      <w:r w:rsidRPr="00B6622A">
        <w:rPr>
          <w:rFonts w:cs="Arial"/>
          <w:iCs/>
          <w:szCs w:val="20"/>
        </w:rPr>
        <w:t xml:space="preserve">São órgãos e entidades públicas participantes </w:t>
      </w:r>
      <w:r w:rsidR="00E35B3E">
        <w:rPr>
          <w:rFonts w:cs="Arial"/>
          <w:iCs/>
          <w:szCs w:val="20"/>
        </w:rPr>
        <w:t>da IRP nº. 39</w:t>
      </w:r>
      <w:r>
        <w:rPr>
          <w:rFonts w:cs="Arial"/>
          <w:iCs/>
          <w:szCs w:val="20"/>
        </w:rPr>
        <w:t>/2020</w:t>
      </w:r>
      <w:r w:rsidR="00E91AE6">
        <w:rPr>
          <w:rFonts w:cs="Arial"/>
          <w:iCs/>
          <w:szCs w:val="20"/>
        </w:rPr>
        <w:t>.</w:t>
      </w:r>
      <w:r w:rsidR="004A5FFD">
        <w:rPr>
          <w:rFonts w:cs="Arial"/>
          <w:iCs/>
          <w:szCs w:val="20"/>
        </w:rPr>
        <w:br/>
      </w:r>
      <w:r w:rsidR="004A5FFD">
        <w:br/>
      </w:r>
    </w:p>
    <w:tbl>
      <w:tblPr>
        <w:tblW w:w="9063" w:type="dxa"/>
        <w:tblLook w:val="04A0" w:firstRow="1" w:lastRow="0" w:firstColumn="1" w:lastColumn="0" w:noHBand="0" w:noVBand="1"/>
      </w:tblPr>
      <w:tblGrid>
        <w:gridCol w:w="1276"/>
        <w:gridCol w:w="5493"/>
        <w:gridCol w:w="2294"/>
      </w:tblGrid>
      <w:tr w:rsidR="004A5FFD" w:rsidTr="000F2E4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A5FFD" w:rsidRPr="004A5FFD" w:rsidRDefault="004A5FFD" w:rsidP="004A5FFD">
            <w:pPr>
              <w:pStyle w:val="PargrafodaLista"/>
              <w:widowControl w:val="0"/>
              <w:spacing w:before="240" w:line="276" w:lineRule="auto"/>
              <w:ind w:left="360" w:right="99"/>
              <w:rPr>
                <w:rFonts w:cs="Arial"/>
                <w:b/>
                <w:spacing w:val="-3"/>
                <w:szCs w:val="20"/>
              </w:rPr>
            </w:pPr>
            <w:r w:rsidRPr="004A5FFD">
              <w:rPr>
                <w:rFonts w:cs="Arial"/>
                <w:b/>
                <w:spacing w:val="-3"/>
                <w:szCs w:val="20"/>
              </w:rPr>
              <w:t>UASG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A5FFD" w:rsidRDefault="004A5FFD" w:rsidP="000F2E48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ÓRGÃO PARTICIPANTE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A5FFD" w:rsidRDefault="004A5FFD" w:rsidP="000F2E48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LOCALIDADE</w:t>
            </w:r>
          </w:p>
        </w:tc>
      </w:tr>
      <w:tr w:rsidR="004A5FFD" w:rsidTr="000F2E4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A5FFD" w:rsidRDefault="00684F95" w:rsidP="000F2E48">
            <w:pPr>
              <w:spacing w:before="120"/>
              <w:ind w:right="-1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153147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A5FFD" w:rsidRDefault="00684F95" w:rsidP="000F2E48">
            <w:pPr>
              <w:spacing w:before="120"/>
              <w:ind w:left="17" w:right="-1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INSTITUTO DE GINECOLOGIA DA UFRJ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4A5FFD" w:rsidRPr="004A5FFD" w:rsidRDefault="00684F95" w:rsidP="000F2E48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RIO DE JANEIRO/RJ</w:t>
            </w:r>
          </w:p>
        </w:tc>
      </w:tr>
      <w:tr w:rsidR="004A5FFD" w:rsidTr="000F2E4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A5FFD" w:rsidRDefault="00684F95" w:rsidP="004A5FFD">
            <w:pPr>
              <w:spacing w:before="120"/>
              <w:ind w:right="-1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155016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A5FFD" w:rsidRDefault="00684F95" w:rsidP="004A5FFD">
            <w:pPr>
              <w:spacing w:before="120"/>
              <w:ind w:left="17" w:right="-1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HOSPITAL UNIVERSITÁRIO GRANDE DOURADOS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4A5FFD" w:rsidRPr="004A5FFD" w:rsidRDefault="00684F95" w:rsidP="004A5FFD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DOURADOS/MS</w:t>
            </w:r>
          </w:p>
        </w:tc>
      </w:tr>
      <w:tr w:rsidR="00684F95" w:rsidTr="000F2E4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84F95" w:rsidRDefault="00684F95" w:rsidP="004A5FFD">
            <w:pPr>
              <w:spacing w:before="120"/>
              <w:ind w:right="-1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250061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84F95" w:rsidRDefault="00684F95" w:rsidP="004A5FFD">
            <w:pPr>
              <w:spacing w:before="120"/>
              <w:ind w:left="17" w:right="-1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HOSPITAL FEDERAL DOS SERVIDORES DO ESTADO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684F95" w:rsidRPr="004A5FFD" w:rsidRDefault="00684F95" w:rsidP="004A5FFD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RIO DE JANEIRO/RJ</w:t>
            </w:r>
          </w:p>
        </w:tc>
      </w:tr>
      <w:tr w:rsidR="004A5FFD" w:rsidTr="000F2E4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A5FFD" w:rsidRDefault="00684F95" w:rsidP="004A5FFD">
            <w:pPr>
              <w:spacing w:before="120"/>
              <w:ind w:right="-1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250105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A5FFD" w:rsidRDefault="00684F95" w:rsidP="004A5FFD">
            <w:pPr>
              <w:spacing w:before="120"/>
              <w:ind w:left="17" w:right="-1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HOSPITAL FEDERAL DA LAGOA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4A5FFD" w:rsidRPr="004A5FFD" w:rsidRDefault="00684F95" w:rsidP="004A5FFD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RIO DE JANEIRO/RJ</w:t>
            </w:r>
          </w:p>
        </w:tc>
      </w:tr>
    </w:tbl>
    <w:p w:rsidR="005B41D4" w:rsidRPr="00B6622A" w:rsidRDefault="005B41D4" w:rsidP="00E9126A">
      <w:pPr>
        <w:suppressAutoHyphens w:val="0"/>
        <w:spacing w:before="120" w:after="120" w:line="276" w:lineRule="auto"/>
        <w:jc w:val="both"/>
      </w:pP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 xml:space="preserve">DA ADESÃO À ATA DE REGISTRO DE PREÇOS </w:t>
      </w:r>
    </w:p>
    <w:p w:rsidR="005B41D4" w:rsidRDefault="005B41D4" w:rsidP="00B6622A">
      <w:pPr>
        <w:rPr>
          <w:szCs w:val="20"/>
          <w:lang w:eastAsia="en-US"/>
        </w:rPr>
      </w:pPr>
    </w:p>
    <w:p w:rsidR="00DB7862" w:rsidRDefault="00DB7862" w:rsidP="00DB7862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Preços será de </w:t>
      </w:r>
      <w:r w:rsidRPr="008A1F68">
        <w:rPr>
          <w:rFonts w:cs="Arial"/>
          <w:szCs w:val="20"/>
        </w:rPr>
        <w:t>12 meses</w:t>
      </w:r>
      <w:r>
        <w:rPr>
          <w:rFonts w:cs="Arial"/>
          <w:szCs w:val="20"/>
        </w:rPr>
        <w:t>, a partir da assinatura da mesma, não podendo ser prorrogada.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Quando o preço de mercado tornar-se superior aos preços registrados e o fornecedor não puder cumprir o compromisso, o órgão gerenciador poderá: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descumprir as condições da ata de registro de preços;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retirar a nota de empenho ou instrumento equivalente no prazo estabelecido pela Administração, sem justificativa aceitável;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aceitar reduzir o seu preço registrado, na hipótese deste se tornar superior àqueles praticados no mercado;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lastRenderedPageBreak/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  <w:r w:rsidR="00E91AE6">
        <w:rPr>
          <w:rFonts w:cs="Arial"/>
          <w:iCs/>
          <w:szCs w:val="20"/>
        </w:rPr>
        <w:br/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</w:t>
      </w:r>
      <w:r w:rsidR="00135A3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 via de igual teor, que, depois de lida e achada em ordem, vai assinada pelas partes.</w:t>
      </w:r>
    </w:p>
    <w:p w:rsidR="001F2BED" w:rsidRDefault="001F2BED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</w:t>
      </w:r>
      <w:r w:rsidR="008A1F68">
        <w:rPr>
          <w:rFonts w:cs="Arial"/>
          <w:spacing w:val="-1"/>
          <w:szCs w:val="20"/>
        </w:rPr>
        <w:t>iterói, ___ de ________ de 2020</w:t>
      </w:r>
      <w:r>
        <w:rPr>
          <w:rFonts w:cs="Arial"/>
          <w:spacing w:val="-1"/>
          <w:szCs w:val="20"/>
        </w:rPr>
        <w:t>.</w:t>
      </w:r>
    </w:p>
    <w:p w:rsidR="005B41D4" w:rsidRDefault="005B41D4" w:rsidP="00E9126A">
      <w:pPr>
        <w:widowControl w:val="0"/>
        <w:spacing w:line="395" w:lineRule="exact"/>
        <w:ind w:right="1511"/>
        <w:rPr>
          <w:rFonts w:cs="Arial"/>
          <w:b/>
          <w:szCs w:val="20"/>
        </w:rPr>
      </w:pP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:rsidR="005B41D4" w:rsidRDefault="005B41D4" w:rsidP="005B41D4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 w:rsidR="005B41D4" w:rsidRDefault="005B41D4" w:rsidP="005B41D4">
      <w:pPr>
        <w:widowControl w:val="0"/>
        <w:ind w:left="709" w:right="1508"/>
        <w:jc w:val="center"/>
      </w:pPr>
      <w:bookmarkStart w:id="1" w:name="__DdeLink__604_2412081874"/>
      <w:r>
        <w:rPr>
          <w:rFonts w:cs="Arial"/>
          <w:szCs w:val="20"/>
        </w:rPr>
        <w:t>Pró-Reitora de Administração</w:t>
      </w:r>
      <w:bookmarkEnd w:id="1"/>
    </w:p>
    <w:p w:rsidR="007C2E2F" w:rsidRDefault="007C2E2F" w:rsidP="00E9126A">
      <w:pPr>
        <w:rPr>
          <w:rFonts w:asciiTheme="minorHAnsi" w:hAnsiTheme="minorHAnsi" w:cstheme="minorHAnsi"/>
          <w:b/>
          <w:sz w:val="22"/>
          <w:szCs w:val="22"/>
        </w:rPr>
      </w:pPr>
    </w:p>
    <w:p w:rsidR="007C2E2F" w:rsidRDefault="007C2E2F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C2E2F" w:rsidRDefault="007C2E2F" w:rsidP="007C2E2F">
      <w:pPr>
        <w:ind w:hanging="85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:rsidR="007C2E2F" w:rsidRPr="007C2E2F" w:rsidRDefault="007C2E2F" w:rsidP="007C2E2F">
      <w:pPr>
        <w:ind w:hanging="851"/>
        <w:jc w:val="center"/>
        <w:rPr>
          <w:rFonts w:cs="Arial"/>
          <w:szCs w:val="22"/>
        </w:rPr>
      </w:pPr>
      <w:r w:rsidRPr="007C2E2F">
        <w:rPr>
          <w:rFonts w:cs="Arial"/>
          <w:szCs w:val="22"/>
        </w:rPr>
        <w:t>EMPRESA</w:t>
      </w:r>
    </w:p>
    <w:p w:rsidR="007C2E2F" w:rsidRPr="007C2E2F" w:rsidRDefault="007C2E2F" w:rsidP="007C2E2F">
      <w:pPr>
        <w:ind w:hanging="851"/>
        <w:jc w:val="center"/>
        <w:rPr>
          <w:rFonts w:cs="Arial"/>
          <w:szCs w:val="22"/>
        </w:rPr>
      </w:pPr>
      <w:r w:rsidRPr="007C2E2F">
        <w:rPr>
          <w:rFonts w:cs="Arial"/>
          <w:szCs w:val="22"/>
        </w:rPr>
        <w:t>Representante</w:t>
      </w:r>
    </w:p>
    <w:sectPr w:rsidR="007C2E2F" w:rsidRPr="007C2E2F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6B" w:rsidRDefault="002C706B" w:rsidP="00195787">
      <w:r>
        <w:separator/>
      </w:r>
    </w:p>
  </w:endnote>
  <w:endnote w:type="continuationSeparator" w:id="0">
    <w:p w:rsidR="002C706B" w:rsidRDefault="002C706B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2"/>
        <w:szCs w:val="12"/>
      </w:rPr>
      <w:id w:val="-86559289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1670E" w:rsidRPr="0081670E" w:rsidRDefault="0081670E">
            <w:pPr>
              <w:pStyle w:val="Rodap"/>
              <w:jc w:val="right"/>
              <w:rPr>
                <w:sz w:val="12"/>
                <w:szCs w:val="12"/>
              </w:rPr>
            </w:pPr>
            <w:r w:rsidRPr="0081670E">
              <w:rPr>
                <w:sz w:val="12"/>
                <w:szCs w:val="12"/>
              </w:rPr>
              <w:t xml:space="preserve">Página 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PAGE</w:instrTex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2C01F1">
              <w:rPr>
                <w:b/>
                <w:bCs/>
                <w:noProof/>
                <w:sz w:val="12"/>
                <w:szCs w:val="12"/>
              </w:rPr>
              <w:t>1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end"/>
            </w:r>
            <w:r w:rsidRPr="0081670E">
              <w:rPr>
                <w:sz w:val="12"/>
                <w:szCs w:val="12"/>
              </w:rPr>
              <w:t xml:space="preserve"> de 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NUMPAGES</w:instrTex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2C01F1">
              <w:rPr>
                <w:b/>
                <w:bCs/>
                <w:noProof/>
                <w:sz w:val="12"/>
                <w:szCs w:val="12"/>
              </w:rPr>
              <w:t>4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6B" w:rsidRDefault="002C706B" w:rsidP="00195787">
      <w:r>
        <w:separator/>
      </w:r>
    </w:p>
  </w:footnote>
  <w:footnote w:type="continuationSeparator" w:id="0">
    <w:p w:rsidR="002C706B" w:rsidRDefault="002C706B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317E71" w:rsidRPr="00E35B3E" w:rsidRDefault="00317E71" w:rsidP="007D1562">
    <w:pPr>
      <w:pStyle w:val="Cabealho"/>
      <w:jc w:val="right"/>
      <w:rPr>
        <w:rFonts w:ascii="Verdana" w:hAnsi="Verdana"/>
        <w:sz w:val="16"/>
        <w:szCs w:val="16"/>
      </w:rPr>
    </w:pPr>
    <w:r w:rsidRPr="00E35B3E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5B3E">
      <w:rPr>
        <w:rFonts w:ascii="Verdana" w:hAnsi="Verdana"/>
        <w:sz w:val="16"/>
        <w:szCs w:val="16"/>
      </w:rPr>
      <w:t xml:space="preserve">Processo </w:t>
    </w:r>
    <w:r w:rsidR="0095513F" w:rsidRPr="00E35B3E">
      <w:rPr>
        <w:rFonts w:ascii="Verdana" w:hAnsi="Verdana"/>
        <w:sz w:val="16"/>
        <w:szCs w:val="16"/>
      </w:rPr>
      <w:t xml:space="preserve">n.º </w:t>
    </w:r>
    <w:r w:rsidR="00CA1729" w:rsidRPr="00E35B3E">
      <w:rPr>
        <w:rFonts w:ascii="Verdana" w:hAnsi="Verdana"/>
        <w:sz w:val="16"/>
        <w:szCs w:val="16"/>
      </w:rPr>
      <w:t>23069.</w:t>
    </w:r>
    <w:r w:rsidR="00E35B3E" w:rsidRPr="00E35B3E">
      <w:rPr>
        <w:rFonts w:ascii="Verdana" w:hAnsi="Verdana"/>
        <w:color w:val="000000"/>
        <w:sz w:val="16"/>
        <w:szCs w:val="16"/>
      </w:rPr>
      <w:t>155044/2020-39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0E98"/>
    <w:rsid w:val="000B4084"/>
    <w:rsid w:val="000B5CD5"/>
    <w:rsid w:val="000D13E3"/>
    <w:rsid w:val="000D1838"/>
    <w:rsid w:val="000D62E0"/>
    <w:rsid w:val="000E0BB9"/>
    <w:rsid w:val="000E2172"/>
    <w:rsid w:val="000E4F8C"/>
    <w:rsid w:val="000F0145"/>
    <w:rsid w:val="0010119F"/>
    <w:rsid w:val="00120A96"/>
    <w:rsid w:val="00122A72"/>
    <w:rsid w:val="00131CC6"/>
    <w:rsid w:val="001321AA"/>
    <w:rsid w:val="00135A30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6345"/>
    <w:rsid w:val="001F2BED"/>
    <w:rsid w:val="00210941"/>
    <w:rsid w:val="002154ED"/>
    <w:rsid w:val="00220E8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C01F1"/>
    <w:rsid w:val="002C706B"/>
    <w:rsid w:val="002D35D6"/>
    <w:rsid w:val="002D7E78"/>
    <w:rsid w:val="002E549D"/>
    <w:rsid w:val="002E71CD"/>
    <w:rsid w:val="002E7AB5"/>
    <w:rsid w:val="002F4D24"/>
    <w:rsid w:val="002F756A"/>
    <w:rsid w:val="00304D62"/>
    <w:rsid w:val="00312A09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7708D"/>
    <w:rsid w:val="003804AE"/>
    <w:rsid w:val="003962B9"/>
    <w:rsid w:val="003A0722"/>
    <w:rsid w:val="003A5295"/>
    <w:rsid w:val="003B11E3"/>
    <w:rsid w:val="003D2CA2"/>
    <w:rsid w:val="003D4A95"/>
    <w:rsid w:val="003E4D83"/>
    <w:rsid w:val="003F0111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0D65"/>
    <w:rsid w:val="004922A2"/>
    <w:rsid w:val="00492F98"/>
    <w:rsid w:val="00494F0A"/>
    <w:rsid w:val="00497259"/>
    <w:rsid w:val="004A1A69"/>
    <w:rsid w:val="004A40F3"/>
    <w:rsid w:val="004A5FFD"/>
    <w:rsid w:val="004A73A7"/>
    <w:rsid w:val="004B5C84"/>
    <w:rsid w:val="004C1C27"/>
    <w:rsid w:val="004C6BA9"/>
    <w:rsid w:val="004C7778"/>
    <w:rsid w:val="004D3151"/>
    <w:rsid w:val="004E1CA4"/>
    <w:rsid w:val="004E712D"/>
    <w:rsid w:val="004F5DCC"/>
    <w:rsid w:val="005006DB"/>
    <w:rsid w:val="00513C95"/>
    <w:rsid w:val="005156AC"/>
    <w:rsid w:val="00520213"/>
    <w:rsid w:val="005262A8"/>
    <w:rsid w:val="00533F3F"/>
    <w:rsid w:val="00561155"/>
    <w:rsid w:val="00565D9F"/>
    <w:rsid w:val="005707BA"/>
    <w:rsid w:val="005807EC"/>
    <w:rsid w:val="005853CE"/>
    <w:rsid w:val="00593968"/>
    <w:rsid w:val="005A0B33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08CE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84F95"/>
    <w:rsid w:val="006900E5"/>
    <w:rsid w:val="0069429E"/>
    <w:rsid w:val="006971C7"/>
    <w:rsid w:val="00697869"/>
    <w:rsid w:val="006A50FF"/>
    <w:rsid w:val="006B5CF4"/>
    <w:rsid w:val="006C27E6"/>
    <w:rsid w:val="006D546C"/>
    <w:rsid w:val="006D6972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94EAE"/>
    <w:rsid w:val="007A168A"/>
    <w:rsid w:val="007A3D75"/>
    <w:rsid w:val="007A512D"/>
    <w:rsid w:val="007B50C0"/>
    <w:rsid w:val="007C0405"/>
    <w:rsid w:val="007C1A52"/>
    <w:rsid w:val="007C2E2F"/>
    <w:rsid w:val="007D1562"/>
    <w:rsid w:val="007D1FF1"/>
    <w:rsid w:val="007D4F40"/>
    <w:rsid w:val="007D5648"/>
    <w:rsid w:val="007D6D3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1670E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A1F68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677CD"/>
    <w:rsid w:val="00A738FA"/>
    <w:rsid w:val="00A739D4"/>
    <w:rsid w:val="00A85110"/>
    <w:rsid w:val="00A87093"/>
    <w:rsid w:val="00A93E08"/>
    <w:rsid w:val="00A942C3"/>
    <w:rsid w:val="00A96A68"/>
    <w:rsid w:val="00AA15EB"/>
    <w:rsid w:val="00AB336E"/>
    <w:rsid w:val="00AB5EF8"/>
    <w:rsid w:val="00AC3B53"/>
    <w:rsid w:val="00AD321A"/>
    <w:rsid w:val="00AE0A71"/>
    <w:rsid w:val="00AE69B5"/>
    <w:rsid w:val="00AF32BC"/>
    <w:rsid w:val="00AF3581"/>
    <w:rsid w:val="00AF781E"/>
    <w:rsid w:val="00AF7DA7"/>
    <w:rsid w:val="00B525B8"/>
    <w:rsid w:val="00B53E28"/>
    <w:rsid w:val="00B54C7E"/>
    <w:rsid w:val="00B6622A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1955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94E61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46E46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B7862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35B3E"/>
    <w:rsid w:val="00E44B0C"/>
    <w:rsid w:val="00E52524"/>
    <w:rsid w:val="00E578A6"/>
    <w:rsid w:val="00E9126A"/>
    <w:rsid w:val="00E91AE6"/>
    <w:rsid w:val="00E9607F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15E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B3ECB"/>
    <w:rsid w:val="00FC1C20"/>
    <w:rsid w:val="00FC2D21"/>
    <w:rsid w:val="00FC4618"/>
    <w:rsid w:val="00FD3919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3A58AF7-AE09-40BB-BB33-1D1E94FC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CDA7C-C006-4E13-8290-81AFD52F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2</cp:revision>
  <cp:lastPrinted>2019-12-03T15:51:00Z</cp:lastPrinted>
  <dcterms:created xsi:type="dcterms:W3CDTF">2020-08-18T13:39:00Z</dcterms:created>
  <dcterms:modified xsi:type="dcterms:W3CDTF">2020-08-18T13:39:00Z</dcterms:modified>
  <dc:language>pt-BR</dc:language>
</cp:coreProperties>
</file>