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60CD" w:rsidRDefault="002960CD" w:rsidP="008E4058">
      <w:pPr>
        <w:rPr>
          <w:rFonts w:ascii="Times New Roman" w:hAnsi="Times New Roman"/>
        </w:rPr>
      </w:pPr>
      <w:bookmarkStart w:id="0" w:name="_GoBack"/>
      <w:bookmarkEnd w:id="0"/>
      <w:r w:rsidRPr="00DC1BB1">
        <w:rPr>
          <w:rFonts w:ascii="Times New Roman" w:eastAsia="Arial Unicode MS" w:hAnsi="Times New Roman"/>
          <w:noProof/>
          <w:color w:val="C00000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9525</wp:posOffset>
            </wp:positionV>
            <wp:extent cx="790575" cy="762000"/>
            <wp:effectExtent l="0" t="0" r="9525" b="0"/>
            <wp:wrapSquare wrapText="bothSides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0575" cy="7620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8E4058" w:rsidRDefault="008E4058" w:rsidP="008E4058">
      <w:pPr>
        <w:rPr>
          <w:rFonts w:ascii="Times New Roman" w:hAnsi="Times New Roman"/>
        </w:rPr>
      </w:pPr>
    </w:p>
    <w:p w:rsidR="008E4058" w:rsidRPr="00DC1BB1" w:rsidRDefault="008E4058" w:rsidP="008E4058">
      <w:pPr>
        <w:rPr>
          <w:rFonts w:ascii="Times New Roman" w:hAnsi="Times New Roman"/>
        </w:rPr>
      </w:pPr>
    </w:p>
    <w:p w:rsidR="002960CD" w:rsidRPr="00DC1BB1" w:rsidRDefault="002960CD" w:rsidP="002960CD">
      <w:pPr>
        <w:jc w:val="center"/>
        <w:rPr>
          <w:rFonts w:ascii="Times New Roman" w:hAnsi="Times New Roman"/>
        </w:rPr>
      </w:pPr>
      <w:r w:rsidRPr="00DC1BB1">
        <w:rPr>
          <w:rFonts w:ascii="Times New Roman" w:hAnsi="Times New Roman"/>
        </w:rPr>
        <w:t>Ministério da Educação</w:t>
      </w:r>
    </w:p>
    <w:p w:rsidR="002960CD" w:rsidRPr="00DC1BB1" w:rsidRDefault="002960CD" w:rsidP="002960CD">
      <w:pPr>
        <w:jc w:val="center"/>
        <w:rPr>
          <w:rFonts w:ascii="Times New Roman" w:hAnsi="Times New Roman"/>
        </w:rPr>
      </w:pPr>
      <w:r w:rsidRPr="00DC1BB1">
        <w:rPr>
          <w:rFonts w:ascii="Times New Roman" w:hAnsi="Times New Roman"/>
        </w:rPr>
        <w:t>Universidade Federal Fluminense</w:t>
      </w:r>
    </w:p>
    <w:p w:rsidR="002960CD" w:rsidRPr="00DC1BB1" w:rsidRDefault="002960CD" w:rsidP="002960CD">
      <w:pPr>
        <w:jc w:val="center"/>
        <w:rPr>
          <w:rFonts w:ascii="Times New Roman" w:hAnsi="Times New Roman"/>
        </w:rPr>
      </w:pPr>
      <w:r w:rsidRPr="00DC1BB1">
        <w:rPr>
          <w:rFonts w:ascii="Times New Roman" w:hAnsi="Times New Roman"/>
        </w:rPr>
        <w:t>Pró-Reitoria de Assuntos Estudantis</w:t>
      </w:r>
    </w:p>
    <w:p w:rsidR="002960CD" w:rsidRPr="00DC1BB1" w:rsidRDefault="002960CD" w:rsidP="002960CD">
      <w:pPr>
        <w:jc w:val="center"/>
        <w:rPr>
          <w:rFonts w:ascii="Times New Roman" w:hAnsi="Times New Roman"/>
        </w:rPr>
      </w:pPr>
      <w:r w:rsidRPr="00DC1BB1">
        <w:rPr>
          <w:rFonts w:ascii="Times New Roman" w:hAnsi="Times New Roman"/>
        </w:rPr>
        <w:t>Coordenação de Gestão do Restaurante Universitário</w:t>
      </w:r>
    </w:p>
    <w:p w:rsidR="002960CD" w:rsidRPr="00DC1BB1" w:rsidRDefault="002960CD" w:rsidP="002960CD">
      <w:pPr>
        <w:pStyle w:val="Normal1"/>
        <w:rPr>
          <w:rFonts w:ascii="Times New Roman" w:hAnsi="Times New Roman" w:cs="Times New Roman"/>
          <w:b/>
          <w:sz w:val="22"/>
          <w:szCs w:val="22"/>
        </w:rPr>
      </w:pPr>
    </w:p>
    <w:p w:rsidR="002960CD" w:rsidRPr="00DC1BB1" w:rsidRDefault="002960CD" w:rsidP="002960CD">
      <w:pPr>
        <w:pStyle w:val="Ttulo7"/>
        <w:jc w:val="both"/>
        <w:rPr>
          <w:rFonts w:ascii="Times New Roman" w:hAnsi="Times New Roman"/>
        </w:rPr>
      </w:pPr>
    </w:p>
    <w:p w:rsidR="002960CD" w:rsidRPr="00DC1BB1" w:rsidRDefault="002960CD" w:rsidP="002960CD">
      <w:pPr>
        <w:autoSpaceDE w:val="0"/>
        <w:jc w:val="center"/>
        <w:rPr>
          <w:rFonts w:ascii="Times New Roman" w:hAnsi="Times New Roman"/>
          <w:b/>
        </w:rPr>
      </w:pPr>
      <w:r w:rsidRPr="00DC1BB1">
        <w:rPr>
          <w:rFonts w:ascii="Times New Roman" w:hAnsi="Times New Roman"/>
          <w:b/>
        </w:rPr>
        <w:t xml:space="preserve">PREGÃO ELETRÔNICO N.º </w:t>
      </w:r>
      <w:r w:rsidR="009A585B">
        <w:rPr>
          <w:rFonts w:ascii="Times New Roman" w:hAnsi="Times New Roman"/>
          <w:b/>
        </w:rPr>
        <w:t>02/2016/AD</w:t>
      </w:r>
    </w:p>
    <w:p w:rsidR="002960CD" w:rsidRPr="00970582" w:rsidRDefault="002960CD" w:rsidP="002960CD">
      <w:pPr>
        <w:pStyle w:val="Ttulo7"/>
        <w:jc w:val="center"/>
        <w:rPr>
          <w:rFonts w:ascii="Times New Roman" w:hAnsi="Times New Roman"/>
          <w:color w:val="FF0000"/>
          <w:u w:val="single"/>
        </w:rPr>
      </w:pPr>
      <w:r w:rsidRPr="00970582">
        <w:rPr>
          <w:rFonts w:ascii="Times New Roman" w:hAnsi="Times New Roman"/>
          <w:color w:val="FF0000"/>
          <w:u w:val="single"/>
        </w:rPr>
        <w:t xml:space="preserve">ANEXO </w:t>
      </w:r>
      <w:r w:rsidR="0036551E" w:rsidRPr="00970582">
        <w:rPr>
          <w:rFonts w:ascii="Times New Roman" w:hAnsi="Times New Roman"/>
          <w:color w:val="FF0000"/>
          <w:u w:val="single"/>
        </w:rPr>
        <w:t>II</w:t>
      </w:r>
    </w:p>
    <w:p w:rsidR="00EB4CF7" w:rsidRPr="00EB4CF7" w:rsidRDefault="00EB4CF7" w:rsidP="00EB4CF7"/>
    <w:p w:rsidR="002960CD" w:rsidRPr="002960CD" w:rsidRDefault="002960CD" w:rsidP="002960CD">
      <w:pPr>
        <w:pStyle w:val="Ttulo7"/>
        <w:jc w:val="center"/>
        <w:rPr>
          <w:rFonts w:ascii="Times New Roman" w:hAnsi="Times New Roman"/>
          <w:color w:val="auto"/>
          <w:u w:val="single"/>
        </w:rPr>
      </w:pPr>
      <w:r w:rsidRPr="002960CD">
        <w:rPr>
          <w:rFonts w:ascii="Times New Roman" w:hAnsi="Times New Roman"/>
          <w:color w:val="auto"/>
          <w:u w:val="single"/>
        </w:rPr>
        <w:t>ACORDO DE NIVEIS DE SERVIÇO</w:t>
      </w:r>
    </w:p>
    <w:p w:rsidR="002960CD" w:rsidRPr="00DC1BB1" w:rsidRDefault="002960CD" w:rsidP="002960CD">
      <w:pPr>
        <w:autoSpaceDE w:val="0"/>
        <w:jc w:val="both"/>
        <w:rPr>
          <w:rFonts w:ascii="Times New Roman" w:hAnsi="Times New Roman"/>
          <w:b/>
          <w:color w:val="FF0000"/>
          <w:lang w:val="pt-PT"/>
        </w:rPr>
      </w:pPr>
    </w:p>
    <w:p w:rsidR="002960CD" w:rsidRPr="00DC1BB1" w:rsidRDefault="002960CD" w:rsidP="002960CD">
      <w:pPr>
        <w:autoSpaceDE w:val="0"/>
        <w:jc w:val="both"/>
        <w:rPr>
          <w:rFonts w:ascii="Times New Roman" w:hAnsi="Times New Roman"/>
          <w:b/>
          <w:color w:val="FF0000"/>
        </w:rPr>
      </w:pPr>
    </w:p>
    <w:p w:rsidR="002960CD" w:rsidRPr="00DC1BB1" w:rsidRDefault="002960CD" w:rsidP="002960CD">
      <w:pPr>
        <w:autoSpaceDE w:val="0"/>
        <w:spacing w:after="120"/>
        <w:jc w:val="center"/>
        <w:rPr>
          <w:rFonts w:ascii="Times New Roman" w:eastAsia="Calibri" w:hAnsi="Times New Roman"/>
          <w:bCs/>
        </w:rPr>
      </w:pPr>
      <w:r w:rsidRPr="00DC1BB1">
        <w:rPr>
          <w:rFonts w:ascii="Times New Roman" w:eastAsia="Calibri" w:hAnsi="Times New Roman"/>
          <w:bCs/>
        </w:rPr>
        <w:t>(Avaliação da Qualidade dos Serviços de Alimentação e Nutrição prestados no Restaurante Universitário</w:t>
      </w:r>
      <w:r w:rsidRPr="00DC1BB1">
        <w:rPr>
          <w:rFonts w:ascii="Times New Roman" w:eastAsia="Calibri" w:hAnsi="Times New Roman"/>
          <w:spacing w:val="5"/>
          <w:position w:val="2"/>
        </w:rPr>
        <w:t xml:space="preserve"> da Universidade Federal Fluminense</w:t>
      </w:r>
      <w:r w:rsidRPr="00DC1BB1">
        <w:rPr>
          <w:rFonts w:ascii="Times New Roman" w:eastAsia="Calibri" w:hAnsi="Times New Roman"/>
          <w:bCs/>
        </w:rPr>
        <w:t>)</w:t>
      </w:r>
    </w:p>
    <w:p w:rsidR="009A585B" w:rsidRPr="00DC1BB1" w:rsidRDefault="009A585B" w:rsidP="002960CD">
      <w:pPr>
        <w:autoSpaceDE w:val="0"/>
        <w:spacing w:after="120"/>
        <w:jc w:val="center"/>
        <w:rPr>
          <w:rFonts w:ascii="Times New Roman" w:eastAsia="Calibri" w:hAnsi="Times New Roman"/>
          <w:bCs/>
        </w:rPr>
      </w:pPr>
    </w:p>
    <w:p w:rsidR="002960CD" w:rsidRPr="00DC1BB1" w:rsidRDefault="002960CD" w:rsidP="002960CD">
      <w:pPr>
        <w:numPr>
          <w:ilvl w:val="0"/>
          <w:numId w:val="1"/>
        </w:numPr>
        <w:autoSpaceDE w:val="0"/>
        <w:spacing w:after="80"/>
        <w:rPr>
          <w:rFonts w:ascii="Times New Roman" w:eastAsia="Calibri" w:hAnsi="Times New Roman"/>
          <w:b/>
          <w:bCs/>
          <w:iCs/>
          <w:shd w:val="clear" w:color="auto" w:fill="FFFF00"/>
        </w:rPr>
      </w:pPr>
      <w:r w:rsidRPr="00DC1BB1">
        <w:rPr>
          <w:rFonts w:ascii="Times New Roman" w:eastAsia="Calibri" w:hAnsi="Times New Roman"/>
          <w:b/>
          <w:bCs/>
          <w:iCs/>
          <w:shd w:val="clear" w:color="auto" w:fill="FFFF00"/>
        </w:rPr>
        <w:t>INTRODUÇÃO</w:t>
      </w:r>
    </w:p>
    <w:p w:rsidR="002960CD" w:rsidRPr="00DC1BB1" w:rsidRDefault="002960CD" w:rsidP="002960CD">
      <w:pPr>
        <w:numPr>
          <w:ilvl w:val="1"/>
          <w:numId w:val="1"/>
        </w:numPr>
        <w:autoSpaceDE w:val="0"/>
        <w:spacing w:after="80"/>
        <w:jc w:val="both"/>
        <w:rPr>
          <w:rFonts w:ascii="Times New Roman" w:eastAsia="Calibri" w:hAnsi="Times New Roman"/>
        </w:rPr>
      </w:pPr>
      <w:r w:rsidRPr="00DC1BB1">
        <w:rPr>
          <w:rFonts w:ascii="Times New Roman" w:eastAsia="Calibri" w:hAnsi="Times New Roman"/>
        </w:rPr>
        <w:t>Este documento descreve o procedimento a ser adotado na gestão do contrato de prestação de serviços de fornecimento de refeições para o Restaurante Universitário e refeitórios externos da UFF – Universidade Federal Fluminense;</w:t>
      </w:r>
    </w:p>
    <w:p w:rsidR="002960CD" w:rsidRPr="00DC1BB1" w:rsidRDefault="002960CD" w:rsidP="002960CD">
      <w:pPr>
        <w:numPr>
          <w:ilvl w:val="1"/>
          <w:numId w:val="1"/>
        </w:numPr>
        <w:autoSpaceDE w:val="0"/>
        <w:spacing w:after="80"/>
        <w:jc w:val="both"/>
        <w:rPr>
          <w:rFonts w:ascii="Times New Roman" w:eastAsia="Calibri" w:hAnsi="Times New Roman"/>
        </w:rPr>
      </w:pPr>
      <w:r w:rsidRPr="00DC1BB1">
        <w:rPr>
          <w:rFonts w:ascii="Times New Roman" w:eastAsia="Calibri" w:hAnsi="Times New Roman"/>
        </w:rPr>
        <w:t>As atividades descritas neste documento serão realizadas periodicamente pela equipe responsável pela fiscalização/controle da execução dos serviços, gerando relatórios mensais a serem encaminhados ao setor competente da UFF para aplicação de ajustes no pagamento.</w:t>
      </w:r>
    </w:p>
    <w:p w:rsidR="002960CD" w:rsidRPr="00DC1BB1" w:rsidRDefault="002960CD" w:rsidP="002960CD">
      <w:pPr>
        <w:autoSpaceDE w:val="0"/>
        <w:spacing w:after="80"/>
        <w:jc w:val="both"/>
        <w:rPr>
          <w:rFonts w:ascii="Times New Roman" w:eastAsia="Calibri" w:hAnsi="Times New Roman"/>
        </w:rPr>
      </w:pPr>
    </w:p>
    <w:p w:rsidR="002960CD" w:rsidRPr="00DC1BB1" w:rsidRDefault="002960CD" w:rsidP="002960CD">
      <w:pPr>
        <w:numPr>
          <w:ilvl w:val="0"/>
          <w:numId w:val="1"/>
        </w:numPr>
        <w:autoSpaceDE w:val="0"/>
        <w:spacing w:after="80"/>
        <w:rPr>
          <w:rFonts w:ascii="Times New Roman" w:eastAsia="Calibri" w:hAnsi="Times New Roman"/>
          <w:b/>
          <w:bCs/>
          <w:iCs/>
          <w:shd w:val="clear" w:color="auto" w:fill="FFFF00"/>
        </w:rPr>
      </w:pPr>
      <w:r w:rsidRPr="00DC1BB1">
        <w:rPr>
          <w:rFonts w:ascii="Times New Roman" w:eastAsia="Calibri" w:hAnsi="Times New Roman"/>
          <w:b/>
          <w:bCs/>
          <w:iCs/>
          <w:shd w:val="clear" w:color="auto" w:fill="FFFF00"/>
        </w:rPr>
        <w:t>OBJETIVO</w:t>
      </w:r>
    </w:p>
    <w:p w:rsidR="002960CD" w:rsidRPr="00DC1BB1" w:rsidRDefault="002960CD" w:rsidP="002960CD">
      <w:pPr>
        <w:numPr>
          <w:ilvl w:val="1"/>
          <w:numId w:val="1"/>
        </w:numPr>
        <w:autoSpaceDE w:val="0"/>
        <w:spacing w:after="80"/>
        <w:jc w:val="both"/>
        <w:rPr>
          <w:rFonts w:ascii="Times New Roman" w:eastAsia="Calibri" w:hAnsi="Times New Roman"/>
        </w:rPr>
      </w:pPr>
      <w:r w:rsidRPr="00DC1BB1">
        <w:rPr>
          <w:rFonts w:ascii="Times New Roman" w:eastAsia="Calibri" w:hAnsi="Times New Roman"/>
        </w:rPr>
        <w:t>Avaliar o desempenho e a qualidade dos serviços prestados pela CONTRATADA e estabelecidos neste Termo de Referência.</w:t>
      </w:r>
    </w:p>
    <w:p w:rsidR="002960CD" w:rsidRPr="00DC1BB1" w:rsidRDefault="002960CD" w:rsidP="002960CD">
      <w:pPr>
        <w:autoSpaceDE w:val="0"/>
        <w:spacing w:after="80"/>
        <w:jc w:val="both"/>
        <w:rPr>
          <w:rFonts w:ascii="Times New Roman" w:eastAsia="Calibri" w:hAnsi="Times New Roman"/>
        </w:rPr>
      </w:pPr>
    </w:p>
    <w:p w:rsidR="002960CD" w:rsidRPr="00DC1BB1" w:rsidRDefault="002960CD" w:rsidP="002960CD">
      <w:pPr>
        <w:numPr>
          <w:ilvl w:val="0"/>
          <w:numId w:val="1"/>
        </w:numPr>
        <w:autoSpaceDE w:val="0"/>
        <w:spacing w:after="80"/>
        <w:rPr>
          <w:rFonts w:ascii="Times New Roman" w:eastAsia="Calibri" w:hAnsi="Times New Roman"/>
          <w:b/>
          <w:bCs/>
          <w:iCs/>
          <w:shd w:val="clear" w:color="auto" w:fill="FFFF00"/>
        </w:rPr>
      </w:pPr>
      <w:r w:rsidRPr="00DC1BB1">
        <w:rPr>
          <w:rFonts w:ascii="Times New Roman" w:eastAsia="Calibri" w:hAnsi="Times New Roman"/>
          <w:b/>
          <w:bCs/>
          <w:iCs/>
          <w:shd w:val="clear" w:color="auto" w:fill="FFFF00"/>
        </w:rPr>
        <w:t>MÉTODO DE AVALIAÇÃO</w:t>
      </w:r>
    </w:p>
    <w:p w:rsidR="002960CD" w:rsidRPr="00DC1BB1" w:rsidRDefault="002960CD" w:rsidP="002960CD">
      <w:pPr>
        <w:numPr>
          <w:ilvl w:val="1"/>
          <w:numId w:val="1"/>
        </w:numPr>
        <w:autoSpaceDE w:val="0"/>
        <w:spacing w:after="80"/>
        <w:jc w:val="both"/>
        <w:rPr>
          <w:rFonts w:ascii="Times New Roman" w:eastAsia="Calibri" w:hAnsi="Times New Roman"/>
        </w:rPr>
      </w:pPr>
      <w:r w:rsidRPr="00DC1BB1">
        <w:rPr>
          <w:rFonts w:ascii="Times New Roman" w:eastAsia="Calibri" w:hAnsi="Times New Roman"/>
        </w:rPr>
        <w:t xml:space="preserve">A avaliação do desempenho e da qualidade dos serviços prestados pela CONTRATADA será realizada por meio do Formulário de Acordo de Níveis de Serviços – ANS (ANEXO VI-A), no qual serão analisados </w:t>
      </w:r>
      <w:proofErr w:type="gramStart"/>
      <w:r w:rsidRPr="00DC1BB1">
        <w:rPr>
          <w:rFonts w:ascii="Times New Roman" w:eastAsia="Calibri" w:hAnsi="Times New Roman"/>
        </w:rPr>
        <w:t>3</w:t>
      </w:r>
      <w:proofErr w:type="gramEnd"/>
      <w:r w:rsidRPr="00DC1BB1">
        <w:rPr>
          <w:rFonts w:ascii="Times New Roman" w:eastAsia="Calibri" w:hAnsi="Times New Roman"/>
        </w:rPr>
        <w:t xml:space="preserve"> (três) Grupos de Atividades em cada uma das duas Unidades da CONTRATANTE (RU – UFF);</w:t>
      </w:r>
    </w:p>
    <w:p w:rsidR="002960CD" w:rsidRPr="00DC1BB1" w:rsidRDefault="002960CD" w:rsidP="002960CD">
      <w:pPr>
        <w:numPr>
          <w:ilvl w:val="1"/>
          <w:numId w:val="1"/>
        </w:numPr>
        <w:autoSpaceDE w:val="0"/>
        <w:spacing w:after="80"/>
        <w:jc w:val="both"/>
        <w:rPr>
          <w:rFonts w:ascii="Times New Roman" w:eastAsia="Calibri" w:hAnsi="Times New Roman"/>
        </w:rPr>
      </w:pPr>
      <w:r w:rsidRPr="00DC1BB1">
        <w:rPr>
          <w:rFonts w:ascii="Times New Roman" w:eastAsia="Calibri" w:hAnsi="Times New Roman"/>
        </w:rPr>
        <w:t>Para cada atividade relacionada será atribuído um percentual de ponderação que será o balizador para o cálculo da pontuação final;</w:t>
      </w:r>
    </w:p>
    <w:p w:rsidR="002960CD" w:rsidRPr="00DC1BB1" w:rsidRDefault="002960CD" w:rsidP="002960CD">
      <w:pPr>
        <w:numPr>
          <w:ilvl w:val="1"/>
          <w:numId w:val="1"/>
        </w:numPr>
        <w:autoSpaceDE w:val="0"/>
        <w:spacing w:after="80"/>
        <w:jc w:val="both"/>
        <w:rPr>
          <w:rFonts w:ascii="Times New Roman" w:eastAsia="Calibri" w:hAnsi="Times New Roman"/>
        </w:rPr>
      </w:pPr>
      <w:r w:rsidRPr="00DC1BB1">
        <w:rPr>
          <w:rFonts w:ascii="Times New Roman" w:hAnsi="Times New Roman"/>
        </w:rPr>
        <w:t xml:space="preserve"> </w:t>
      </w:r>
      <w:r w:rsidRPr="00DC1BB1">
        <w:rPr>
          <w:rFonts w:ascii="Times New Roman" w:eastAsia="Calibri" w:hAnsi="Times New Roman"/>
        </w:rPr>
        <w:t xml:space="preserve">A pontuação máxima a ser alcançada em cada grupo de atividades será igual a 3,0 (três) pontos para o Grupo </w:t>
      </w:r>
      <w:proofErr w:type="gramStart"/>
      <w:r w:rsidRPr="00DC1BB1">
        <w:rPr>
          <w:rFonts w:ascii="Times New Roman" w:eastAsia="Calibri" w:hAnsi="Times New Roman"/>
        </w:rPr>
        <w:t>1</w:t>
      </w:r>
      <w:proofErr w:type="gramEnd"/>
      <w:r w:rsidRPr="00DC1BB1">
        <w:rPr>
          <w:rFonts w:ascii="Times New Roman" w:eastAsia="Calibri" w:hAnsi="Times New Roman"/>
        </w:rPr>
        <w:t>, igual a 4,0 (seis) para as atividades do Grupo 2 e igual 2,0 (dois) pontos para as atividades do Grupo 3;</w:t>
      </w:r>
    </w:p>
    <w:p w:rsidR="002960CD" w:rsidRDefault="002960CD" w:rsidP="002960CD">
      <w:pPr>
        <w:numPr>
          <w:ilvl w:val="1"/>
          <w:numId w:val="1"/>
        </w:numPr>
        <w:autoSpaceDE w:val="0"/>
        <w:spacing w:after="80"/>
        <w:jc w:val="both"/>
        <w:rPr>
          <w:rFonts w:ascii="Times New Roman" w:eastAsia="Calibri" w:hAnsi="Times New Roman"/>
        </w:rPr>
      </w:pPr>
      <w:r w:rsidRPr="00DC1BB1">
        <w:rPr>
          <w:rFonts w:ascii="Times New Roman" w:eastAsia="Calibri" w:hAnsi="Times New Roman"/>
        </w:rPr>
        <w:lastRenderedPageBreak/>
        <w:t xml:space="preserve">A pontuação final será o resultado da soma obtida dos </w:t>
      </w:r>
      <w:proofErr w:type="gramStart"/>
      <w:r w:rsidRPr="00DC1BB1">
        <w:rPr>
          <w:rFonts w:ascii="Times New Roman" w:eastAsia="Calibri" w:hAnsi="Times New Roman"/>
        </w:rPr>
        <w:t>3</w:t>
      </w:r>
      <w:proofErr w:type="gramEnd"/>
      <w:r w:rsidRPr="00DC1BB1">
        <w:rPr>
          <w:rFonts w:ascii="Times New Roman" w:eastAsia="Calibri" w:hAnsi="Times New Roman"/>
        </w:rPr>
        <w:t xml:space="preserve"> (três) Grupos, totalizando uma pontuação média final igual a 9 (nove) pontos;</w:t>
      </w:r>
    </w:p>
    <w:p w:rsidR="009A585B" w:rsidRDefault="009A585B" w:rsidP="009A585B">
      <w:pPr>
        <w:autoSpaceDE w:val="0"/>
        <w:spacing w:after="80"/>
        <w:jc w:val="both"/>
        <w:rPr>
          <w:rFonts w:ascii="Times New Roman" w:eastAsia="Calibri" w:hAnsi="Times New Roman"/>
        </w:rPr>
      </w:pPr>
    </w:p>
    <w:p w:rsidR="009A585B" w:rsidRPr="00DC1BB1" w:rsidRDefault="009A585B" w:rsidP="009A585B">
      <w:pPr>
        <w:autoSpaceDE w:val="0"/>
        <w:spacing w:after="80"/>
        <w:jc w:val="both"/>
        <w:rPr>
          <w:rFonts w:ascii="Times New Roman" w:eastAsia="Calibri" w:hAnsi="Times New Roman"/>
        </w:rPr>
      </w:pPr>
    </w:p>
    <w:tbl>
      <w:tblPr>
        <w:tblpPr w:leftFromText="141" w:rightFromText="141" w:vertAnchor="text" w:tblpXSpec="center" w:tblpY="1"/>
        <w:tblOverlap w:val="never"/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461"/>
        <w:gridCol w:w="1679"/>
        <w:gridCol w:w="45"/>
        <w:gridCol w:w="1077"/>
        <w:gridCol w:w="49"/>
        <w:gridCol w:w="45"/>
      </w:tblGrid>
      <w:tr w:rsidR="002960CD" w:rsidRPr="00DC1BB1" w:rsidTr="00EB4CF7">
        <w:trPr>
          <w:gridAfter w:val="2"/>
          <w:wAfter w:w="69" w:type="dxa"/>
          <w:trHeight w:val="296"/>
          <w:jc w:val="center"/>
        </w:trPr>
        <w:tc>
          <w:tcPr>
            <w:tcW w:w="3461" w:type="dxa"/>
            <w:vMerge w:val="restart"/>
            <w:tcBorders>
              <w:top w:val="single" w:sz="20" w:space="0" w:color="000000"/>
              <w:left w:val="single" w:sz="20" w:space="0" w:color="000000"/>
              <w:bottom w:val="single" w:sz="8" w:space="0" w:color="000000"/>
            </w:tcBorders>
            <w:shd w:val="clear" w:color="auto" w:fill="C6D9F1"/>
            <w:vAlign w:val="center"/>
          </w:tcPr>
          <w:p w:rsidR="002960CD" w:rsidRPr="00DC1BB1" w:rsidRDefault="002960CD" w:rsidP="009A585B">
            <w:pPr>
              <w:spacing w:before="40" w:after="40"/>
              <w:jc w:val="center"/>
              <w:rPr>
                <w:rFonts w:ascii="Times New Roman" w:eastAsia="Calibri" w:hAnsi="Times New Roman"/>
                <w:b/>
              </w:rPr>
            </w:pPr>
            <w:r w:rsidRPr="00DC1BB1">
              <w:rPr>
                <w:rFonts w:ascii="Times New Roman" w:eastAsia="Calibri" w:hAnsi="Times New Roman"/>
                <w:b/>
              </w:rPr>
              <w:t>Grupos</w:t>
            </w:r>
          </w:p>
        </w:tc>
        <w:tc>
          <w:tcPr>
            <w:tcW w:w="1724" w:type="dxa"/>
            <w:gridSpan w:val="2"/>
            <w:vMerge w:val="restart"/>
            <w:tcBorders>
              <w:top w:val="single" w:sz="20" w:space="0" w:color="000000"/>
              <w:left w:val="single" w:sz="20" w:space="0" w:color="000000"/>
              <w:bottom w:val="single" w:sz="8" w:space="0" w:color="000000"/>
            </w:tcBorders>
            <w:shd w:val="clear" w:color="auto" w:fill="C6D9F1"/>
            <w:vAlign w:val="center"/>
          </w:tcPr>
          <w:p w:rsidR="002960CD" w:rsidRPr="00DC1BB1" w:rsidRDefault="002960CD" w:rsidP="009A585B">
            <w:pPr>
              <w:spacing w:before="40" w:after="40"/>
              <w:jc w:val="center"/>
              <w:rPr>
                <w:rFonts w:ascii="Times New Roman" w:eastAsia="Calibri" w:hAnsi="Times New Roman"/>
                <w:b/>
              </w:rPr>
            </w:pPr>
            <w:r w:rsidRPr="00DC1BB1">
              <w:rPr>
                <w:rFonts w:ascii="Times New Roman" w:eastAsia="Calibri" w:hAnsi="Times New Roman"/>
                <w:b/>
              </w:rPr>
              <w:t>Percentual de Ponderação</w:t>
            </w:r>
          </w:p>
        </w:tc>
        <w:tc>
          <w:tcPr>
            <w:tcW w:w="1077" w:type="dxa"/>
            <w:tcBorders>
              <w:left w:val="single" w:sz="20" w:space="0" w:color="000000"/>
            </w:tcBorders>
            <w:shd w:val="clear" w:color="auto" w:fill="auto"/>
          </w:tcPr>
          <w:p w:rsidR="002960CD" w:rsidRPr="00DC1BB1" w:rsidRDefault="002960CD" w:rsidP="009A585B">
            <w:pPr>
              <w:snapToGrid w:val="0"/>
              <w:rPr>
                <w:rFonts w:ascii="Times New Roman" w:eastAsia="Calibri" w:hAnsi="Times New Roman"/>
                <w:b/>
              </w:rPr>
            </w:pPr>
          </w:p>
        </w:tc>
      </w:tr>
      <w:tr w:rsidR="002960CD" w:rsidRPr="00DC1BB1" w:rsidTr="00EB4CF7">
        <w:tblPrEx>
          <w:tblCellMar>
            <w:left w:w="108" w:type="dxa"/>
            <w:right w:w="108" w:type="dxa"/>
          </w:tblCellMar>
        </w:tblPrEx>
        <w:trPr>
          <w:gridAfter w:val="2"/>
          <w:wAfter w:w="69" w:type="dxa"/>
          <w:jc w:val="center"/>
        </w:trPr>
        <w:tc>
          <w:tcPr>
            <w:tcW w:w="3461" w:type="dxa"/>
            <w:vMerge/>
            <w:tcBorders>
              <w:top w:val="single" w:sz="20" w:space="0" w:color="000000"/>
              <w:left w:val="single" w:sz="20" w:space="0" w:color="000000"/>
              <w:bottom w:val="single" w:sz="8" w:space="0" w:color="000000"/>
            </w:tcBorders>
            <w:shd w:val="clear" w:color="auto" w:fill="C6D9F1"/>
            <w:vAlign w:val="center"/>
          </w:tcPr>
          <w:p w:rsidR="002960CD" w:rsidRPr="00DC1BB1" w:rsidRDefault="002960CD" w:rsidP="009A585B">
            <w:pPr>
              <w:rPr>
                <w:rFonts w:ascii="Times New Roman" w:hAnsi="Times New Roman"/>
              </w:rPr>
            </w:pPr>
          </w:p>
        </w:tc>
        <w:tc>
          <w:tcPr>
            <w:tcW w:w="1724" w:type="dxa"/>
            <w:gridSpan w:val="2"/>
            <w:vMerge/>
            <w:tcBorders>
              <w:top w:val="single" w:sz="20" w:space="0" w:color="000000"/>
              <w:left w:val="single" w:sz="20" w:space="0" w:color="000000"/>
              <w:bottom w:val="single" w:sz="8" w:space="0" w:color="000000"/>
            </w:tcBorders>
            <w:shd w:val="clear" w:color="auto" w:fill="C6D9F1"/>
            <w:vAlign w:val="center"/>
          </w:tcPr>
          <w:p w:rsidR="002960CD" w:rsidRPr="00DC1BB1" w:rsidRDefault="002960CD" w:rsidP="009A585B">
            <w:pPr>
              <w:rPr>
                <w:rFonts w:ascii="Times New Roman" w:hAnsi="Times New Roman"/>
              </w:rPr>
            </w:pPr>
          </w:p>
        </w:tc>
        <w:tc>
          <w:tcPr>
            <w:tcW w:w="1077" w:type="dxa"/>
            <w:tcBorders>
              <w:top w:val="single" w:sz="8" w:space="0" w:color="000000"/>
              <w:left w:val="single" w:sz="20" w:space="0" w:color="000000"/>
              <w:bottom w:val="single" w:sz="20" w:space="0" w:color="000000"/>
            </w:tcBorders>
            <w:shd w:val="clear" w:color="auto" w:fill="C6D9F1"/>
            <w:vAlign w:val="center"/>
          </w:tcPr>
          <w:p w:rsidR="002960CD" w:rsidRPr="00DC1BB1" w:rsidRDefault="002960CD" w:rsidP="009A585B">
            <w:pPr>
              <w:spacing w:before="40" w:after="40"/>
              <w:jc w:val="center"/>
              <w:rPr>
                <w:rFonts w:ascii="Times New Roman" w:eastAsia="Calibri" w:hAnsi="Times New Roman"/>
                <w:b/>
              </w:rPr>
            </w:pPr>
            <w:r w:rsidRPr="00DC1BB1">
              <w:rPr>
                <w:rFonts w:ascii="Times New Roman" w:eastAsia="Calibri" w:hAnsi="Times New Roman"/>
                <w:b/>
              </w:rPr>
              <w:t>Nota</w:t>
            </w:r>
          </w:p>
        </w:tc>
      </w:tr>
      <w:tr w:rsidR="002960CD" w:rsidRPr="00DC1BB1" w:rsidTr="00EB4CF7">
        <w:trPr>
          <w:jc w:val="center"/>
        </w:trPr>
        <w:tc>
          <w:tcPr>
            <w:tcW w:w="3461" w:type="dxa"/>
            <w:tcBorders>
              <w:top w:val="single" w:sz="20" w:space="0" w:color="000000"/>
              <w:left w:val="single" w:sz="20" w:space="0" w:color="000000"/>
              <w:bottom w:val="single" w:sz="8" w:space="0" w:color="000000"/>
            </w:tcBorders>
            <w:shd w:val="clear" w:color="auto" w:fill="C6D9F1"/>
            <w:vAlign w:val="center"/>
          </w:tcPr>
          <w:p w:rsidR="002960CD" w:rsidRPr="00DC1BB1" w:rsidRDefault="002960CD" w:rsidP="009A585B">
            <w:pPr>
              <w:spacing w:before="40" w:after="40"/>
              <w:jc w:val="center"/>
              <w:rPr>
                <w:rFonts w:ascii="Times New Roman" w:eastAsia="Calibri" w:hAnsi="Times New Roman"/>
                <w:b/>
              </w:rPr>
            </w:pPr>
            <w:r w:rsidRPr="00DC1BB1">
              <w:rPr>
                <w:rFonts w:ascii="Times New Roman" w:eastAsia="Calibri" w:hAnsi="Times New Roman"/>
                <w:b/>
              </w:rPr>
              <w:t>Grupo 1 - Desempenho das Atividades</w:t>
            </w:r>
          </w:p>
        </w:tc>
        <w:tc>
          <w:tcPr>
            <w:tcW w:w="1679" w:type="dxa"/>
            <w:tcBorders>
              <w:top w:val="single" w:sz="20" w:space="0" w:color="000000"/>
              <w:left w:val="single" w:sz="20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2960CD" w:rsidRPr="00DC1BB1" w:rsidRDefault="002960CD" w:rsidP="009A585B">
            <w:pPr>
              <w:snapToGrid w:val="0"/>
              <w:spacing w:before="40" w:after="40"/>
              <w:jc w:val="center"/>
              <w:rPr>
                <w:rFonts w:ascii="Times New Roman" w:eastAsia="Calibri" w:hAnsi="Times New Roman"/>
                <w:b/>
              </w:rPr>
            </w:pPr>
          </w:p>
        </w:tc>
        <w:tc>
          <w:tcPr>
            <w:tcW w:w="1171" w:type="dxa"/>
            <w:gridSpan w:val="3"/>
            <w:tcBorders>
              <w:top w:val="single" w:sz="20" w:space="0" w:color="000000"/>
              <w:left w:val="single" w:sz="20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2960CD" w:rsidRPr="00DC1BB1" w:rsidRDefault="002960CD" w:rsidP="009A585B">
            <w:pPr>
              <w:snapToGrid w:val="0"/>
              <w:spacing w:before="40" w:after="40"/>
              <w:jc w:val="center"/>
              <w:rPr>
                <w:rFonts w:ascii="Times New Roman" w:eastAsia="Calibri" w:hAnsi="Times New Roman"/>
                <w:b/>
              </w:rPr>
            </w:pPr>
          </w:p>
        </w:tc>
        <w:tc>
          <w:tcPr>
            <w:tcW w:w="20" w:type="dxa"/>
            <w:tcBorders>
              <w:left w:val="single" w:sz="20" w:space="0" w:color="000000"/>
            </w:tcBorders>
            <w:shd w:val="clear" w:color="auto" w:fill="auto"/>
          </w:tcPr>
          <w:p w:rsidR="002960CD" w:rsidRPr="00DC1BB1" w:rsidRDefault="002960CD" w:rsidP="009A585B">
            <w:pPr>
              <w:snapToGrid w:val="0"/>
              <w:rPr>
                <w:rFonts w:ascii="Times New Roman" w:eastAsia="Calibri" w:hAnsi="Times New Roman"/>
                <w:b/>
              </w:rPr>
            </w:pPr>
          </w:p>
        </w:tc>
      </w:tr>
      <w:tr w:rsidR="002960CD" w:rsidRPr="00DC1BB1" w:rsidTr="00EB4CF7">
        <w:trPr>
          <w:jc w:val="center"/>
        </w:trPr>
        <w:tc>
          <w:tcPr>
            <w:tcW w:w="3461" w:type="dxa"/>
            <w:tcBorders>
              <w:top w:val="single" w:sz="8" w:space="0" w:color="000000"/>
              <w:left w:val="single" w:sz="20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2960CD" w:rsidRPr="00DC1BB1" w:rsidRDefault="002960CD" w:rsidP="009A585B">
            <w:pPr>
              <w:autoSpaceDE w:val="0"/>
              <w:spacing w:before="40" w:after="40"/>
              <w:jc w:val="both"/>
              <w:rPr>
                <w:rFonts w:ascii="Times New Roman" w:eastAsia="Calibri" w:hAnsi="Times New Roman"/>
              </w:rPr>
            </w:pPr>
            <w:r w:rsidRPr="00DC1BB1">
              <w:rPr>
                <w:rFonts w:ascii="Times New Roman" w:eastAsia="Calibri" w:hAnsi="Times New Roman"/>
              </w:rPr>
              <w:t>Rotinas do Serviço</w:t>
            </w:r>
          </w:p>
        </w:tc>
        <w:tc>
          <w:tcPr>
            <w:tcW w:w="1679" w:type="dxa"/>
            <w:tcBorders>
              <w:top w:val="single" w:sz="8" w:space="0" w:color="000000"/>
              <w:left w:val="single" w:sz="20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2960CD" w:rsidRPr="00DC1BB1" w:rsidRDefault="002960CD" w:rsidP="009A585B">
            <w:pPr>
              <w:autoSpaceDE w:val="0"/>
              <w:spacing w:before="40" w:after="40"/>
              <w:jc w:val="center"/>
              <w:rPr>
                <w:rFonts w:ascii="Times New Roman" w:eastAsia="Calibri" w:hAnsi="Times New Roman"/>
              </w:rPr>
            </w:pPr>
            <w:r w:rsidRPr="00DC1BB1">
              <w:rPr>
                <w:rFonts w:ascii="Times New Roman" w:eastAsia="Calibri" w:hAnsi="Times New Roman"/>
              </w:rPr>
              <w:t>60%</w:t>
            </w:r>
          </w:p>
        </w:tc>
        <w:tc>
          <w:tcPr>
            <w:tcW w:w="1171" w:type="dxa"/>
            <w:gridSpan w:val="3"/>
            <w:tcBorders>
              <w:top w:val="single" w:sz="8" w:space="0" w:color="000000"/>
              <w:left w:val="single" w:sz="20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2960CD" w:rsidRPr="00DC1BB1" w:rsidRDefault="002960CD" w:rsidP="009A585B">
            <w:pPr>
              <w:autoSpaceDE w:val="0"/>
              <w:spacing w:before="40" w:after="40"/>
              <w:jc w:val="center"/>
              <w:rPr>
                <w:rFonts w:ascii="Times New Roman" w:eastAsia="Calibri" w:hAnsi="Times New Roman"/>
              </w:rPr>
            </w:pPr>
            <w:r w:rsidRPr="00DC1BB1">
              <w:rPr>
                <w:rFonts w:ascii="Times New Roman" w:eastAsia="Calibri" w:hAnsi="Times New Roman"/>
              </w:rPr>
              <w:t>1,80</w:t>
            </w:r>
          </w:p>
        </w:tc>
        <w:tc>
          <w:tcPr>
            <w:tcW w:w="20" w:type="dxa"/>
            <w:tcBorders>
              <w:left w:val="single" w:sz="20" w:space="0" w:color="000000"/>
            </w:tcBorders>
            <w:shd w:val="clear" w:color="auto" w:fill="auto"/>
          </w:tcPr>
          <w:p w:rsidR="002960CD" w:rsidRPr="00DC1BB1" w:rsidRDefault="002960CD" w:rsidP="009A585B">
            <w:pPr>
              <w:snapToGrid w:val="0"/>
              <w:rPr>
                <w:rFonts w:ascii="Times New Roman" w:eastAsia="Calibri" w:hAnsi="Times New Roman"/>
              </w:rPr>
            </w:pPr>
          </w:p>
        </w:tc>
      </w:tr>
      <w:tr w:rsidR="002960CD" w:rsidRPr="00DC1BB1" w:rsidTr="00EB4CF7">
        <w:trPr>
          <w:jc w:val="center"/>
        </w:trPr>
        <w:tc>
          <w:tcPr>
            <w:tcW w:w="3461" w:type="dxa"/>
            <w:tcBorders>
              <w:top w:val="single" w:sz="8" w:space="0" w:color="000000"/>
              <w:left w:val="single" w:sz="20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2960CD" w:rsidRPr="00DC1BB1" w:rsidRDefault="002960CD" w:rsidP="009A585B">
            <w:pPr>
              <w:autoSpaceDE w:val="0"/>
              <w:spacing w:before="40" w:after="40"/>
              <w:jc w:val="both"/>
              <w:rPr>
                <w:rFonts w:ascii="Times New Roman" w:eastAsia="Calibri" w:hAnsi="Times New Roman"/>
              </w:rPr>
            </w:pPr>
            <w:r w:rsidRPr="00DC1BB1">
              <w:rPr>
                <w:rFonts w:ascii="Times New Roman" w:eastAsia="Calibri" w:hAnsi="Times New Roman"/>
              </w:rPr>
              <w:t>Mão de obra</w:t>
            </w:r>
          </w:p>
        </w:tc>
        <w:tc>
          <w:tcPr>
            <w:tcW w:w="1679" w:type="dxa"/>
            <w:tcBorders>
              <w:top w:val="single" w:sz="8" w:space="0" w:color="000000"/>
              <w:left w:val="single" w:sz="20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2960CD" w:rsidRPr="00DC1BB1" w:rsidRDefault="002960CD" w:rsidP="009A585B">
            <w:pPr>
              <w:autoSpaceDE w:val="0"/>
              <w:spacing w:before="40" w:after="40"/>
              <w:jc w:val="center"/>
              <w:rPr>
                <w:rFonts w:ascii="Times New Roman" w:eastAsia="Calibri" w:hAnsi="Times New Roman"/>
              </w:rPr>
            </w:pPr>
            <w:r w:rsidRPr="00DC1BB1">
              <w:rPr>
                <w:rFonts w:ascii="Times New Roman" w:eastAsia="Calibri" w:hAnsi="Times New Roman"/>
              </w:rPr>
              <w:t>40%</w:t>
            </w:r>
          </w:p>
        </w:tc>
        <w:tc>
          <w:tcPr>
            <w:tcW w:w="1171" w:type="dxa"/>
            <w:gridSpan w:val="3"/>
            <w:tcBorders>
              <w:top w:val="single" w:sz="8" w:space="0" w:color="000000"/>
              <w:left w:val="single" w:sz="20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2960CD" w:rsidRPr="00DC1BB1" w:rsidRDefault="002960CD" w:rsidP="009A585B">
            <w:pPr>
              <w:autoSpaceDE w:val="0"/>
              <w:spacing w:before="40" w:after="40"/>
              <w:jc w:val="center"/>
              <w:rPr>
                <w:rFonts w:ascii="Times New Roman" w:eastAsia="Calibri" w:hAnsi="Times New Roman"/>
              </w:rPr>
            </w:pPr>
            <w:r w:rsidRPr="00DC1BB1">
              <w:rPr>
                <w:rFonts w:ascii="Times New Roman" w:eastAsia="Calibri" w:hAnsi="Times New Roman"/>
              </w:rPr>
              <w:t>1,20</w:t>
            </w:r>
          </w:p>
        </w:tc>
        <w:tc>
          <w:tcPr>
            <w:tcW w:w="20" w:type="dxa"/>
            <w:tcBorders>
              <w:left w:val="single" w:sz="20" w:space="0" w:color="000000"/>
            </w:tcBorders>
            <w:shd w:val="clear" w:color="auto" w:fill="auto"/>
          </w:tcPr>
          <w:p w:rsidR="002960CD" w:rsidRPr="00DC1BB1" w:rsidRDefault="002960CD" w:rsidP="009A585B">
            <w:pPr>
              <w:snapToGrid w:val="0"/>
              <w:rPr>
                <w:rFonts w:ascii="Times New Roman" w:eastAsia="Calibri" w:hAnsi="Times New Roman"/>
              </w:rPr>
            </w:pPr>
          </w:p>
        </w:tc>
      </w:tr>
      <w:tr w:rsidR="002960CD" w:rsidRPr="00DC1BB1" w:rsidTr="00EB4CF7">
        <w:trPr>
          <w:jc w:val="center"/>
        </w:trPr>
        <w:tc>
          <w:tcPr>
            <w:tcW w:w="3461" w:type="dxa"/>
            <w:tcBorders>
              <w:top w:val="single" w:sz="8" w:space="0" w:color="000000"/>
              <w:left w:val="single" w:sz="20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2960CD" w:rsidRPr="00DC1BB1" w:rsidRDefault="002960CD" w:rsidP="009A585B">
            <w:pPr>
              <w:autoSpaceDE w:val="0"/>
              <w:spacing w:before="40" w:after="40"/>
              <w:jc w:val="both"/>
              <w:rPr>
                <w:rFonts w:ascii="Times New Roman" w:eastAsia="Calibri" w:hAnsi="Times New Roman"/>
                <w:b/>
              </w:rPr>
            </w:pPr>
            <w:r w:rsidRPr="00DC1BB1">
              <w:rPr>
                <w:rFonts w:ascii="Times New Roman" w:eastAsia="Calibri" w:hAnsi="Times New Roman"/>
                <w:b/>
              </w:rPr>
              <w:t>Subtotal</w:t>
            </w:r>
          </w:p>
        </w:tc>
        <w:tc>
          <w:tcPr>
            <w:tcW w:w="1679" w:type="dxa"/>
            <w:tcBorders>
              <w:top w:val="single" w:sz="8" w:space="0" w:color="000000"/>
              <w:left w:val="single" w:sz="20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2960CD" w:rsidRPr="00DC1BB1" w:rsidRDefault="002960CD" w:rsidP="009A585B">
            <w:pPr>
              <w:autoSpaceDE w:val="0"/>
              <w:spacing w:before="40" w:after="40"/>
              <w:jc w:val="center"/>
              <w:rPr>
                <w:rFonts w:ascii="Times New Roman" w:eastAsia="Calibri" w:hAnsi="Times New Roman"/>
                <w:b/>
              </w:rPr>
            </w:pPr>
            <w:r w:rsidRPr="00DC1BB1">
              <w:rPr>
                <w:rFonts w:ascii="Times New Roman" w:eastAsia="Calibri" w:hAnsi="Times New Roman"/>
                <w:b/>
              </w:rPr>
              <w:t>100%</w:t>
            </w:r>
          </w:p>
        </w:tc>
        <w:tc>
          <w:tcPr>
            <w:tcW w:w="1171" w:type="dxa"/>
            <w:gridSpan w:val="3"/>
            <w:tcBorders>
              <w:top w:val="single" w:sz="8" w:space="0" w:color="000000"/>
              <w:left w:val="single" w:sz="20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2960CD" w:rsidRPr="00DC1BB1" w:rsidRDefault="002960CD" w:rsidP="009A585B">
            <w:pPr>
              <w:autoSpaceDE w:val="0"/>
              <w:spacing w:before="40" w:after="40"/>
              <w:jc w:val="center"/>
              <w:rPr>
                <w:rFonts w:ascii="Times New Roman" w:eastAsia="Calibri" w:hAnsi="Times New Roman"/>
                <w:b/>
              </w:rPr>
            </w:pPr>
            <w:r w:rsidRPr="00DC1BB1">
              <w:rPr>
                <w:rFonts w:ascii="Times New Roman" w:eastAsia="Calibri" w:hAnsi="Times New Roman"/>
                <w:b/>
              </w:rPr>
              <w:t>3,0</w:t>
            </w:r>
          </w:p>
        </w:tc>
        <w:tc>
          <w:tcPr>
            <w:tcW w:w="20" w:type="dxa"/>
            <w:tcBorders>
              <w:left w:val="single" w:sz="20" w:space="0" w:color="000000"/>
            </w:tcBorders>
            <w:shd w:val="clear" w:color="auto" w:fill="auto"/>
          </w:tcPr>
          <w:p w:rsidR="002960CD" w:rsidRPr="00DC1BB1" w:rsidRDefault="002960CD" w:rsidP="009A585B">
            <w:pPr>
              <w:snapToGrid w:val="0"/>
              <w:rPr>
                <w:rFonts w:ascii="Times New Roman" w:eastAsia="Calibri" w:hAnsi="Times New Roman"/>
                <w:b/>
              </w:rPr>
            </w:pPr>
          </w:p>
        </w:tc>
      </w:tr>
      <w:tr w:rsidR="002960CD" w:rsidRPr="00DC1BB1" w:rsidTr="00EB4CF7">
        <w:trPr>
          <w:jc w:val="center"/>
        </w:trPr>
        <w:tc>
          <w:tcPr>
            <w:tcW w:w="3461" w:type="dxa"/>
            <w:tcBorders>
              <w:top w:val="single" w:sz="8" w:space="0" w:color="000000"/>
              <w:left w:val="single" w:sz="20" w:space="0" w:color="000000"/>
              <w:bottom w:val="single" w:sz="8" w:space="0" w:color="000000"/>
            </w:tcBorders>
            <w:shd w:val="clear" w:color="auto" w:fill="C6D9F1"/>
            <w:vAlign w:val="center"/>
          </w:tcPr>
          <w:p w:rsidR="002960CD" w:rsidRPr="00DC1BB1" w:rsidRDefault="002960CD" w:rsidP="009A585B">
            <w:pPr>
              <w:spacing w:before="40" w:after="40"/>
              <w:jc w:val="center"/>
              <w:rPr>
                <w:rFonts w:ascii="Times New Roman" w:eastAsia="Calibri" w:hAnsi="Times New Roman"/>
                <w:b/>
              </w:rPr>
            </w:pPr>
            <w:r w:rsidRPr="00DC1BB1">
              <w:rPr>
                <w:rFonts w:ascii="Times New Roman" w:eastAsia="Calibri" w:hAnsi="Times New Roman"/>
                <w:b/>
              </w:rPr>
              <w:t>Grupo 2 - Controle das Atividades</w:t>
            </w:r>
          </w:p>
        </w:tc>
        <w:tc>
          <w:tcPr>
            <w:tcW w:w="1679" w:type="dxa"/>
            <w:tcBorders>
              <w:top w:val="single" w:sz="8" w:space="0" w:color="000000"/>
              <w:left w:val="single" w:sz="20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2960CD" w:rsidRPr="00DC1BB1" w:rsidRDefault="002960CD" w:rsidP="009A585B">
            <w:pPr>
              <w:snapToGrid w:val="0"/>
              <w:spacing w:before="40" w:after="40"/>
              <w:jc w:val="center"/>
              <w:rPr>
                <w:rFonts w:ascii="Times New Roman" w:eastAsia="Calibri" w:hAnsi="Times New Roman"/>
                <w:b/>
              </w:rPr>
            </w:pPr>
          </w:p>
        </w:tc>
        <w:tc>
          <w:tcPr>
            <w:tcW w:w="1171" w:type="dxa"/>
            <w:gridSpan w:val="3"/>
            <w:tcBorders>
              <w:top w:val="single" w:sz="8" w:space="0" w:color="000000"/>
              <w:left w:val="single" w:sz="20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2960CD" w:rsidRPr="00DC1BB1" w:rsidRDefault="002960CD" w:rsidP="009A585B">
            <w:pPr>
              <w:snapToGrid w:val="0"/>
              <w:spacing w:before="40" w:after="40"/>
              <w:jc w:val="center"/>
              <w:rPr>
                <w:rFonts w:ascii="Times New Roman" w:eastAsia="Calibri" w:hAnsi="Times New Roman"/>
                <w:b/>
              </w:rPr>
            </w:pPr>
          </w:p>
        </w:tc>
        <w:tc>
          <w:tcPr>
            <w:tcW w:w="20" w:type="dxa"/>
            <w:tcBorders>
              <w:left w:val="single" w:sz="20" w:space="0" w:color="000000"/>
            </w:tcBorders>
            <w:shd w:val="clear" w:color="auto" w:fill="auto"/>
          </w:tcPr>
          <w:p w:rsidR="002960CD" w:rsidRPr="00DC1BB1" w:rsidRDefault="002960CD" w:rsidP="009A585B">
            <w:pPr>
              <w:rPr>
                <w:rFonts w:ascii="Times New Roman" w:eastAsia="Calibri" w:hAnsi="Times New Roman"/>
              </w:rPr>
            </w:pPr>
            <w:r w:rsidRPr="00DC1BB1">
              <w:rPr>
                <w:rFonts w:ascii="Times New Roman" w:eastAsia="Calibri" w:hAnsi="Times New Roman"/>
              </w:rPr>
              <w:tab/>
            </w:r>
            <w:r w:rsidRPr="00DC1BB1">
              <w:rPr>
                <w:rFonts w:ascii="Times New Roman" w:eastAsia="Calibri" w:hAnsi="Times New Roman"/>
              </w:rPr>
              <w:tab/>
            </w:r>
            <w:r w:rsidRPr="00DC1BB1">
              <w:rPr>
                <w:rFonts w:ascii="Times New Roman" w:eastAsia="Calibri" w:hAnsi="Times New Roman"/>
              </w:rPr>
              <w:tab/>
            </w:r>
            <w:r w:rsidRPr="00DC1BB1">
              <w:rPr>
                <w:rFonts w:ascii="Times New Roman" w:eastAsia="Calibri" w:hAnsi="Times New Roman"/>
              </w:rPr>
              <w:tab/>
            </w:r>
          </w:p>
        </w:tc>
      </w:tr>
      <w:tr w:rsidR="002960CD" w:rsidRPr="00DC1BB1" w:rsidTr="00EB4CF7">
        <w:trPr>
          <w:jc w:val="center"/>
        </w:trPr>
        <w:tc>
          <w:tcPr>
            <w:tcW w:w="3461" w:type="dxa"/>
            <w:tcBorders>
              <w:top w:val="single" w:sz="8" w:space="0" w:color="000000"/>
              <w:left w:val="single" w:sz="20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2960CD" w:rsidRPr="00DC1BB1" w:rsidRDefault="002960CD" w:rsidP="009A585B">
            <w:pPr>
              <w:autoSpaceDE w:val="0"/>
              <w:spacing w:before="40" w:after="40"/>
              <w:jc w:val="both"/>
              <w:rPr>
                <w:rFonts w:ascii="Times New Roman" w:eastAsia="Calibri" w:hAnsi="Times New Roman"/>
              </w:rPr>
            </w:pPr>
            <w:r w:rsidRPr="00DC1BB1">
              <w:rPr>
                <w:rFonts w:ascii="Times New Roman" w:eastAsia="Calibri" w:hAnsi="Times New Roman"/>
              </w:rPr>
              <w:t>Controle de qualidade e quantidade de refeições</w:t>
            </w:r>
          </w:p>
        </w:tc>
        <w:tc>
          <w:tcPr>
            <w:tcW w:w="1679" w:type="dxa"/>
            <w:tcBorders>
              <w:top w:val="single" w:sz="8" w:space="0" w:color="000000"/>
              <w:left w:val="single" w:sz="20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2960CD" w:rsidRPr="00DC1BB1" w:rsidRDefault="002960CD" w:rsidP="009A585B">
            <w:pPr>
              <w:autoSpaceDE w:val="0"/>
              <w:spacing w:before="40" w:after="40"/>
              <w:jc w:val="center"/>
              <w:rPr>
                <w:rFonts w:ascii="Times New Roman" w:eastAsia="Calibri" w:hAnsi="Times New Roman"/>
              </w:rPr>
            </w:pPr>
            <w:r w:rsidRPr="00DC1BB1">
              <w:rPr>
                <w:rFonts w:ascii="Times New Roman" w:eastAsia="Calibri" w:hAnsi="Times New Roman"/>
              </w:rPr>
              <w:t>40%</w:t>
            </w:r>
          </w:p>
        </w:tc>
        <w:tc>
          <w:tcPr>
            <w:tcW w:w="1171" w:type="dxa"/>
            <w:gridSpan w:val="3"/>
            <w:tcBorders>
              <w:top w:val="single" w:sz="8" w:space="0" w:color="000000"/>
              <w:left w:val="single" w:sz="20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2960CD" w:rsidRPr="00DC1BB1" w:rsidRDefault="002960CD" w:rsidP="009A585B">
            <w:pPr>
              <w:autoSpaceDE w:val="0"/>
              <w:spacing w:before="40" w:after="40"/>
              <w:jc w:val="center"/>
              <w:rPr>
                <w:rFonts w:ascii="Times New Roman" w:eastAsia="Calibri" w:hAnsi="Times New Roman"/>
              </w:rPr>
            </w:pPr>
            <w:r w:rsidRPr="00DC1BB1">
              <w:rPr>
                <w:rFonts w:ascii="Times New Roman" w:eastAsia="Calibri" w:hAnsi="Times New Roman"/>
              </w:rPr>
              <w:t>1,60</w:t>
            </w:r>
          </w:p>
        </w:tc>
        <w:tc>
          <w:tcPr>
            <w:tcW w:w="20" w:type="dxa"/>
            <w:tcBorders>
              <w:left w:val="single" w:sz="20" w:space="0" w:color="000000"/>
            </w:tcBorders>
            <w:shd w:val="clear" w:color="auto" w:fill="auto"/>
          </w:tcPr>
          <w:p w:rsidR="002960CD" w:rsidRPr="00DC1BB1" w:rsidRDefault="002960CD" w:rsidP="009A585B">
            <w:pPr>
              <w:snapToGrid w:val="0"/>
              <w:rPr>
                <w:rFonts w:ascii="Times New Roman" w:eastAsia="Calibri" w:hAnsi="Times New Roman"/>
              </w:rPr>
            </w:pPr>
          </w:p>
        </w:tc>
      </w:tr>
      <w:tr w:rsidR="002960CD" w:rsidRPr="00DC1BB1" w:rsidTr="00EB4CF7">
        <w:trPr>
          <w:jc w:val="center"/>
        </w:trPr>
        <w:tc>
          <w:tcPr>
            <w:tcW w:w="3461" w:type="dxa"/>
            <w:tcBorders>
              <w:top w:val="single" w:sz="8" w:space="0" w:color="000000"/>
              <w:left w:val="single" w:sz="20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2960CD" w:rsidRPr="00DC1BB1" w:rsidRDefault="002960CD" w:rsidP="009A585B">
            <w:pPr>
              <w:autoSpaceDE w:val="0"/>
              <w:spacing w:before="40" w:after="40"/>
              <w:jc w:val="both"/>
              <w:rPr>
                <w:rFonts w:ascii="Times New Roman" w:eastAsia="Calibri" w:hAnsi="Times New Roman"/>
              </w:rPr>
            </w:pPr>
            <w:r w:rsidRPr="00DC1BB1">
              <w:rPr>
                <w:rFonts w:ascii="Times New Roman" w:eastAsia="Calibri" w:hAnsi="Times New Roman"/>
              </w:rPr>
              <w:t>Controle do Preparo e do Acondicionamento para Distribuição e Transporte das Refeições</w:t>
            </w:r>
          </w:p>
        </w:tc>
        <w:tc>
          <w:tcPr>
            <w:tcW w:w="1679" w:type="dxa"/>
            <w:tcBorders>
              <w:top w:val="single" w:sz="8" w:space="0" w:color="000000"/>
              <w:left w:val="single" w:sz="20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2960CD" w:rsidRPr="00DC1BB1" w:rsidRDefault="002960CD" w:rsidP="009A585B">
            <w:pPr>
              <w:autoSpaceDE w:val="0"/>
              <w:spacing w:before="40" w:after="40"/>
              <w:jc w:val="center"/>
              <w:rPr>
                <w:rFonts w:ascii="Times New Roman" w:eastAsia="Calibri" w:hAnsi="Times New Roman"/>
              </w:rPr>
            </w:pPr>
            <w:r w:rsidRPr="00DC1BB1">
              <w:rPr>
                <w:rFonts w:ascii="Times New Roman" w:eastAsia="Calibri" w:hAnsi="Times New Roman"/>
              </w:rPr>
              <w:t>60%</w:t>
            </w:r>
          </w:p>
        </w:tc>
        <w:tc>
          <w:tcPr>
            <w:tcW w:w="1171" w:type="dxa"/>
            <w:gridSpan w:val="3"/>
            <w:tcBorders>
              <w:top w:val="single" w:sz="8" w:space="0" w:color="000000"/>
              <w:left w:val="single" w:sz="20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2960CD" w:rsidRPr="00DC1BB1" w:rsidRDefault="002960CD" w:rsidP="009A585B">
            <w:pPr>
              <w:autoSpaceDE w:val="0"/>
              <w:spacing w:before="40" w:after="40"/>
              <w:jc w:val="center"/>
              <w:rPr>
                <w:rFonts w:ascii="Times New Roman" w:eastAsia="Calibri" w:hAnsi="Times New Roman"/>
              </w:rPr>
            </w:pPr>
            <w:r w:rsidRPr="00DC1BB1">
              <w:rPr>
                <w:rFonts w:ascii="Times New Roman" w:eastAsia="Calibri" w:hAnsi="Times New Roman"/>
              </w:rPr>
              <w:t>2,40</w:t>
            </w:r>
          </w:p>
        </w:tc>
        <w:tc>
          <w:tcPr>
            <w:tcW w:w="20" w:type="dxa"/>
            <w:tcBorders>
              <w:left w:val="single" w:sz="20" w:space="0" w:color="000000"/>
            </w:tcBorders>
            <w:shd w:val="clear" w:color="auto" w:fill="auto"/>
          </w:tcPr>
          <w:p w:rsidR="002960CD" w:rsidRPr="00DC1BB1" w:rsidRDefault="002960CD" w:rsidP="009A585B">
            <w:pPr>
              <w:snapToGrid w:val="0"/>
              <w:rPr>
                <w:rFonts w:ascii="Times New Roman" w:eastAsia="Calibri" w:hAnsi="Times New Roman"/>
              </w:rPr>
            </w:pPr>
          </w:p>
        </w:tc>
      </w:tr>
      <w:tr w:rsidR="002960CD" w:rsidRPr="00DC1BB1" w:rsidTr="00EB4CF7">
        <w:trPr>
          <w:jc w:val="center"/>
        </w:trPr>
        <w:tc>
          <w:tcPr>
            <w:tcW w:w="3461" w:type="dxa"/>
            <w:tcBorders>
              <w:top w:val="single" w:sz="8" w:space="0" w:color="000000"/>
              <w:left w:val="single" w:sz="20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2960CD" w:rsidRPr="00DC1BB1" w:rsidRDefault="002960CD" w:rsidP="009A585B">
            <w:pPr>
              <w:autoSpaceDE w:val="0"/>
              <w:spacing w:before="40" w:after="40"/>
              <w:jc w:val="both"/>
              <w:rPr>
                <w:rFonts w:ascii="Times New Roman" w:eastAsia="Calibri" w:hAnsi="Times New Roman"/>
                <w:b/>
              </w:rPr>
            </w:pPr>
            <w:r w:rsidRPr="00DC1BB1">
              <w:rPr>
                <w:rFonts w:ascii="Times New Roman" w:eastAsia="Calibri" w:hAnsi="Times New Roman"/>
                <w:b/>
              </w:rPr>
              <w:t>Subtotal</w:t>
            </w:r>
          </w:p>
        </w:tc>
        <w:tc>
          <w:tcPr>
            <w:tcW w:w="1679" w:type="dxa"/>
            <w:tcBorders>
              <w:top w:val="single" w:sz="8" w:space="0" w:color="000000"/>
              <w:left w:val="single" w:sz="20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2960CD" w:rsidRPr="00DC1BB1" w:rsidRDefault="002960CD" w:rsidP="009A585B">
            <w:pPr>
              <w:autoSpaceDE w:val="0"/>
              <w:spacing w:before="40" w:after="40"/>
              <w:jc w:val="center"/>
              <w:rPr>
                <w:rFonts w:ascii="Times New Roman" w:eastAsia="Calibri" w:hAnsi="Times New Roman"/>
                <w:b/>
              </w:rPr>
            </w:pPr>
            <w:r w:rsidRPr="00DC1BB1">
              <w:rPr>
                <w:rFonts w:ascii="Times New Roman" w:eastAsia="Calibri" w:hAnsi="Times New Roman"/>
                <w:b/>
              </w:rPr>
              <w:t>100%</w:t>
            </w:r>
          </w:p>
        </w:tc>
        <w:tc>
          <w:tcPr>
            <w:tcW w:w="1171" w:type="dxa"/>
            <w:gridSpan w:val="3"/>
            <w:tcBorders>
              <w:top w:val="single" w:sz="8" w:space="0" w:color="000000"/>
              <w:left w:val="single" w:sz="20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2960CD" w:rsidRPr="00DC1BB1" w:rsidRDefault="002960CD" w:rsidP="009A585B">
            <w:pPr>
              <w:autoSpaceDE w:val="0"/>
              <w:spacing w:before="40" w:after="40"/>
              <w:jc w:val="center"/>
              <w:rPr>
                <w:rFonts w:ascii="Times New Roman" w:eastAsia="Calibri" w:hAnsi="Times New Roman"/>
                <w:b/>
              </w:rPr>
            </w:pPr>
            <w:r w:rsidRPr="00DC1BB1">
              <w:rPr>
                <w:rFonts w:ascii="Times New Roman" w:eastAsia="Calibri" w:hAnsi="Times New Roman"/>
                <w:b/>
              </w:rPr>
              <w:t>4,0</w:t>
            </w:r>
          </w:p>
        </w:tc>
        <w:tc>
          <w:tcPr>
            <w:tcW w:w="20" w:type="dxa"/>
            <w:tcBorders>
              <w:left w:val="single" w:sz="20" w:space="0" w:color="000000"/>
            </w:tcBorders>
            <w:shd w:val="clear" w:color="auto" w:fill="auto"/>
          </w:tcPr>
          <w:p w:rsidR="002960CD" w:rsidRPr="00DC1BB1" w:rsidRDefault="002960CD" w:rsidP="009A585B">
            <w:pPr>
              <w:snapToGrid w:val="0"/>
              <w:rPr>
                <w:rFonts w:ascii="Times New Roman" w:eastAsia="Calibri" w:hAnsi="Times New Roman"/>
                <w:b/>
              </w:rPr>
            </w:pPr>
          </w:p>
        </w:tc>
      </w:tr>
      <w:tr w:rsidR="002960CD" w:rsidRPr="00DC1BB1" w:rsidTr="00EB4CF7">
        <w:trPr>
          <w:jc w:val="center"/>
        </w:trPr>
        <w:tc>
          <w:tcPr>
            <w:tcW w:w="3461" w:type="dxa"/>
            <w:tcBorders>
              <w:top w:val="single" w:sz="8" w:space="0" w:color="000000"/>
              <w:left w:val="single" w:sz="20" w:space="0" w:color="000000"/>
              <w:bottom w:val="single" w:sz="8" w:space="0" w:color="000000"/>
            </w:tcBorders>
            <w:shd w:val="clear" w:color="auto" w:fill="C6D9F1"/>
            <w:vAlign w:val="center"/>
          </w:tcPr>
          <w:p w:rsidR="002960CD" w:rsidRPr="00DC1BB1" w:rsidRDefault="002960CD" w:rsidP="009A585B">
            <w:pPr>
              <w:autoSpaceDE w:val="0"/>
              <w:spacing w:before="40" w:after="40"/>
              <w:jc w:val="center"/>
              <w:rPr>
                <w:rFonts w:ascii="Times New Roman" w:eastAsia="Calibri" w:hAnsi="Times New Roman"/>
                <w:b/>
              </w:rPr>
            </w:pPr>
            <w:r w:rsidRPr="00DC1BB1">
              <w:rPr>
                <w:rFonts w:ascii="Times New Roman" w:eastAsia="Calibri" w:hAnsi="Times New Roman"/>
                <w:b/>
              </w:rPr>
              <w:t>Grupo 3 - Gerenciamento das Atividades</w:t>
            </w:r>
          </w:p>
        </w:tc>
        <w:tc>
          <w:tcPr>
            <w:tcW w:w="1679" w:type="dxa"/>
            <w:tcBorders>
              <w:top w:val="single" w:sz="8" w:space="0" w:color="000000"/>
              <w:left w:val="single" w:sz="20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2960CD" w:rsidRPr="00DC1BB1" w:rsidRDefault="002960CD" w:rsidP="009A585B">
            <w:pPr>
              <w:autoSpaceDE w:val="0"/>
              <w:snapToGrid w:val="0"/>
              <w:spacing w:before="40" w:after="40"/>
              <w:jc w:val="center"/>
              <w:rPr>
                <w:rFonts w:ascii="Times New Roman" w:eastAsia="Calibri" w:hAnsi="Times New Roman"/>
              </w:rPr>
            </w:pPr>
          </w:p>
        </w:tc>
        <w:tc>
          <w:tcPr>
            <w:tcW w:w="1171" w:type="dxa"/>
            <w:gridSpan w:val="3"/>
            <w:tcBorders>
              <w:top w:val="single" w:sz="8" w:space="0" w:color="000000"/>
              <w:left w:val="single" w:sz="20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2960CD" w:rsidRPr="00DC1BB1" w:rsidRDefault="002960CD" w:rsidP="009A585B">
            <w:pPr>
              <w:autoSpaceDE w:val="0"/>
              <w:snapToGrid w:val="0"/>
              <w:spacing w:before="40" w:after="40"/>
              <w:jc w:val="center"/>
              <w:rPr>
                <w:rFonts w:ascii="Times New Roman" w:eastAsia="Calibri" w:hAnsi="Times New Roman"/>
                <w:b/>
              </w:rPr>
            </w:pPr>
          </w:p>
        </w:tc>
        <w:tc>
          <w:tcPr>
            <w:tcW w:w="20" w:type="dxa"/>
            <w:tcBorders>
              <w:left w:val="single" w:sz="20" w:space="0" w:color="000000"/>
            </w:tcBorders>
            <w:shd w:val="clear" w:color="auto" w:fill="auto"/>
          </w:tcPr>
          <w:p w:rsidR="002960CD" w:rsidRPr="00DC1BB1" w:rsidRDefault="002960CD" w:rsidP="009A585B">
            <w:pPr>
              <w:snapToGrid w:val="0"/>
              <w:rPr>
                <w:rFonts w:ascii="Times New Roman" w:eastAsia="Calibri" w:hAnsi="Times New Roman"/>
              </w:rPr>
            </w:pPr>
          </w:p>
        </w:tc>
      </w:tr>
      <w:tr w:rsidR="002960CD" w:rsidRPr="00DC1BB1" w:rsidTr="00EB4CF7">
        <w:trPr>
          <w:jc w:val="center"/>
        </w:trPr>
        <w:tc>
          <w:tcPr>
            <w:tcW w:w="3461" w:type="dxa"/>
            <w:tcBorders>
              <w:top w:val="single" w:sz="8" w:space="0" w:color="000000"/>
              <w:left w:val="single" w:sz="20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2960CD" w:rsidRPr="00DC1BB1" w:rsidRDefault="002960CD" w:rsidP="009A585B">
            <w:pPr>
              <w:spacing w:before="40" w:after="40"/>
              <w:jc w:val="both"/>
              <w:rPr>
                <w:rFonts w:ascii="Times New Roman" w:eastAsia="Calibri" w:hAnsi="Times New Roman"/>
              </w:rPr>
            </w:pPr>
            <w:r w:rsidRPr="00DC1BB1">
              <w:rPr>
                <w:rFonts w:ascii="Times New Roman" w:eastAsia="Calibri" w:hAnsi="Times New Roman"/>
              </w:rPr>
              <w:t>Supervisão administrativa</w:t>
            </w:r>
          </w:p>
        </w:tc>
        <w:tc>
          <w:tcPr>
            <w:tcW w:w="1679" w:type="dxa"/>
            <w:tcBorders>
              <w:top w:val="single" w:sz="8" w:space="0" w:color="000000"/>
              <w:left w:val="single" w:sz="20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2960CD" w:rsidRPr="00DC1BB1" w:rsidRDefault="002960CD" w:rsidP="009A585B">
            <w:pPr>
              <w:autoSpaceDE w:val="0"/>
              <w:spacing w:before="40" w:after="40"/>
              <w:jc w:val="center"/>
              <w:rPr>
                <w:rFonts w:ascii="Times New Roman" w:eastAsia="Calibri" w:hAnsi="Times New Roman"/>
              </w:rPr>
            </w:pPr>
            <w:r w:rsidRPr="00DC1BB1">
              <w:rPr>
                <w:rFonts w:ascii="Times New Roman" w:eastAsia="Calibri" w:hAnsi="Times New Roman"/>
              </w:rPr>
              <w:t>25%</w:t>
            </w:r>
          </w:p>
        </w:tc>
        <w:tc>
          <w:tcPr>
            <w:tcW w:w="1171" w:type="dxa"/>
            <w:gridSpan w:val="3"/>
            <w:tcBorders>
              <w:top w:val="single" w:sz="8" w:space="0" w:color="000000"/>
              <w:left w:val="single" w:sz="20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2960CD" w:rsidRPr="00DC1BB1" w:rsidRDefault="002960CD" w:rsidP="009A585B">
            <w:pPr>
              <w:autoSpaceDE w:val="0"/>
              <w:spacing w:before="40" w:after="40"/>
              <w:jc w:val="center"/>
              <w:rPr>
                <w:rFonts w:ascii="Times New Roman" w:eastAsia="Calibri" w:hAnsi="Times New Roman"/>
              </w:rPr>
            </w:pPr>
            <w:r w:rsidRPr="00DC1BB1">
              <w:rPr>
                <w:rFonts w:ascii="Times New Roman" w:eastAsia="Calibri" w:hAnsi="Times New Roman"/>
              </w:rPr>
              <w:t>0,50</w:t>
            </w:r>
          </w:p>
        </w:tc>
        <w:tc>
          <w:tcPr>
            <w:tcW w:w="20" w:type="dxa"/>
            <w:tcBorders>
              <w:left w:val="single" w:sz="20" w:space="0" w:color="000000"/>
            </w:tcBorders>
            <w:shd w:val="clear" w:color="auto" w:fill="auto"/>
          </w:tcPr>
          <w:p w:rsidR="002960CD" w:rsidRPr="00DC1BB1" w:rsidRDefault="002960CD" w:rsidP="009A585B">
            <w:pPr>
              <w:snapToGrid w:val="0"/>
              <w:rPr>
                <w:rFonts w:ascii="Times New Roman" w:eastAsia="Calibri" w:hAnsi="Times New Roman"/>
              </w:rPr>
            </w:pPr>
          </w:p>
        </w:tc>
      </w:tr>
      <w:tr w:rsidR="002960CD" w:rsidRPr="00DC1BB1" w:rsidTr="00EB4CF7">
        <w:trPr>
          <w:jc w:val="center"/>
        </w:trPr>
        <w:tc>
          <w:tcPr>
            <w:tcW w:w="3461" w:type="dxa"/>
            <w:tcBorders>
              <w:top w:val="single" w:sz="8" w:space="0" w:color="000000"/>
              <w:left w:val="single" w:sz="20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2960CD" w:rsidRPr="00DC1BB1" w:rsidRDefault="002960CD" w:rsidP="009A585B">
            <w:pPr>
              <w:spacing w:before="40" w:after="40"/>
              <w:jc w:val="both"/>
              <w:rPr>
                <w:rFonts w:ascii="Times New Roman" w:eastAsia="Calibri" w:hAnsi="Times New Roman"/>
              </w:rPr>
            </w:pPr>
            <w:r w:rsidRPr="00DC1BB1">
              <w:rPr>
                <w:rFonts w:ascii="Times New Roman" w:eastAsia="Calibri" w:hAnsi="Times New Roman"/>
              </w:rPr>
              <w:t>Supervisão das atividades operacionais</w:t>
            </w:r>
          </w:p>
        </w:tc>
        <w:tc>
          <w:tcPr>
            <w:tcW w:w="1679" w:type="dxa"/>
            <w:tcBorders>
              <w:top w:val="single" w:sz="8" w:space="0" w:color="000000"/>
              <w:left w:val="single" w:sz="20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2960CD" w:rsidRPr="00DC1BB1" w:rsidRDefault="002960CD" w:rsidP="009A585B">
            <w:pPr>
              <w:autoSpaceDE w:val="0"/>
              <w:spacing w:before="40" w:after="40"/>
              <w:jc w:val="center"/>
              <w:rPr>
                <w:rFonts w:ascii="Times New Roman" w:eastAsia="Calibri" w:hAnsi="Times New Roman"/>
              </w:rPr>
            </w:pPr>
            <w:r w:rsidRPr="00DC1BB1">
              <w:rPr>
                <w:rFonts w:ascii="Times New Roman" w:eastAsia="Calibri" w:hAnsi="Times New Roman"/>
              </w:rPr>
              <w:t>60%</w:t>
            </w:r>
          </w:p>
        </w:tc>
        <w:tc>
          <w:tcPr>
            <w:tcW w:w="1171" w:type="dxa"/>
            <w:gridSpan w:val="3"/>
            <w:tcBorders>
              <w:top w:val="single" w:sz="8" w:space="0" w:color="000000"/>
              <w:left w:val="single" w:sz="20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2960CD" w:rsidRPr="00DC1BB1" w:rsidRDefault="002960CD" w:rsidP="009A585B">
            <w:pPr>
              <w:autoSpaceDE w:val="0"/>
              <w:spacing w:before="40" w:after="40"/>
              <w:jc w:val="center"/>
              <w:rPr>
                <w:rFonts w:ascii="Times New Roman" w:eastAsia="Calibri" w:hAnsi="Times New Roman"/>
              </w:rPr>
            </w:pPr>
            <w:r w:rsidRPr="00DC1BB1">
              <w:rPr>
                <w:rFonts w:ascii="Times New Roman" w:eastAsia="Calibri" w:hAnsi="Times New Roman"/>
              </w:rPr>
              <w:t>1,20</w:t>
            </w:r>
          </w:p>
        </w:tc>
        <w:tc>
          <w:tcPr>
            <w:tcW w:w="20" w:type="dxa"/>
            <w:tcBorders>
              <w:left w:val="single" w:sz="20" w:space="0" w:color="000000"/>
            </w:tcBorders>
            <w:shd w:val="clear" w:color="auto" w:fill="auto"/>
          </w:tcPr>
          <w:p w:rsidR="002960CD" w:rsidRPr="00DC1BB1" w:rsidRDefault="002960CD" w:rsidP="009A585B">
            <w:pPr>
              <w:snapToGrid w:val="0"/>
              <w:rPr>
                <w:rFonts w:ascii="Times New Roman" w:eastAsia="Calibri" w:hAnsi="Times New Roman"/>
              </w:rPr>
            </w:pPr>
          </w:p>
        </w:tc>
      </w:tr>
      <w:tr w:rsidR="002960CD" w:rsidRPr="00DC1BB1" w:rsidTr="00EB4CF7">
        <w:trPr>
          <w:jc w:val="center"/>
        </w:trPr>
        <w:tc>
          <w:tcPr>
            <w:tcW w:w="3461" w:type="dxa"/>
            <w:tcBorders>
              <w:top w:val="single" w:sz="8" w:space="0" w:color="000000"/>
              <w:left w:val="single" w:sz="20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2960CD" w:rsidRPr="00DC1BB1" w:rsidRDefault="002960CD" w:rsidP="009A585B">
            <w:pPr>
              <w:spacing w:before="40" w:after="40"/>
              <w:jc w:val="both"/>
              <w:rPr>
                <w:rFonts w:ascii="Times New Roman" w:eastAsia="Calibri" w:hAnsi="Times New Roman"/>
              </w:rPr>
            </w:pPr>
            <w:r w:rsidRPr="00DC1BB1">
              <w:rPr>
                <w:rFonts w:ascii="Times New Roman" w:eastAsia="Calibri" w:hAnsi="Times New Roman"/>
              </w:rPr>
              <w:t xml:space="preserve">Saúde, salários, benefícios e obrigações </w:t>
            </w:r>
            <w:proofErr w:type="gramStart"/>
            <w:r w:rsidRPr="00DC1BB1">
              <w:rPr>
                <w:rFonts w:ascii="Times New Roman" w:eastAsia="Calibri" w:hAnsi="Times New Roman"/>
              </w:rPr>
              <w:t>trabalhistas</w:t>
            </w:r>
            <w:proofErr w:type="gramEnd"/>
          </w:p>
        </w:tc>
        <w:tc>
          <w:tcPr>
            <w:tcW w:w="1679" w:type="dxa"/>
            <w:tcBorders>
              <w:top w:val="single" w:sz="8" w:space="0" w:color="000000"/>
              <w:left w:val="single" w:sz="20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2960CD" w:rsidRPr="00DC1BB1" w:rsidRDefault="002960CD" w:rsidP="009A585B">
            <w:pPr>
              <w:autoSpaceDE w:val="0"/>
              <w:spacing w:before="40" w:after="40"/>
              <w:jc w:val="center"/>
              <w:rPr>
                <w:rFonts w:ascii="Times New Roman" w:eastAsia="Calibri" w:hAnsi="Times New Roman"/>
              </w:rPr>
            </w:pPr>
            <w:r w:rsidRPr="00DC1BB1">
              <w:rPr>
                <w:rFonts w:ascii="Times New Roman" w:eastAsia="Calibri" w:hAnsi="Times New Roman"/>
              </w:rPr>
              <w:t>15%</w:t>
            </w:r>
          </w:p>
        </w:tc>
        <w:tc>
          <w:tcPr>
            <w:tcW w:w="1171" w:type="dxa"/>
            <w:gridSpan w:val="3"/>
            <w:tcBorders>
              <w:top w:val="single" w:sz="8" w:space="0" w:color="000000"/>
              <w:left w:val="single" w:sz="20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2960CD" w:rsidRPr="00DC1BB1" w:rsidRDefault="002960CD" w:rsidP="009A585B">
            <w:pPr>
              <w:autoSpaceDE w:val="0"/>
              <w:spacing w:before="40" w:after="40"/>
              <w:jc w:val="center"/>
              <w:rPr>
                <w:rFonts w:ascii="Times New Roman" w:eastAsia="Calibri" w:hAnsi="Times New Roman"/>
              </w:rPr>
            </w:pPr>
            <w:r w:rsidRPr="00DC1BB1">
              <w:rPr>
                <w:rFonts w:ascii="Times New Roman" w:eastAsia="Calibri" w:hAnsi="Times New Roman"/>
              </w:rPr>
              <w:t>0,30</w:t>
            </w:r>
          </w:p>
        </w:tc>
        <w:tc>
          <w:tcPr>
            <w:tcW w:w="20" w:type="dxa"/>
            <w:tcBorders>
              <w:left w:val="single" w:sz="20" w:space="0" w:color="000000"/>
            </w:tcBorders>
            <w:shd w:val="clear" w:color="auto" w:fill="auto"/>
          </w:tcPr>
          <w:p w:rsidR="002960CD" w:rsidRPr="00DC1BB1" w:rsidRDefault="002960CD" w:rsidP="009A585B">
            <w:pPr>
              <w:snapToGrid w:val="0"/>
              <w:rPr>
                <w:rFonts w:ascii="Times New Roman" w:eastAsia="Calibri" w:hAnsi="Times New Roman"/>
              </w:rPr>
            </w:pPr>
          </w:p>
        </w:tc>
      </w:tr>
      <w:tr w:rsidR="002960CD" w:rsidRPr="00DC1BB1" w:rsidTr="00EB4CF7">
        <w:trPr>
          <w:jc w:val="center"/>
        </w:trPr>
        <w:tc>
          <w:tcPr>
            <w:tcW w:w="3461" w:type="dxa"/>
            <w:tcBorders>
              <w:top w:val="single" w:sz="8" w:space="0" w:color="000000"/>
              <w:left w:val="single" w:sz="20" w:space="0" w:color="000000"/>
              <w:bottom w:val="single" w:sz="20" w:space="0" w:color="000000"/>
            </w:tcBorders>
            <w:shd w:val="clear" w:color="auto" w:fill="auto"/>
            <w:vAlign w:val="center"/>
          </w:tcPr>
          <w:p w:rsidR="002960CD" w:rsidRPr="00DC1BB1" w:rsidRDefault="002960CD" w:rsidP="009A585B">
            <w:pPr>
              <w:spacing w:before="40" w:after="40"/>
              <w:jc w:val="both"/>
              <w:rPr>
                <w:rFonts w:ascii="Times New Roman" w:eastAsia="Calibri" w:hAnsi="Times New Roman"/>
                <w:b/>
              </w:rPr>
            </w:pPr>
            <w:r w:rsidRPr="00DC1BB1">
              <w:rPr>
                <w:rFonts w:ascii="Times New Roman" w:eastAsia="Calibri" w:hAnsi="Times New Roman"/>
                <w:b/>
              </w:rPr>
              <w:t>Subtotal</w:t>
            </w:r>
          </w:p>
        </w:tc>
        <w:tc>
          <w:tcPr>
            <w:tcW w:w="1679" w:type="dxa"/>
            <w:tcBorders>
              <w:top w:val="single" w:sz="8" w:space="0" w:color="000000"/>
              <w:left w:val="single" w:sz="20" w:space="0" w:color="000000"/>
              <w:bottom w:val="single" w:sz="20" w:space="0" w:color="000000"/>
            </w:tcBorders>
            <w:shd w:val="clear" w:color="auto" w:fill="auto"/>
            <w:vAlign w:val="center"/>
          </w:tcPr>
          <w:p w:rsidR="002960CD" w:rsidRPr="00DC1BB1" w:rsidRDefault="002960CD" w:rsidP="009A585B">
            <w:pPr>
              <w:autoSpaceDE w:val="0"/>
              <w:spacing w:before="40" w:after="40"/>
              <w:jc w:val="center"/>
              <w:rPr>
                <w:rFonts w:ascii="Times New Roman" w:eastAsia="Calibri" w:hAnsi="Times New Roman"/>
                <w:b/>
              </w:rPr>
            </w:pPr>
            <w:r w:rsidRPr="00DC1BB1">
              <w:rPr>
                <w:rFonts w:ascii="Times New Roman" w:eastAsia="Calibri" w:hAnsi="Times New Roman"/>
                <w:b/>
              </w:rPr>
              <w:t>100%</w:t>
            </w:r>
          </w:p>
        </w:tc>
        <w:tc>
          <w:tcPr>
            <w:tcW w:w="1171" w:type="dxa"/>
            <w:gridSpan w:val="3"/>
            <w:tcBorders>
              <w:top w:val="single" w:sz="8" w:space="0" w:color="000000"/>
              <w:left w:val="single" w:sz="20" w:space="0" w:color="000000"/>
              <w:bottom w:val="single" w:sz="20" w:space="0" w:color="000000"/>
            </w:tcBorders>
            <w:shd w:val="clear" w:color="auto" w:fill="auto"/>
            <w:vAlign w:val="center"/>
          </w:tcPr>
          <w:p w:rsidR="002960CD" w:rsidRPr="00DC1BB1" w:rsidRDefault="002960CD" w:rsidP="009A585B">
            <w:pPr>
              <w:autoSpaceDE w:val="0"/>
              <w:spacing w:before="40" w:after="40"/>
              <w:jc w:val="center"/>
              <w:rPr>
                <w:rFonts w:ascii="Times New Roman" w:eastAsia="Calibri" w:hAnsi="Times New Roman"/>
                <w:b/>
              </w:rPr>
            </w:pPr>
            <w:r w:rsidRPr="00DC1BB1">
              <w:rPr>
                <w:rFonts w:ascii="Times New Roman" w:eastAsia="Calibri" w:hAnsi="Times New Roman"/>
                <w:b/>
              </w:rPr>
              <w:t>2,0</w:t>
            </w:r>
          </w:p>
        </w:tc>
        <w:tc>
          <w:tcPr>
            <w:tcW w:w="20" w:type="dxa"/>
            <w:tcBorders>
              <w:left w:val="single" w:sz="20" w:space="0" w:color="000000"/>
            </w:tcBorders>
            <w:shd w:val="clear" w:color="auto" w:fill="auto"/>
          </w:tcPr>
          <w:p w:rsidR="002960CD" w:rsidRPr="00DC1BB1" w:rsidRDefault="002960CD" w:rsidP="009A585B">
            <w:pPr>
              <w:snapToGrid w:val="0"/>
              <w:rPr>
                <w:rFonts w:ascii="Times New Roman" w:eastAsia="Calibri" w:hAnsi="Times New Roman"/>
                <w:b/>
              </w:rPr>
            </w:pPr>
          </w:p>
        </w:tc>
      </w:tr>
      <w:tr w:rsidR="002960CD" w:rsidRPr="00DC1BB1" w:rsidTr="00EB4CF7">
        <w:tblPrEx>
          <w:tblCellMar>
            <w:left w:w="108" w:type="dxa"/>
            <w:right w:w="108" w:type="dxa"/>
          </w:tblCellMar>
        </w:tblPrEx>
        <w:trPr>
          <w:gridAfter w:val="2"/>
          <w:wAfter w:w="69" w:type="dxa"/>
          <w:jc w:val="center"/>
        </w:trPr>
        <w:tc>
          <w:tcPr>
            <w:tcW w:w="5140" w:type="dxa"/>
            <w:gridSpan w:val="2"/>
            <w:tcBorders>
              <w:top w:val="single" w:sz="20" w:space="0" w:color="000000"/>
              <w:left w:val="single" w:sz="20" w:space="0" w:color="000000"/>
              <w:bottom w:val="single" w:sz="20" w:space="0" w:color="000000"/>
            </w:tcBorders>
            <w:shd w:val="clear" w:color="auto" w:fill="auto"/>
            <w:vAlign w:val="center"/>
          </w:tcPr>
          <w:p w:rsidR="002960CD" w:rsidRPr="00DC1BB1" w:rsidRDefault="002960CD" w:rsidP="009A585B">
            <w:pPr>
              <w:autoSpaceDE w:val="0"/>
              <w:spacing w:before="40" w:after="40"/>
              <w:jc w:val="center"/>
              <w:rPr>
                <w:rFonts w:ascii="Times New Roman" w:eastAsia="Calibri" w:hAnsi="Times New Roman"/>
                <w:b/>
              </w:rPr>
            </w:pPr>
            <w:r w:rsidRPr="00DC1BB1">
              <w:rPr>
                <w:rFonts w:ascii="Times New Roman" w:eastAsia="Calibri" w:hAnsi="Times New Roman"/>
                <w:b/>
              </w:rPr>
              <w:t>Pontuação Média Final</w:t>
            </w:r>
          </w:p>
        </w:tc>
        <w:tc>
          <w:tcPr>
            <w:tcW w:w="1122" w:type="dxa"/>
            <w:gridSpan w:val="2"/>
            <w:tcBorders>
              <w:top w:val="single" w:sz="20" w:space="0" w:color="000000"/>
              <w:left w:val="single" w:sz="20" w:space="0" w:color="000000"/>
              <w:bottom w:val="single" w:sz="20" w:space="0" w:color="000000"/>
              <w:right w:val="single" w:sz="20" w:space="0" w:color="000000"/>
            </w:tcBorders>
            <w:shd w:val="clear" w:color="auto" w:fill="auto"/>
          </w:tcPr>
          <w:p w:rsidR="009A585B" w:rsidRPr="00DC1BB1" w:rsidRDefault="009A585B" w:rsidP="009A585B">
            <w:pPr>
              <w:autoSpaceDE w:val="0"/>
              <w:snapToGrid w:val="0"/>
              <w:spacing w:before="40" w:after="40"/>
              <w:ind w:right="2408"/>
              <w:jc w:val="center"/>
              <w:rPr>
                <w:rFonts w:ascii="Times New Roman" w:eastAsia="Calibri" w:hAnsi="Times New Roman"/>
                <w:b/>
              </w:rPr>
            </w:pPr>
          </w:p>
        </w:tc>
      </w:tr>
    </w:tbl>
    <w:p w:rsidR="002960CD" w:rsidRPr="00DC1BB1" w:rsidRDefault="002960CD" w:rsidP="002960CD">
      <w:pPr>
        <w:autoSpaceDE w:val="0"/>
        <w:spacing w:after="100"/>
        <w:rPr>
          <w:rFonts w:ascii="Times New Roman" w:eastAsia="Calibri" w:hAnsi="Times New Roman"/>
          <w:b/>
          <w:bCs/>
          <w:iCs/>
          <w:color w:val="FF0000"/>
        </w:rPr>
      </w:pPr>
    </w:p>
    <w:p w:rsidR="002960CD" w:rsidRDefault="002960CD" w:rsidP="002960CD">
      <w:pPr>
        <w:autoSpaceDE w:val="0"/>
        <w:spacing w:after="100"/>
        <w:rPr>
          <w:rFonts w:ascii="Times New Roman" w:eastAsia="Calibri" w:hAnsi="Times New Roman"/>
          <w:b/>
          <w:bCs/>
          <w:iCs/>
        </w:rPr>
      </w:pPr>
    </w:p>
    <w:p w:rsidR="009A585B" w:rsidRPr="00DC1BB1" w:rsidRDefault="009A585B" w:rsidP="002960CD">
      <w:pPr>
        <w:autoSpaceDE w:val="0"/>
        <w:spacing w:after="100"/>
        <w:rPr>
          <w:rFonts w:ascii="Times New Roman" w:eastAsia="Calibri" w:hAnsi="Times New Roman"/>
          <w:b/>
          <w:bCs/>
          <w:iCs/>
        </w:rPr>
      </w:pPr>
    </w:p>
    <w:p w:rsidR="002960CD" w:rsidRPr="00DC1BB1" w:rsidRDefault="002960CD" w:rsidP="002960CD">
      <w:pPr>
        <w:numPr>
          <w:ilvl w:val="0"/>
          <w:numId w:val="1"/>
        </w:numPr>
        <w:autoSpaceDE w:val="0"/>
        <w:spacing w:after="100"/>
        <w:rPr>
          <w:rFonts w:ascii="Times New Roman" w:eastAsia="Calibri" w:hAnsi="Times New Roman"/>
          <w:b/>
          <w:bCs/>
          <w:shd w:val="clear" w:color="auto" w:fill="FFFF00"/>
        </w:rPr>
      </w:pPr>
      <w:r w:rsidRPr="00DC1BB1">
        <w:rPr>
          <w:rFonts w:ascii="Times New Roman" w:eastAsia="Calibri" w:hAnsi="Times New Roman"/>
          <w:b/>
          <w:bCs/>
          <w:shd w:val="clear" w:color="auto" w:fill="FFFF00"/>
        </w:rPr>
        <w:t>CRITÉRIOS DA PONTUAÇÃO A SEREM UTILIZADOS EM TODAS AS ATIVIDADES AVALIADAS</w:t>
      </w:r>
    </w:p>
    <w:p w:rsidR="002960CD" w:rsidRPr="00DC1BB1" w:rsidRDefault="002960CD" w:rsidP="002960CD">
      <w:pPr>
        <w:numPr>
          <w:ilvl w:val="1"/>
          <w:numId w:val="1"/>
        </w:numPr>
        <w:autoSpaceDE w:val="0"/>
        <w:spacing w:after="100"/>
        <w:jc w:val="both"/>
        <w:rPr>
          <w:rFonts w:ascii="Times New Roman" w:eastAsia="Calibri" w:hAnsi="Times New Roman"/>
        </w:rPr>
      </w:pPr>
      <w:r w:rsidRPr="00DC1BB1">
        <w:rPr>
          <w:rFonts w:ascii="Times New Roman" w:eastAsia="Calibri" w:hAnsi="Times New Roman"/>
        </w:rPr>
        <w:t xml:space="preserve">No formulário ANS (ANEXO VI-A), que será preenchido mensalmente, devem ser atribuídos os seguintes pontos e conceitos para cada atividade avaliada: </w:t>
      </w:r>
      <w:proofErr w:type="gramStart"/>
      <w:r w:rsidRPr="00DC1BB1">
        <w:rPr>
          <w:rFonts w:ascii="Times New Roman" w:eastAsia="Calibri" w:hAnsi="Times New Roman"/>
        </w:rPr>
        <w:t>3</w:t>
      </w:r>
      <w:proofErr w:type="gramEnd"/>
      <w:r w:rsidRPr="00DC1BB1">
        <w:rPr>
          <w:rFonts w:ascii="Times New Roman" w:eastAsia="Calibri" w:hAnsi="Times New Roman"/>
        </w:rPr>
        <w:t xml:space="preserve"> (três) “Realizada”, 1(um) “Parcialmente Realizada” ou 0 (zero) “Não Realizada”;</w:t>
      </w:r>
    </w:p>
    <w:p w:rsidR="002960CD" w:rsidRPr="00DC1BB1" w:rsidRDefault="002960CD" w:rsidP="002960CD">
      <w:pPr>
        <w:numPr>
          <w:ilvl w:val="1"/>
          <w:numId w:val="1"/>
        </w:numPr>
        <w:autoSpaceDE w:val="0"/>
        <w:spacing w:after="100"/>
        <w:jc w:val="both"/>
        <w:rPr>
          <w:rFonts w:ascii="Times New Roman" w:eastAsia="Calibri" w:hAnsi="Times New Roman"/>
        </w:rPr>
      </w:pPr>
      <w:r w:rsidRPr="00DC1BB1">
        <w:rPr>
          <w:rFonts w:ascii="Times New Roman" w:eastAsia="Calibri" w:hAnsi="Times New Roman"/>
          <w:bCs/>
        </w:rPr>
        <w:t>Q</w:t>
      </w:r>
      <w:r w:rsidRPr="00DC1BB1">
        <w:rPr>
          <w:rFonts w:ascii="Times New Roman" w:eastAsia="Calibri" w:hAnsi="Times New Roman"/>
        </w:rPr>
        <w:t xml:space="preserve">uando atribuídos os pontos </w:t>
      </w:r>
      <w:proofErr w:type="gramStart"/>
      <w:r w:rsidRPr="00DC1BB1">
        <w:rPr>
          <w:rFonts w:ascii="Times New Roman" w:eastAsia="Calibri" w:hAnsi="Times New Roman"/>
        </w:rPr>
        <w:t>1</w:t>
      </w:r>
      <w:proofErr w:type="gramEnd"/>
      <w:r w:rsidRPr="00DC1BB1">
        <w:rPr>
          <w:rFonts w:ascii="Times New Roman" w:eastAsia="Calibri" w:hAnsi="Times New Roman"/>
        </w:rPr>
        <w:t xml:space="preserve"> (um) ou 0 (zero), a CONTRATANTE deverá formalizar, de imediato, por escrito à CONTRATADA o motivo desta avaliação, visando proporcionar ciência e promover adequação aos padrões de qualidade exigidos;</w:t>
      </w:r>
    </w:p>
    <w:p w:rsidR="002960CD" w:rsidRPr="00DC1BB1" w:rsidRDefault="002960CD" w:rsidP="002960CD">
      <w:pPr>
        <w:numPr>
          <w:ilvl w:val="1"/>
          <w:numId w:val="1"/>
        </w:numPr>
        <w:autoSpaceDE w:val="0"/>
        <w:spacing w:after="100"/>
        <w:jc w:val="both"/>
        <w:rPr>
          <w:rFonts w:ascii="Times New Roman" w:eastAsia="Calibri" w:hAnsi="Times New Roman"/>
        </w:rPr>
      </w:pPr>
      <w:r w:rsidRPr="00DC1BB1">
        <w:rPr>
          <w:rFonts w:ascii="Times New Roman" w:eastAsia="Calibri" w:hAnsi="Times New Roman"/>
          <w:bCs/>
        </w:rPr>
        <w:t>Sempre</w:t>
      </w:r>
      <w:r w:rsidRPr="00DC1BB1">
        <w:rPr>
          <w:rFonts w:ascii="Times New Roman" w:eastAsia="Calibri" w:hAnsi="Times New Roman"/>
        </w:rPr>
        <w:t xml:space="preserve"> que a CONTRATADA solicitar prazo visando </w:t>
      </w:r>
      <w:proofErr w:type="gramStart"/>
      <w:r w:rsidRPr="00DC1BB1">
        <w:rPr>
          <w:rFonts w:ascii="Times New Roman" w:eastAsia="Calibri" w:hAnsi="Times New Roman"/>
        </w:rPr>
        <w:t>a</w:t>
      </w:r>
      <w:proofErr w:type="gramEnd"/>
      <w:r w:rsidRPr="00DC1BB1">
        <w:rPr>
          <w:rFonts w:ascii="Times New Roman" w:eastAsia="Calibri" w:hAnsi="Times New Roman"/>
        </w:rPr>
        <w:t xml:space="preserve"> correção de determinada falha, esta solicitação deve ser formalizada por escrito e o prazo acordado com a CONTRATANTE. </w:t>
      </w:r>
    </w:p>
    <w:p w:rsidR="002960CD" w:rsidRPr="00DC1BB1" w:rsidRDefault="002960CD" w:rsidP="002960CD">
      <w:pPr>
        <w:numPr>
          <w:ilvl w:val="0"/>
          <w:numId w:val="1"/>
        </w:numPr>
        <w:autoSpaceDE w:val="0"/>
        <w:spacing w:after="100"/>
        <w:rPr>
          <w:rFonts w:ascii="Times New Roman" w:eastAsia="Calibri" w:hAnsi="Times New Roman"/>
          <w:b/>
          <w:bCs/>
          <w:shd w:val="clear" w:color="auto" w:fill="FFFF00"/>
        </w:rPr>
      </w:pPr>
      <w:r w:rsidRPr="00DC1BB1">
        <w:rPr>
          <w:rFonts w:ascii="Times New Roman" w:eastAsia="Calibri" w:hAnsi="Times New Roman"/>
          <w:b/>
          <w:bCs/>
          <w:shd w:val="clear" w:color="auto" w:fill="FFFF00"/>
        </w:rPr>
        <w:lastRenderedPageBreak/>
        <w:t>CLASSIFICAÇÃO DA PRESTAÇAO DO SERVIÇO SEGUNDO A MÉDIA FINAL</w:t>
      </w:r>
    </w:p>
    <w:p w:rsidR="002960CD" w:rsidRPr="00DC1BB1" w:rsidRDefault="002960CD" w:rsidP="002960CD">
      <w:pPr>
        <w:autoSpaceDE w:val="0"/>
        <w:spacing w:after="100"/>
        <w:rPr>
          <w:rFonts w:ascii="Times New Roman" w:eastAsia="Calibri" w:hAnsi="Times New Roman"/>
          <w:b/>
          <w:bCs/>
          <w:shd w:val="clear" w:color="auto" w:fill="FFFF00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2268"/>
        <w:gridCol w:w="2268"/>
        <w:gridCol w:w="2268"/>
        <w:gridCol w:w="2313"/>
      </w:tblGrid>
      <w:tr w:rsidR="002960CD" w:rsidRPr="00DC1BB1" w:rsidTr="00B01B63">
        <w:tc>
          <w:tcPr>
            <w:tcW w:w="2268" w:type="dxa"/>
            <w:tcBorders>
              <w:top w:val="single" w:sz="20" w:space="0" w:color="000000"/>
              <w:left w:val="single" w:sz="20" w:space="0" w:color="000000"/>
              <w:bottom w:val="single" w:sz="20" w:space="0" w:color="000000"/>
            </w:tcBorders>
            <w:shd w:val="clear" w:color="auto" w:fill="DBE5F1"/>
            <w:vAlign w:val="center"/>
          </w:tcPr>
          <w:p w:rsidR="002960CD" w:rsidRPr="00DC1BB1" w:rsidRDefault="002960CD" w:rsidP="00B01B63">
            <w:pPr>
              <w:autoSpaceDE w:val="0"/>
              <w:spacing w:before="60" w:after="60"/>
              <w:jc w:val="center"/>
              <w:rPr>
                <w:rFonts w:ascii="Times New Roman" w:eastAsia="Calibri" w:hAnsi="Times New Roman"/>
                <w:b/>
                <w:bCs/>
              </w:rPr>
            </w:pPr>
            <w:r w:rsidRPr="00DC1BB1">
              <w:rPr>
                <w:rFonts w:ascii="Times New Roman" w:eastAsia="Calibri" w:hAnsi="Times New Roman"/>
                <w:b/>
                <w:bCs/>
              </w:rPr>
              <w:t xml:space="preserve">Ótimo </w:t>
            </w:r>
          </w:p>
        </w:tc>
        <w:tc>
          <w:tcPr>
            <w:tcW w:w="2268" w:type="dxa"/>
            <w:tcBorders>
              <w:top w:val="single" w:sz="20" w:space="0" w:color="000000"/>
              <w:left w:val="single" w:sz="20" w:space="0" w:color="000000"/>
              <w:bottom w:val="single" w:sz="20" w:space="0" w:color="000000"/>
            </w:tcBorders>
            <w:shd w:val="clear" w:color="auto" w:fill="DBE5F1"/>
            <w:vAlign w:val="center"/>
          </w:tcPr>
          <w:p w:rsidR="002960CD" w:rsidRPr="00DC1BB1" w:rsidRDefault="002960CD" w:rsidP="00B01B63">
            <w:pPr>
              <w:autoSpaceDE w:val="0"/>
              <w:spacing w:before="60" w:after="60"/>
              <w:jc w:val="center"/>
              <w:rPr>
                <w:rFonts w:ascii="Times New Roman" w:eastAsia="Calibri" w:hAnsi="Times New Roman"/>
                <w:b/>
                <w:bCs/>
              </w:rPr>
            </w:pPr>
            <w:r w:rsidRPr="00DC1BB1">
              <w:rPr>
                <w:rFonts w:ascii="Times New Roman" w:eastAsia="Calibri" w:hAnsi="Times New Roman"/>
                <w:b/>
                <w:bCs/>
              </w:rPr>
              <w:t>Bom</w:t>
            </w:r>
          </w:p>
        </w:tc>
        <w:tc>
          <w:tcPr>
            <w:tcW w:w="2268" w:type="dxa"/>
            <w:tcBorders>
              <w:top w:val="single" w:sz="20" w:space="0" w:color="000000"/>
              <w:left w:val="single" w:sz="20" w:space="0" w:color="000000"/>
              <w:bottom w:val="single" w:sz="20" w:space="0" w:color="000000"/>
            </w:tcBorders>
            <w:shd w:val="clear" w:color="auto" w:fill="DBE5F1"/>
            <w:vAlign w:val="center"/>
          </w:tcPr>
          <w:p w:rsidR="002960CD" w:rsidRPr="00DC1BB1" w:rsidRDefault="002960CD" w:rsidP="00B01B63">
            <w:pPr>
              <w:autoSpaceDE w:val="0"/>
              <w:spacing w:before="60" w:after="60"/>
              <w:jc w:val="center"/>
              <w:rPr>
                <w:rFonts w:ascii="Times New Roman" w:eastAsia="Calibri" w:hAnsi="Times New Roman"/>
                <w:b/>
                <w:bCs/>
              </w:rPr>
            </w:pPr>
            <w:r w:rsidRPr="00DC1BB1">
              <w:rPr>
                <w:rFonts w:ascii="Times New Roman" w:eastAsia="Calibri" w:hAnsi="Times New Roman"/>
                <w:b/>
                <w:bCs/>
              </w:rPr>
              <w:t>Regular</w:t>
            </w:r>
          </w:p>
        </w:tc>
        <w:tc>
          <w:tcPr>
            <w:tcW w:w="2313" w:type="dxa"/>
            <w:tcBorders>
              <w:top w:val="single" w:sz="20" w:space="0" w:color="000000"/>
              <w:left w:val="single" w:sz="20" w:space="0" w:color="000000"/>
              <w:bottom w:val="single" w:sz="20" w:space="0" w:color="000000"/>
              <w:right w:val="single" w:sz="20" w:space="0" w:color="000000"/>
            </w:tcBorders>
            <w:shd w:val="clear" w:color="auto" w:fill="DBE5F1"/>
            <w:vAlign w:val="center"/>
          </w:tcPr>
          <w:p w:rsidR="002960CD" w:rsidRPr="00DC1BB1" w:rsidRDefault="002960CD" w:rsidP="00B01B63">
            <w:pPr>
              <w:autoSpaceDE w:val="0"/>
              <w:spacing w:before="60" w:after="60"/>
              <w:jc w:val="center"/>
              <w:rPr>
                <w:rFonts w:ascii="Times New Roman" w:eastAsia="Calibri" w:hAnsi="Times New Roman"/>
                <w:b/>
                <w:bCs/>
              </w:rPr>
            </w:pPr>
            <w:r w:rsidRPr="00DC1BB1">
              <w:rPr>
                <w:rFonts w:ascii="Times New Roman" w:eastAsia="Calibri" w:hAnsi="Times New Roman"/>
                <w:b/>
                <w:bCs/>
              </w:rPr>
              <w:t>Insatisfatório</w:t>
            </w:r>
          </w:p>
        </w:tc>
      </w:tr>
      <w:tr w:rsidR="002960CD" w:rsidRPr="00DC1BB1" w:rsidTr="00B01B63">
        <w:tc>
          <w:tcPr>
            <w:tcW w:w="2268" w:type="dxa"/>
            <w:tcBorders>
              <w:top w:val="single" w:sz="20" w:space="0" w:color="000000"/>
              <w:left w:val="single" w:sz="20" w:space="0" w:color="000000"/>
              <w:bottom w:val="single" w:sz="20" w:space="0" w:color="000000"/>
            </w:tcBorders>
            <w:shd w:val="clear" w:color="auto" w:fill="auto"/>
            <w:vAlign w:val="center"/>
          </w:tcPr>
          <w:p w:rsidR="002960CD" w:rsidRPr="00DC1BB1" w:rsidRDefault="002960CD" w:rsidP="00B01B63">
            <w:pPr>
              <w:autoSpaceDE w:val="0"/>
              <w:spacing w:before="60" w:after="60"/>
              <w:jc w:val="center"/>
              <w:rPr>
                <w:rFonts w:ascii="Times New Roman" w:eastAsia="Calibri" w:hAnsi="Times New Roman"/>
              </w:rPr>
            </w:pPr>
            <w:r w:rsidRPr="00DC1BB1">
              <w:rPr>
                <w:rFonts w:ascii="Times New Roman" w:eastAsia="Calibri" w:hAnsi="Times New Roman"/>
              </w:rPr>
              <w:t>9,0 a 8,1 pontos</w:t>
            </w:r>
          </w:p>
        </w:tc>
        <w:tc>
          <w:tcPr>
            <w:tcW w:w="2268" w:type="dxa"/>
            <w:tcBorders>
              <w:top w:val="single" w:sz="20" w:space="0" w:color="000000"/>
              <w:left w:val="single" w:sz="20" w:space="0" w:color="000000"/>
              <w:bottom w:val="single" w:sz="20" w:space="0" w:color="000000"/>
            </w:tcBorders>
            <w:shd w:val="clear" w:color="auto" w:fill="auto"/>
            <w:vAlign w:val="center"/>
          </w:tcPr>
          <w:p w:rsidR="002960CD" w:rsidRPr="00DC1BB1" w:rsidRDefault="002960CD" w:rsidP="00B01B63">
            <w:pPr>
              <w:autoSpaceDE w:val="0"/>
              <w:spacing w:before="60" w:after="60"/>
              <w:jc w:val="center"/>
              <w:rPr>
                <w:rFonts w:ascii="Times New Roman" w:eastAsia="Calibri" w:hAnsi="Times New Roman"/>
              </w:rPr>
            </w:pPr>
            <w:r w:rsidRPr="00DC1BB1">
              <w:rPr>
                <w:rFonts w:ascii="Times New Roman" w:eastAsia="Calibri" w:hAnsi="Times New Roman"/>
              </w:rPr>
              <w:t>8,09 a 7,65 pontos</w:t>
            </w:r>
          </w:p>
        </w:tc>
        <w:tc>
          <w:tcPr>
            <w:tcW w:w="2268" w:type="dxa"/>
            <w:tcBorders>
              <w:top w:val="single" w:sz="20" w:space="0" w:color="000000"/>
              <w:left w:val="single" w:sz="20" w:space="0" w:color="000000"/>
              <w:bottom w:val="single" w:sz="20" w:space="0" w:color="000000"/>
            </w:tcBorders>
            <w:shd w:val="clear" w:color="auto" w:fill="auto"/>
            <w:vAlign w:val="center"/>
          </w:tcPr>
          <w:p w:rsidR="002960CD" w:rsidRPr="00DC1BB1" w:rsidRDefault="002960CD" w:rsidP="00B01B63">
            <w:pPr>
              <w:autoSpaceDE w:val="0"/>
              <w:spacing w:before="60" w:after="60"/>
              <w:jc w:val="center"/>
              <w:rPr>
                <w:rFonts w:ascii="Times New Roman" w:eastAsia="Calibri" w:hAnsi="Times New Roman"/>
              </w:rPr>
            </w:pPr>
            <w:r w:rsidRPr="00DC1BB1">
              <w:rPr>
                <w:rFonts w:ascii="Times New Roman" w:eastAsia="Calibri" w:hAnsi="Times New Roman"/>
              </w:rPr>
              <w:t>7,64 a 6,75 pontos</w:t>
            </w:r>
          </w:p>
        </w:tc>
        <w:tc>
          <w:tcPr>
            <w:tcW w:w="2313" w:type="dxa"/>
            <w:tcBorders>
              <w:top w:val="single" w:sz="20" w:space="0" w:color="000000"/>
              <w:left w:val="single" w:sz="20" w:space="0" w:color="000000"/>
              <w:bottom w:val="single" w:sz="20" w:space="0" w:color="000000"/>
              <w:right w:val="single" w:sz="20" w:space="0" w:color="000000"/>
            </w:tcBorders>
            <w:shd w:val="clear" w:color="auto" w:fill="auto"/>
            <w:vAlign w:val="center"/>
          </w:tcPr>
          <w:p w:rsidR="002960CD" w:rsidRPr="00DC1BB1" w:rsidRDefault="002960CD" w:rsidP="00B01B63">
            <w:pPr>
              <w:autoSpaceDE w:val="0"/>
              <w:spacing w:before="60" w:after="60"/>
              <w:jc w:val="center"/>
              <w:rPr>
                <w:rFonts w:ascii="Times New Roman" w:eastAsia="Calibri" w:hAnsi="Times New Roman"/>
              </w:rPr>
            </w:pPr>
            <w:r w:rsidRPr="00DC1BB1">
              <w:rPr>
                <w:rFonts w:ascii="Times New Roman" w:eastAsia="Calibri" w:hAnsi="Times New Roman"/>
              </w:rPr>
              <w:t>Abaixo de 6,75 pontos</w:t>
            </w:r>
          </w:p>
        </w:tc>
      </w:tr>
    </w:tbl>
    <w:p w:rsidR="002960CD" w:rsidRPr="00DC1BB1" w:rsidRDefault="002960CD" w:rsidP="002960CD">
      <w:pPr>
        <w:autoSpaceDE w:val="0"/>
        <w:spacing w:after="100"/>
        <w:rPr>
          <w:rFonts w:ascii="Times New Roman" w:hAnsi="Times New Roman"/>
        </w:rPr>
      </w:pPr>
    </w:p>
    <w:p w:rsidR="002960CD" w:rsidRPr="00DC1BB1" w:rsidRDefault="002960CD" w:rsidP="002960CD">
      <w:pPr>
        <w:numPr>
          <w:ilvl w:val="0"/>
          <w:numId w:val="1"/>
        </w:numPr>
        <w:autoSpaceDE w:val="0"/>
        <w:spacing w:after="100"/>
        <w:rPr>
          <w:rFonts w:ascii="Times New Roman" w:eastAsia="Calibri" w:hAnsi="Times New Roman"/>
          <w:b/>
          <w:bCs/>
          <w:shd w:val="clear" w:color="auto" w:fill="FFFF00"/>
        </w:rPr>
      </w:pPr>
      <w:r w:rsidRPr="00DC1BB1">
        <w:rPr>
          <w:rFonts w:ascii="Times New Roman" w:eastAsia="Calibri" w:hAnsi="Times New Roman"/>
          <w:b/>
          <w:bCs/>
          <w:shd w:val="clear" w:color="auto" w:fill="FFFF00"/>
        </w:rPr>
        <w:t>RESPONSABILIDADES DA EQUIPE DE FISCALIZAÇÃO</w:t>
      </w:r>
    </w:p>
    <w:p w:rsidR="002960CD" w:rsidRPr="00DC1BB1" w:rsidRDefault="002960CD" w:rsidP="002960CD">
      <w:pPr>
        <w:numPr>
          <w:ilvl w:val="1"/>
          <w:numId w:val="1"/>
        </w:numPr>
        <w:autoSpaceDE w:val="0"/>
        <w:spacing w:after="100"/>
        <w:jc w:val="both"/>
        <w:rPr>
          <w:rFonts w:ascii="Times New Roman" w:eastAsia="Calibri" w:hAnsi="Times New Roman"/>
        </w:rPr>
      </w:pPr>
      <w:r w:rsidRPr="00DC1BB1">
        <w:rPr>
          <w:rFonts w:ascii="Times New Roman" w:eastAsia="Calibri" w:hAnsi="Times New Roman"/>
        </w:rPr>
        <w:t>Avaliação diária da qualidade dos serviços prestados pela Contratada, registrando e arquivando as informações de forma a embasar a avaliação mensal do Formulário ANS;</w:t>
      </w:r>
    </w:p>
    <w:p w:rsidR="002960CD" w:rsidRPr="00DC1BB1" w:rsidRDefault="002960CD" w:rsidP="002960CD">
      <w:pPr>
        <w:numPr>
          <w:ilvl w:val="1"/>
          <w:numId w:val="1"/>
        </w:numPr>
        <w:autoSpaceDE w:val="0"/>
        <w:spacing w:after="100"/>
        <w:jc w:val="both"/>
        <w:rPr>
          <w:rFonts w:ascii="Times New Roman" w:eastAsia="Calibri" w:hAnsi="Times New Roman"/>
        </w:rPr>
      </w:pPr>
      <w:r w:rsidRPr="00DC1BB1">
        <w:rPr>
          <w:rFonts w:ascii="Times New Roman" w:eastAsia="Calibri" w:hAnsi="Times New Roman"/>
        </w:rPr>
        <w:t>Consolidação e análise das avaliações diárias;</w:t>
      </w:r>
    </w:p>
    <w:p w:rsidR="002960CD" w:rsidRPr="00DC1BB1" w:rsidRDefault="002960CD" w:rsidP="002960CD">
      <w:pPr>
        <w:numPr>
          <w:ilvl w:val="1"/>
          <w:numId w:val="1"/>
        </w:numPr>
        <w:autoSpaceDE w:val="0"/>
        <w:spacing w:after="100"/>
        <w:jc w:val="both"/>
        <w:rPr>
          <w:rFonts w:ascii="Times New Roman" w:eastAsia="Calibri" w:hAnsi="Times New Roman"/>
        </w:rPr>
      </w:pPr>
      <w:r w:rsidRPr="00DC1BB1">
        <w:rPr>
          <w:rFonts w:ascii="Times New Roman" w:eastAsia="Calibri" w:hAnsi="Times New Roman"/>
        </w:rPr>
        <w:t>Qualificação do desempenho mensal das atividades da Contratada por meio do preenchimento do formulário ANS;</w:t>
      </w:r>
    </w:p>
    <w:p w:rsidR="002960CD" w:rsidRPr="00DC1BB1" w:rsidRDefault="002960CD" w:rsidP="002960CD">
      <w:pPr>
        <w:numPr>
          <w:ilvl w:val="1"/>
          <w:numId w:val="1"/>
        </w:numPr>
        <w:autoSpaceDE w:val="0"/>
        <w:spacing w:after="100"/>
        <w:jc w:val="both"/>
        <w:rPr>
          <w:rFonts w:ascii="Times New Roman" w:eastAsia="Calibri" w:hAnsi="Times New Roman"/>
        </w:rPr>
      </w:pPr>
      <w:r w:rsidRPr="00DC1BB1">
        <w:rPr>
          <w:rFonts w:ascii="Times New Roman" w:eastAsia="Calibri" w:hAnsi="Times New Roman"/>
        </w:rPr>
        <w:t xml:space="preserve">Encaminhar o ANS, ao final do mês, juntamente com as justificativas para os itens avaliados que receberam ponto </w:t>
      </w:r>
      <w:proofErr w:type="gramStart"/>
      <w:r w:rsidRPr="00DC1BB1">
        <w:rPr>
          <w:rFonts w:ascii="Times New Roman" w:eastAsia="Calibri" w:hAnsi="Times New Roman"/>
        </w:rPr>
        <w:t>0</w:t>
      </w:r>
      <w:proofErr w:type="gramEnd"/>
      <w:r w:rsidRPr="00DC1BB1">
        <w:rPr>
          <w:rFonts w:ascii="Times New Roman" w:eastAsia="Calibri" w:hAnsi="Times New Roman"/>
        </w:rPr>
        <w:t xml:space="preserve"> (zero) ou 1 (um) ao setor competente da UFF para aplicação de ajustes no pagamento.</w:t>
      </w:r>
    </w:p>
    <w:p w:rsidR="002960CD" w:rsidRPr="00DC1BB1" w:rsidRDefault="002960CD" w:rsidP="002960CD">
      <w:pPr>
        <w:autoSpaceDE w:val="0"/>
        <w:spacing w:after="100"/>
        <w:jc w:val="both"/>
        <w:rPr>
          <w:rFonts w:ascii="Times New Roman" w:eastAsia="Calibri" w:hAnsi="Times New Roman"/>
        </w:rPr>
      </w:pPr>
    </w:p>
    <w:p w:rsidR="002960CD" w:rsidRPr="00DC1BB1" w:rsidRDefault="002960CD" w:rsidP="002960CD">
      <w:pPr>
        <w:numPr>
          <w:ilvl w:val="0"/>
          <w:numId w:val="1"/>
        </w:numPr>
        <w:autoSpaceDE w:val="0"/>
        <w:spacing w:after="100"/>
        <w:rPr>
          <w:rFonts w:ascii="Times New Roman" w:eastAsia="Calibri" w:hAnsi="Times New Roman"/>
          <w:b/>
          <w:bCs/>
          <w:shd w:val="clear" w:color="auto" w:fill="FFFF00"/>
        </w:rPr>
      </w:pPr>
      <w:r w:rsidRPr="00DC1BB1">
        <w:rPr>
          <w:rFonts w:ascii="Times New Roman" w:eastAsia="Calibri" w:hAnsi="Times New Roman"/>
          <w:b/>
          <w:bCs/>
          <w:shd w:val="clear" w:color="auto" w:fill="FFFF00"/>
        </w:rPr>
        <w:t>DESCRIÇÃO DO PROCESSO DE AVALIAÇÃO DA QUALIDADE DOS SERVIÇOS</w:t>
      </w:r>
    </w:p>
    <w:p w:rsidR="002960CD" w:rsidRPr="00DC1BB1" w:rsidRDefault="002960CD" w:rsidP="002960CD">
      <w:pPr>
        <w:numPr>
          <w:ilvl w:val="1"/>
          <w:numId w:val="1"/>
        </w:numPr>
        <w:autoSpaceDE w:val="0"/>
        <w:spacing w:after="100"/>
        <w:jc w:val="both"/>
        <w:rPr>
          <w:rFonts w:ascii="Times New Roman" w:eastAsia="Calibri" w:hAnsi="Times New Roman"/>
        </w:rPr>
      </w:pPr>
      <w:r w:rsidRPr="00DC1BB1">
        <w:rPr>
          <w:rFonts w:ascii="Times New Roman" w:eastAsia="Calibri" w:hAnsi="Times New Roman"/>
        </w:rPr>
        <w:t xml:space="preserve">Cabe à CONTRATANTE, por meio da equipe de fiscalização realizar a avaliação diária da qualidade dos serviços prestados pela CONTRATADA, registrando e arquivando as informações de forma a embasar a avaliação mensal do Formulário ANS. Quando atribuídos pontos </w:t>
      </w:r>
      <w:proofErr w:type="gramStart"/>
      <w:r w:rsidRPr="00DC1BB1">
        <w:rPr>
          <w:rFonts w:ascii="Times New Roman" w:eastAsia="Calibri" w:hAnsi="Times New Roman"/>
        </w:rPr>
        <w:t>1</w:t>
      </w:r>
      <w:proofErr w:type="gramEnd"/>
      <w:r w:rsidRPr="00DC1BB1">
        <w:rPr>
          <w:rFonts w:ascii="Times New Roman" w:eastAsia="Calibri" w:hAnsi="Times New Roman"/>
        </w:rPr>
        <w:t xml:space="preserve"> (um) ou 0 (zero) na avaliação diária, a CONTRATANTE deverá comunicar  de imediato à CONTRATADA o motivo desta, visando proporcionar ciência e promover adequação aos padrões de qualidade exigidos;</w:t>
      </w:r>
    </w:p>
    <w:p w:rsidR="002960CD" w:rsidRPr="00DC1BB1" w:rsidRDefault="002960CD" w:rsidP="002960CD">
      <w:pPr>
        <w:numPr>
          <w:ilvl w:val="1"/>
          <w:numId w:val="1"/>
        </w:numPr>
        <w:autoSpaceDE w:val="0"/>
        <w:spacing w:after="100"/>
        <w:jc w:val="both"/>
        <w:rPr>
          <w:rFonts w:ascii="Times New Roman" w:eastAsia="Calibri" w:hAnsi="Times New Roman"/>
        </w:rPr>
      </w:pPr>
      <w:r w:rsidRPr="00DC1BB1">
        <w:rPr>
          <w:rFonts w:ascii="Times New Roman" w:eastAsia="Calibri" w:hAnsi="Times New Roman"/>
        </w:rPr>
        <w:t>A equipe de fiscalização realizará a consolidação e análise das avaliações diárias qualificando o desempenho mensal das atividades da CONTRATADA por meio do preenchimento do formulário ANS;</w:t>
      </w:r>
    </w:p>
    <w:p w:rsidR="002960CD" w:rsidRPr="00DC1BB1" w:rsidRDefault="002960CD" w:rsidP="002960CD">
      <w:pPr>
        <w:numPr>
          <w:ilvl w:val="1"/>
          <w:numId w:val="1"/>
        </w:numPr>
        <w:autoSpaceDE w:val="0"/>
        <w:spacing w:after="100"/>
        <w:jc w:val="both"/>
        <w:rPr>
          <w:rFonts w:ascii="Times New Roman" w:eastAsia="Calibri" w:hAnsi="Times New Roman"/>
        </w:rPr>
      </w:pPr>
      <w:r w:rsidRPr="00DC1BB1">
        <w:rPr>
          <w:rFonts w:ascii="Times New Roman" w:eastAsia="Calibri" w:hAnsi="Times New Roman"/>
        </w:rPr>
        <w:t xml:space="preserve">No final do mês avaliado, o fiscal do contrato deverá encaminhar, até o quinto dia do mês subsequente, o formulário ANS acompanhado das justificativas para os itens que receberam pontos </w:t>
      </w:r>
      <w:proofErr w:type="gramStart"/>
      <w:r w:rsidRPr="00DC1BB1">
        <w:rPr>
          <w:rFonts w:ascii="Times New Roman" w:eastAsia="Calibri" w:hAnsi="Times New Roman"/>
        </w:rPr>
        <w:t>0</w:t>
      </w:r>
      <w:proofErr w:type="gramEnd"/>
      <w:r w:rsidRPr="00DC1BB1">
        <w:rPr>
          <w:rFonts w:ascii="Times New Roman" w:eastAsia="Calibri" w:hAnsi="Times New Roman"/>
        </w:rPr>
        <w:t xml:space="preserve"> (zero) ou 1 (um) para o setor competente da UFF para ajustes no pagamento;</w:t>
      </w:r>
    </w:p>
    <w:p w:rsidR="002960CD" w:rsidRPr="00DC1BB1" w:rsidRDefault="002960CD" w:rsidP="002960CD">
      <w:pPr>
        <w:numPr>
          <w:ilvl w:val="1"/>
          <w:numId w:val="1"/>
        </w:numPr>
        <w:autoSpaceDE w:val="0"/>
        <w:spacing w:after="100"/>
        <w:jc w:val="both"/>
        <w:rPr>
          <w:rFonts w:ascii="Times New Roman" w:eastAsia="Calibri" w:hAnsi="Times New Roman"/>
        </w:rPr>
      </w:pPr>
      <w:r w:rsidRPr="00DC1BB1">
        <w:rPr>
          <w:rFonts w:ascii="Times New Roman" w:eastAsia="Calibri" w:hAnsi="Times New Roman"/>
        </w:rPr>
        <w:t xml:space="preserve">No final do mês avaliado, o fiscal do contrato deverá encaminhar, até o quinto dia do mês subsequente, o formulário ANS acompanhado das justificativas para os itens que receberam pontos </w:t>
      </w:r>
      <w:proofErr w:type="gramStart"/>
      <w:r w:rsidRPr="00DC1BB1">
        <w:rPr>
          <w:rFonts w:ascii="Times New Roman" w:eastAsia="Calibri" w:hAnsi="Times New Roman"/>
        </w:rPr>
        <w:t>0</w:t>
      </w:r>
      <w:proofErr w:type="gramEnd"/>
      <w:r w:rsidRPr="00DC1BB1">
        <w:rPr>
          <w:rFonts w:ascii="Times New Roman" w:eastAsia="Calibri" w:hAnsi="Times New Roman"/>
        </w:rPr>
        <w:t xml:space="preserve"> (zero) ou 1 (um) para a CONTRATADA; </w:t>
      </w:r>
    </w:p>
    <w:p w:rsidR="002960CD" w:rsidRPr="00DC1BB1" w:rsidRDefault="002960CD" w:rsidP="002960CD">
      <w:pPr>
        <w:numPr>
          <w:ilvl w:val="1"/>
          <w:numId w:val="1"/>
        </w:numPr>
        <w:autoSpaceDE w:val="0"/>
        <w:spacing w:after="100"/>
        <w:jc w:val="both"/>
        <w:rPr>
          <w:rFonts w:ascii="Times New Roman" w:eastAsia="Calibri" w:hAnsi="Times New Roman"/>
        </w:rPr>
      </w:pPr>
      <w:r w:rsidRPr="00DC1BB1">
        <w:rPr>
          <w:rFonts w:ascii="Times New Roman" w:eastAsia="Calibri" w:hAnsi="Times New Roman"/>
        </w:rPr>
        <w:t>O Fiscal do Contrato encaminhará, mensalmente, à CONTRATADA o Quadro Resumo demonstrando de forma acumulada mês a mês, o desempenho global da CONTRATADA em relação aos conceitos alcançados pela mesma;</w:t>
      </w:r>
    </w:p>
    <w:p w:rsidR="002960CD" w:rsidRPr="00EB4CF7" w:rsidRDefault="002960CD" w:rsidP="002960CD">
      <w:pPr>
        <w:numPr>
          <w:ilvl w:val="1"/>
          <w:numId w:val="1"/>
        </w:numPr>
        <w:autoSpaceDE w:val="0"/>
        <w:spacing w:after="100"/>
        <w:rPr>
          <w:rFonts w:ascii="Times New Roman" w:eastAsia="Calibri" w:hAnsi="Times New Roman"/>
          <w:color w:val="FF0000"/>
        </w:rPr>
      </w:pPr>
      <w:r w:rsidRPr="00EB4CF7">
        <w:rPr>
          <w:rFonts w:ascii="Times New Roman" w:eastAsia="Calibri" w:hAnsi="Times New Roman"/>
        </w:rPr>
        <w:t>A CONTRATADA terá seu pagamento mensal baseado nas avaliações do Formulário de Acordo de Níveis de Serviços (ANS), de acordo com os percentuais abaixo:</w:t>
      </w:r>
    </w:p>
    <w:tbl>
      <w:tblPr>
        <w:tblpPr w:leftFromText="141" w:rightFromText="141" w:vertAnchor="text" w:horzAnchor="margin" w:tblpXSpec="center" w:tblpY="158"/>
        <w:tblW w:w="935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77"/>
        <w:gridCol w:w="4111"/>
        <w:gridCol w:w="1864"/>
      </w:tblGrid>
      <w:tr w:rsidR="002960CD" w:rsidRPr="00DC1BB1" w:rsidTr="002960CD">
        <w:trPr>
          <w:trHeight w:val="23"/>
        </w:trPr>
        <w:tc>
          <w:tcPr>
            <w:tcW w:w="9352" w:type="dxa"/>
            <w:gridSpan w:val="3"/>
            <w:tcBorders>
              <w:top w:val="single" w:sz="20" w:space="0" w:color="000000"/>
              <w:left w:val="single" w:sz="20" w:space="0" w:color="000000"/>
              <w:bottom w:val="single" w:sz="8" w:space="0" w:color="000000"/>
              <w:right w:val="single" w:sz="20" w:space="0" w:color="000000"/>
            </w:tcBorders>
            <w:shd w:val="clear" w:color="auto" w:fill="C6D9F1"/>
            <w:vAlign w:val="center"/>
          </w:tcPr>
          <w:p w:rsidR="002960CD" w:rsidRPr="00DC1BB1" w:rsidRDefault="002960CD" w:rsidP="002960CD">
            <w:pPr>
              <w:spacing w:before="40" w:after="40"/>
              <w:jc w:val="center"/>
              <w:rPr>
                <w:rFonts w:ascii="Times New Roman" w:hAnsi="Times New Roman"/>
                <w:b/>
              </w:rPr>
            </w:pPr>
            <w:r w:rsidRPr="00DC1BB1">
              <w:rPr>
                <w:rFonts w:ascii="Times New Roman" w:hAnsi="Times New Roman"/>
                <w:b/>
              </w:rPr>
              <w:t>Faixa de Ajustes no Pagamento</w:t>
            </w:r>
          </w:p>
        </w:tc>
      </w:tr>
      <w:tr w:rsidR="002960CD" w:rsidRPr="00DC1BB1" w:rsidTr="002960CD">
        <w:trPr>
          <w:trHeight w:val="272"/>
        </w:trPr>
        <w:tc>
          <w:tcPr>
            <w:tcW w:w="3377" w:type="dxa"/>
            <w:vMerge w:val="restart"/>
            <w:tcBorders>
              <w:top w:val="single" w:sz="20" w:space="0" w:color="000000"/>
              <w:left w:val="single" w:sz="20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2960CD" w:rsidRPr="00DC1BB1" w:rsidRDefault="002960CD" w:rsidP="002960CD">
            <w:pPr>
              <w:spacing w:before="40" w:after="40"/>
              <w:jc w:val="center"/>
              <w:rPr>
                <w:rFonts w:ascii="Times New Roman" w:hAnsi="Times New Roman"/>
              </w:rPr>
            </w:pPr>
            <w:r w:rsidRPr="00DC1BB1">
              <w:rPr>
                <w:rFonts w:ascii="Times New Roman" w:hAnsi="Times New Roman"/>
              </w:rPr>
              <w:t>Conceito Geral proveniente da média global do Quadro Resumo Mensal de avaliação</w:t>
            </w:r>
          </w:p>
        </w:tc>
        <w:tc>
          <w:tcPr>
            <w:tcW w:w="4111" w:type="dxa"/>
            <w:tcBorders>
              <w:top w:val="single" w:sz="20" w:space="0" w:color="000000"/>
              <w:left w:val="single" w:sz="20" w:space="0" w:color="000000"/>
              <w:bottom w:val="single" w:sz="8" w:space="0" w:color="000000"/>
            </w:tcBorders>
            <w:shd w:val="clear" w:color="auto" w:fill="F3F3F3"/>
            <w:vAlign w:val="center"/>
          </w:tcPr>
          <w:p w:rsidR="002960CD" w:rsidRPr="00DC1BB1" w:rsidRDefault="002960CD" w:rsidP="002960CD">
            <w:pPr>
              <w:spacing w:before="40" w:after="40"/>
              <w:jc w:val="center"/>
              <w:rPr>
                <w:rFonts w:ascii="Times New Roman" w:hAnsi="Times New Roman"/>
              </w:rPr>
            </w:pPr>
            <w:r w:rsidRPr="00DC1BB1">
              <w:rPr>
                <w:rFonts w:ascii="Times New Roman" w:hAnsi="Times New Roman"/>
              </w:rPr>
              <w:t>Percentagem do Valor Mensal da Contratação</w:t>
            </w:r>
          </w:p>
        </w:tc>
        <w:tc>
          <w:tcPr>
            <w:tcW w:w="1864" w:type="dxa"/>
            <w:tcBorders>
              <w:top w:val="single" w:sz="20" w:space="0" w:color="000000"/>
              <w:left w:val="single" w:sz="20" w:space="0" w:color="000000"/>
              <w:bottom w:val="single" w:sz="8" w:space="0" w:color="000000"/>
              <w:right w:val="single" w:sz="20" w:space="0" w:color="000000"/>
            </w:tcBorders>
            <w:shd w:val="clear" w:color="auto" w:fill="F3F3F3"/>
            <w:vAlign w:val="center"/>
          </w:tcPr>
          <w:p w:rsidR="002960CD" w:rsidRPr="00DC1BB1" w:rsidRDefault="002960CD" w:rsidP="002960CD">
            <w:pPr>
              <w:spacing w:before="40" w:after="40"/>
              <w:jc w:val="center"/>
              <w:rPr>
                <w:rFonts w:ascii="Times New Roman" w:hAnsi="Times New Roman"/>
              </w:rPr>
            </w:pPr>
            <w:r w:rsidRPr="00DC1BB1">
              <w:rPr>
                <w:rFonts w:ascii="Times New Roman" w:hAnsi="Times New Roman"/>
              </w:rPr>
              <w:t>Nota Final mensal</w:t>
            </w:r>
          </w:p>
        </w:tc>
      </w:tr>
      <w:tr w:rsidR="002960CD" w:rsidRPr="00DC1BB1" w:rsidTr="002960CD">
        <w:trPr>
          <w:trHeight w:val="23"/>
        </w:trPr>
        <w:tc>
          <w:tcPr>
            <w:tcW w:w="3377" w:type="dxa"/>
            <w:vMerge/>
            <w:tcBorders>
              <w:top w:val="single" w:sz="20" w:space="0" w:color="000000"/>
              <w:left w:val="single" w:sz="20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2960CD" w:rsidRPr="00DC1BB1" w:rsidRDefault="002960CD" w:rsidP="002960CD">
            <w:pPr>
              <w:rPr>
                <w:rFonts w:ascii="Times New Roman" w:hAnsi="Times New Roman"/>
              </w:rPr>
            </w:pPr>
          </w:p>
        </w:tc>
        <w:tc>
          <w:tcPr>
            <w:tcW w:w="4111" w:type="dxa"/>
            <w:tcBorders>
              <w:top w:val="single" w:sz="20" w:space="0" w:color="000000"/>
              <w:left w:val="single" w:sz="20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2960CD" w:rsidRPr="00DC1BB1" w:rsidRDefault="002960CD" w:rsidP="002960CD">
            <w:pPr>
              <w:spacing w:before="40" w:after="40"/>
              <w:jc w:val="center"/>
              <w:rPr>
                <w:rFonts w:ascii="Times New Roman" w:hAnsi="Times New Roman"/>
              </w:rPr>
            </w:pPr>
            <w:r w:rsidRPr="00DC1BB1">
              <w:rPr>
                <w:rFonts w:ascii="Times New Roman" w:hAnsi="Times New Roman"/>
              </w:rPr>
              <w:t>100%</w:t>
            </w:r>
          </w:p>
        </w:tc>
        <w:tc>
          <w:tcPr>
            <w:tcW w:w="1864" w:type="dxa"/>
            <w:tcBorders>
              <w:top w:val="single" w:sz="20" w:space="0" w:color="000000"/>
              <w:left w:val="single" w:sz="20" w:space="0" w:color="000000"/>
              <w:bottom w:val="single" w:sz="8" w:space="0" w:color="000000"/>
              <w:right w:val="single" w:sz="20" w:space="0" w:color="000000"/>
            </w:tcBorders>
            <w:shd w:val="clear" w:color="auto" w:fill="auto"/>
            <w:vAlign w:val="bottom"/>
          </w:tcPr>
          <w:p w:rsidR="002960CD" w:rsidRPr="00DC1BB1" w:rsidRDefault="002960CD" w:rsidP="002960CD">
            <w:pPr>
              <w:spacing w:before="40" w:after="40"/>
              <w:jc w:val="center"/>
              <w:rPr>
                <w:rFonts w:ascii="Times New Roman" w:hAnsi="Times New Roman"/>
              </w:rPr>
            </w:pPr>
            <w:r w:rsidRPr="00DC1BB1">
              <w:rPr>
                <w:rFonts w:ascii="Times New Roman" w:hAnsi="Times New Roman"/>
              </w:rPr>
              <w:t xml:space="preserve">8,1 ≤ x ≤ </w:t>
            </w:r>
            <w:proofErr w:type="gramStart"/>
            <w:r w:rsidRPr="00DC1BB1">
              <w:rPr>
                <w:rFonts w:ascii="Times New Roman" w:hAnsi="Times New Roman"/>
              </w:rPr>
              <w:t>9</w:t>
            </w:r>
            <w:proofErr w:type="gramEnd"/>
          </w:p>
        </w:tc>
      </w:tr>
      <w:tr w:rsidR="002960CD" w:rsidRPr="00DC1BB1" w:rsidTr="002960CD">
        <w:trPr>
          <w:trHeight w:val="23"/>
        </w:trPr>
        <w:tc>
          <w:tcPr>
            <w:tcW w:w="3377" w:type="dxa"/>
            <w:vMerge/>
            <w:tcBorders>
              <w:top w:val="single" w:sz="20" w:space="0" w:color="000000"/>
              <w:left w:val="single" w:sz="20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2960CD" w:rsidRPr="00DC1BB1" w:rsidRDefault="002960CD" w:rsidP="002960CD">
            <w:pPr>
              <w:rPr>
                <w:rFonts w:ascii="Times New Roman" w:hAnsi="Times New Roman"/>
              </w:rPr>
            </w:pPr>
          </w:p>
        </w:tc>
        <w:tc>
          <w:tcPr>
            <w:tcW w:w="4111" w:type="dxa"/>
            <w:tcBorders>
              <w:top w:val="single" w:sz="8" w:space="0" w:color="000000"/>
              <w:left w:val="single" w:sz="20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2960CD" w:rsidRPr="00DC1BB1" w:rsidRDefault="002960CD" w:rsidP="002960CD">
            <w:pPr>
              <w:spacing w:before="40" w:after="40"/>
              <w:jc w:val="center"/>
              <w:rPr>
                <w:rFonts w:ascii="Times New Roman" w:hAnsi="Times New Roman"/>
              </w:rPr>
            </w:pPr>
            <w:r w:rsidRPr="00DC1BB1">
              <w:rPr>
                <w:rFonts w:ascii="Times New Roman" w:hAnsi="Times New Roman"/>
              </w:rPr>
              <w:t>95%</w:t>
            </w:r>
          </w:p>
        </w:tc>
        <w:tc>
          <w:tcPr>
            <w:tcW w:w="1864" w:type="dxa"/>
            <w:tcBorders>
              <w:top w:val="single" w:sz="8" w:space="0" w:color="000000"/>
              <w:left w:val="single" w:sz="20" w:space="0" w:color="000000"/>
              <w:bottom w:val="single" w:sz="8" w:space="0" w:color="000000"/>
              <w:right w:val="single" w:sz="20" w:space="0" w:color="000000"/>
            </w:tcBorders>
            <w:shd w:val="clear" w:color="auto" w:fill="auto"/>
            <w:vAlign w:val="bottom"/>
          </w:tcPr>
          <w:p w:rsidR="002960CD" w:rsidRPr="00DC1BB1" w:rsidRDefault="002960CD" w:rsidP="002960CD">
            <w:pPr>
              <w:spacing w:before="40" w:after="40"/>
              <w:jc w:val="center"/>
              <w:rPr>
                <w:rFonts w:ascii="Times New Roman" w:hAnsi="Times New Roman"/>
              </w:rPr>
            </w:pPr>
            <w:r w:rsidRPr="00DC1BB1">
              <w:rPr>
                <w:rFonts w:ascii="Times New Roman" w:hAnsi="Times New Roman"/>
              </w:rPr>
              <w:t>7,65 ≤ x &lt; 8,1</w:t>
            </w:r>
          </w:p>
        </w:tc>
      </w:tr>
      <w:tr w:rsidR="002960CD" w:rsidRPr="00DC1BB1" w:rsidTr="002960CD">
        <w:trPr>
          <w:trHeight w:val="23"/>
        </w:trPr>
        <w:tc>
          <w:tcPr>
            <w:tcW w:w="3377" w:type="dxa"/>
            <w:vMerge/>
            <w:tcBorders>
              <w:top w:val="single" w:sz="20" w:space="0" w:color="000000"/>
              <w:left w:val="single" w:sz="20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2960CD" w:rsidRPr="00DC1BB1" w:rsidRDefault="002960CD" w:rsidP="002960CD">
            <w:pPr>
              <w:rPr>
                <w:rFonts w:ascii="Times New Roman" w:hAnsi="Times New Roman"/>
              </w:rPr>
            </w:pPr>
          </w:p>
        </w:tc>
        <w:tc>
          <w:tcPr>
            <w:tcW w:w="4111" w:type="dxa"/>
            <w:tcBorders>
              <w:top w:val="single" w:sz="8" w:space="0" w:color="000000"/>
              <w:left w:val="single" w:sz="20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2960CD" w:rsidRPr="00DC1BB1" w:rsidRDefault="002960CD" w:rsidP="002960CD">
            <w:pPr>
              <w:spacing w:before="40" w:after="40"/>
              <w:jc w:val="center"/>
              <w:rPr>
                <w:rFonts w:ascii="Times New Roman" w:hAnsi="Times New Roman"/>
              </w:rPr>
            </w:pPr>
            <w:r w:rsidRPr="00DC1BB1">
              <w:rPr>
                <w:rFonts w:ascii="Times New Roman" w:hAnsi="Times New Roman"/>
              </w:rPr>
              <w:t>90%</w:t>
            </w:r>
          </w:p>
        </w:tc>
        <w:tc>
          <w:tcPr>
            <w:tcW w:w="1864" w:type="dxa"/>
            <w:tcBorders>
              <w:top w:val="single" w:sz="8" w:space="0" w:color="000000"/>
              <w:left w:val="single" w:sz="20" w:space="0" w:color="000000"/>
              <w:bottom w:val="single" w:sz="8" w:space="0" w:color="000000"/>
              <w:right w:val="single" w:sz="20" w:space="0" w:color="000000"/>
            </w:tcBorders>
            <w:shd w:val="clear" w:color="auto" w:fill="auto"/>
            <w:vAlign w:val="bottom"/>
          </w:tcPr>
          <w:p w:rsidR="002960CD" w:rsidRPr="00DC1BB1" w:rsidRDefault="002960CD" w:rsidP="002960CD">
            <w:pPr>
              <w:spacing w:before="40" w:after="40"/>
              <w:jc w:val="center"/>
              <w:rPr>
                <w:rFonts w:ascii="Times New Roman" w:hAnsi="Times New Roman"/>
              </w:rPr>
            </w:pPr>
            <w:r w:rsidRPr="00DC1BB1">
              <w:rPr>
                <w:rFonts w:ascii="Times New Roman" w:hAnsi="Times New Roman"/>
              </w:rPr>
              <w:t>6,75 ≤ x &lt; 7,65</w:t>
            </w:r>
          </w:p>
        </w:tc>
      </w:tr>
      <w:tr w:rsidR="002960CD" w:rsidRPr="00DC1BB1" w:rsidTr="002960CD">
        <w:trPr>
          <w:trHeight w:val="23"/>
        </w:trPr>
        <w:tc>
          <w:tcPr>
            <w:tcW w:w="3377" w:type="dxa"/>
            <w:vMerge/>
            <w:tcBorders>
              <w:top w:val="single" w:sz="20" w:space="0" w:color="000000"/>
              <w:left w:val="single" w:sz="20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2960CD" w:rsidRPr="00DC1BB1" w:rsidRDefault="002960CD" w:rsidP="002960CD">
            <w:pPr>
              <w:rPr>
                <w:rFonts w:ascii="Times New Roman" w:hAnsi="Times New Roman"/>
              </w:rPr>
            </w:pPr>
          </w:p>
        </w:tc>
        <w:tc>
          <w:tcPr>
            <w:tcW w:w="4111" w:type="dxa"/>
            <w:tcBorders>
              <w:top w:val="single" w:sz="8" w:space="0" w:color="000000"/>
              <w:left w:val="single" w:sz="20" w:space="0" w:color="000000"/>
              <w:bottom w:val="single" w:sz="20" w:space="0" w:color="000000"/>
            </w:tcBorders>
            <w:shd w:val="clear" w:color="auto" w:fill="auto"/>
            <w:vAlign w:val="bottom"/>
          </w:tcPr>
          <w:p w:rsidR="002960CD" w:rsidRPr="00DC1BB1" w:rsidRDefault="002960CD" w:rsidP="002960CD">
            <w:pPr>
              <w:spacing w:before="40" w:after="40"/>
              <w:jc w:val="center"/>
              <w:rPr>
                <w:rFonts w:ascii="Times New Roman" w:hAnsi="Times New Roman"/>
              </w:rPr>
            </w:pPr>
            <w:r w:rsidRPr="00DC1BB1">
              <w:rPr>
                <w:rFonts w:ascii="Times New Roman" w:hAnsi="Times New Roman"/>
              </w:rPr>
              <w:t>85%</w:t>
            </w:r>
          </w:p>
        </w:tc>
        <w:tc>
          <w:tcPr>
            <w:tcW w:w="1864" w:type="dxa"/>
            <w:tcBorders>
              <w:top w:val="single" w:sz="8" w:space="0" w:color="000000"/>
              <w:left w:val="single" w:sz="20" w:space="0" w:color="000000"/>
              <w:bottom w:val="single" w:sz="20" w:space="0" w:color="000000"/>
              <w:right w:val="single" w:sz="20" w:space="0" w:color="000000"/>
            </w:tcBorders>
            <w:shd w:val="clear" w:color="auto" w:fill="auto"/>
            <w:vAlign w:val="bottom"/>
          </w:tcPr>
          <w:p w:rsidR="002960CD" w:rsidRPr="00DC1BB1" w:rsidRDefault="002960CD" w:rsidP="002960CD">
            <w:pPr>
              <w:spacing w:before="40" w:after="40"/>
              <w:jc w:val="center"/>
              <w:rPr>
                <w:rFonts w:ascii="Times New Roman" w:hAnsi="Times New Roman"/>
              </w:rPr>
            </w:pPr>
            <w:r w:rsidRPr="00DC1BB1">
              <w:rPr>
                <w:rFonts w:ascii="Times New Roman" w:hAnsi="Times New Roman"/>
              </w:rPr>
              <w:t>x &lt; 6,75</w:t>
            </w:r>
          </w:p>
        </w:tc>
      </w:tr>
    </w:tbl>
    <w:p w:rsidR="002960CD" w:rsidRPr="00DC1BB1" w:rsidRDefault="002960CD" w:rsidP="002960CD">
      <w:pPr>
        <w:autoSpaceDE w:val="0"/>
        <w:spacing w:after="100"/>
        <w:rPr>
          <w:rFonts w:ascii="Times New Roman" w:eastAsia="Calibri" w:hAnsi="Times New Roman"/>
          <w:color w:val="FF0000"/>
        </w:rPr>
      </w:pPr>
    </w:p>
    <w:p w:rsidR="002960CD" w:rsidRPr="00DC1BB1" w:rsidRDefault="002960CD" w:rsidP="002960CD">
      <w:pPr>
        <w:autoSpaceDE w:val="0"/>
        <w:spacing w:after="120"/>
        <w:jc w:val="center"/>
        <w:rPr>
          <w:rFonts w:ascii="Times New Roman" w:eastAsia="Calibri" w:hAnsi="Times New Roman"/>
        </w:rPr>
      </w:pPr>
    </w:p>
    <w:p w:rsidR="002960CD" w:rsidRPr="00DC1BB1" w:rsidRDefault="002960CD" w:rsidP="002960CD">
      <w:pPr>
        <w:numPr>
          <w:ilvl w:val="0"/>
          <w:numId w:val="1"/>
        </w:numPr>
        <w:autoSpaceDE w:val="0"/>
        <w:spacing w:after="120"/>
        <w:rPr>
          <w:rFonts w:ascii="Times New Roman" w:eastAsia="Calibri" w:hAnsi="Times New Roman"/>
          <w:b/>
          <w:bCs/>
          <w:shd w:val="clear" w:color="auto" w:fill="FFFF00"/>
        </w:rPr>
      </w:pPr>
      <w:r w:rsidRPr="00DC1BB1">
        <w:rPr>
          <w:rFonts w:ascii="Times New Roman" w:eastAsia="Calibri" w:hAnsi="Times New Roman"/>
          <w:b/>
          <w:bCs/>
          <w:shd w:val="clear" w:color="auto" w:fill="FFFF00"/>
        </w:rPr>
        <w:t>DAS SANÇÕES ADMINISTRATIVAS</w:t>
      </w:r>
    </w:p>
    <w:p w:rsidR="002960CD" w:rsidRPr="00DC1BB1" w:rsidRDefault="002960CD" w:rsidP="002960CD">
      <w:pPr>
        <w:numPr>
          <w:ilvl w:val="1"/>
          <w:numId w:val="1"/>
        </w:numPr>
        <w:autoSpaceDE w:val="0"/>
        <w:spacing w:after="120"/>
        <w:jc w:val="both"/>
        <w:rPr>
          <w:rFonts w:ascii="Times New Roman" w:eastAsia="Calibri" w:hAnsi="Times New Roman"/>
        </w:rPr>
      </w:pPr>
      <w:r w:rsidRPr="00DC1BB1">
        <w:rPr>
          <w:rFonts w:ascii="Times New Roman" w:eastAsia="Calibri" w:hAnsi="Times New Roman"/>
        </w:rPr>
        <w:t>Comete infração administrativa nos termos da Lei nº 8.666 de 1993 e da Lei nº 10.520 de 2002 a Contratada que:</w:t>
      </w:r>
    </w:p>
    <w:p w:rsidR="002960CD" w:rsidRPr="00DC1BB1" w:rsidRDefault="002960CD" w:rsidP="002960CD">
      <w:pPr>
        <w:numPr>
          <w:ilvl w:val="2"/>
          <w:numId w:val="1"/>
        </w:numPr>
        <w:autoSpaceDE w:val="0"/>
        <w:spacing w:after="120"/>
        <w:jc w:val="both"/>
        <w:rPr>
          <w:rFonts w:ascii="Times New Roman" w:eastAsia="Calibri" w:hAnsi="Times New Roman"/>
        </w:rPr>
      </w:pPr>
      <w:r w:rsidRPr="00DC1BB1">
        <w:rPr>
          <w:rFonts w:ascii="Times New Roman" w:eastAsia="Calibri" w:hAnsi="Times New Roman"/>
        </w:rPr>
        <w:t>Inexecutar total ou parcialmente qualquer das obrigações assumidas em decorrência da contratação;</w:t>
      </w:r>
    </w:p>
    <w:p w:rsidR="002960CD" w:rsidRPr="00DC1BB1" w:rsidRDefault="002960CD" w:rsidP="002960CD">
      <w:pPr>
        <w:numPr>
          <w:ilvl w:val="2"/>
          <w:numId w:val="1"/>
        </w:numPr>
        <w:autoSpaceDE w:val="0"/>
        <w:spacing w:after="120"/>
        <w:jc w:val="both"/>
        <w:rPr>
          <w:rFonts w:ascii="Times New Roman" w:eastAsia="Calibri" w:hAnsi="Times New Roman"/>
        </w:rPr>
      </w:pPr>
      <w:r w:rsidRPr="00DC1BB1">
        <w:rPr>
          <w:rFonts w:ascii="Times New Roman" w:eastAsia="Calibri" w:hAnsi="Times New Roman"/>
        </w:rPr>
        <w:t>Ensejar o retardamento da execução do objeto;</w:t>
      </w:r>
    </w:p>
    <w:p w:rsidR="002960CD" w:rsidRPr="00DC1BB1" w:rsidRDefault="002960CD" w:rsidP="002960CD">
      <w:pPr>
        <w:numPr>
          <w:ilvl w:val="2"/>
          <w:numId w:val="1"/>
        </w:numPr>
        <w:autoSpaceDE w:val="0"/>
        <w:spacing w:after="120"/>
        <w:jc w:val="both"/>
        <w:rPr>
          <w:rFonts w:ascii="Times New Roman" w:eastAsia="Calibri" w:hAnsi="Times New Roman"/>
        </w:rPr>
      </w:pPr>
      <w:r w:rsidRPr="00DC1BB1">
        <w:rPr>
          <w:rFonts w:ascii="Times New Roman" w:eastAsia="Calibri" w:hAnsi="Times New Roman"/>
        </w:rPr>
        <w:t>Fraudar na execução do contrato;</w:t>
      </w:r>
    </w:p>
    <w:p w:rsidR="002960CD" w:rsidRPr="00DC1BB1" w:rsidRDefault="002960CD" w:rsidP="002960CD">
      <w:pPr>
        <w:numPr>
          <w:ilvl w:val="2"/>
          <w:numId w:val="1"/>
        </w:numPr>
        <w:autoSpaceDE w:val="0"/>
        <w:spacing w:after="120"/>
        <w:jc w:val="both"/>
        <w:rPr>
          <w:rFonts w:ascii="Times New Roman" w:eastAsia="Calibri" w:hAnsi="Times New Roman"/>
        </w:rPr>
      </w:pPr>
      <w:r w:rsidRPr="00DC1BB1">
        <w:rPr>
          <w:rFonts w:ascii="Times New Roman" w:eastAsia="Calibri" w:hAnsi="Times New Roman"/>
        </w:rPr>
        <w:t>Comportar-se de modo inidôneo;</w:t>
      </w:r>
    </w:p>
    <w:p w:rsidR="002960CD" w:rsidRPr="00DC1BB1" w:rsidRDefault="002960CD" w:rsidP="002960CD">
      <w:pPr>
        <w:numPr>
          <w:ilvl w:val="2"/>
          <w:numId w:val="1"/>
        </w:numPr>
        <w:autoSpaceDE w:val="0"/>
        <w:spacing w:after="120"/>
        <w:jc w:val="both"/>
        <w:rPr>
          <w:rFonts w:ascii="Times New Roman" w:eastAsia="Calibri" w:hAnsi="Times New Roman"/>
        </w:rPr>
      </w:pPr>
      <w:r w:rsidRPr="00DC1BB1">
        <w:rPr>
          <w:rFonts w:ascii="Times New Roman" w:eastAsia="Calibri" w:hAnsi="Times New Roman"/>
        </w:rPr>
        <w:t>Cometer fraude fiscal;</w:t>
      </w:r>
    </w:p>
    <w:p w:rsidR="002960CD" w:rsidRPr="00DC1BB1" w:rsidRDefault="002960CD" w:rsidP="002960CD">
      <w:pPr>
        <w:numPr>
          <w:ilvl w:val="2"/>
          <w:numId w:val="1"/>
        </w:numPr>
        <w:autoSpaceDE w:val="0"/>
        <w:spacing w:after="120"/>
        <w:jc w:val="both"/>
        <w:rPr>
          <w:rFonts w:ascii="Times New Roman" w:eastAsia="Calibri" w:hAnsi="Times New Roman"/>
        </w:rPr>
      </w:pPr>
      <w:r w:rsidRPr="00DC1BB1">
        <w:rPr>
          <w:rFonts w:ascii="Times New Roman" w:eastAsia="Calibri" w:hAnsi="Times New Roman"/>
        </w:rPr>
        <w:t>Não mantiver a proposta.</w:t>
      </w:r>
    </w:p>
    <w:p w:rsidR="002960CD" w:rsidRPr="00DC1BB1" w:rsidRDefault="002960CD" w:rsidP="002960CD">
      <w:pPr>
        <w:numPr>
          <w:ilvl w:val="1"/>
          <w:numId w:val="1"/>
        </w:numPr>
        <w:autoSpaceDE w:val="0"/>
        <w:spacing w:after="120"/>
        <w:jc w:val="both"/>
        <w:rPr>
          <w:rFonts w:ascii="Times New Roman" w:eastAsia="Calibri" w:hAnsi="Times New Roman"/>
        </w:rPr>
      </w:pPr>
      <w:r w:rsidRPr="00DC1BB1">
        <w:rPr>
          <w:rFonts w:ascii="Times New Roman" w:eastAsia="Calibri" w:hAnsi="Times New Roman"/>
        </w:rPr>
        <w:t>A Contratada que cometer qualquer das infrações discriminadas no subitem acima ficará sujeita, sem prejuízo da responsabilidade civil e criminal, às seguintes sanções:</w:t>
      </w:r>
    </w:p>
    <w:p w:rsidR="002960CD" w:rsidRPr="00DC1BB1" w:rsidRDefault="002960CD" w:rsidP="002960CD">
      <w:pPr>
        <w:numPr>
          <w:ilvl w:val="2"/>
          <w:numId w:val="1"/>
        </w:numPr>
        <w:autoSpaceDE w:val="0"/>
        <w:spacing w:after="120"/>
        <w:jc w:val="both"/>
        <w:rPr>
          <w:rFonts w:ascii="Times New Roman" w:eastAsia="Calibri" w:hAnsi="Times New Roman"/>
        </w:rPr>
      </w:pPr>
      <w:r w:rsidRPr="00DC1BB1">
        <w:rPr>
          <w:rFonts w:ascii="Times New Roman" w:eastAsia="Calibri" w:hAnsi="Times New Roman"/>
        </w:rPr>
        <w:t>Advertência por faltas leves, assim entendidas aquelas que não acarretem prejuízos significativos para a Contratante;</w:t>
      </w:r>
    </w:p>
    <w:p w:rsidR="002960CD" w:rsidRPr="00DC1BB1" w:rsidRDefault="002960CD" w:rsidP="002960CD">
      <w:pPr>
        <w:numPr>
          <w:ilvl w:val="2"/>
          <w:numId w:val="1"/>
        </w:numPr>
        <w:autoSpaceDE w:val="0"/>
        <w:spacing w:after="120"/>
        <w:jc w:val="both"/>
        <w:rPr>
          <w:rFonts w:ascii="Times New Roman" w:eastAsia="Calibri" w:hAnsi="Times New Roman"/>
        </w:rPr>
      </w:pPr>
      <w:r w:rsidRPr="00DC1BB1">
        <w:rPr>
          <w:rFonts w:ascii="Times New Roman" w:eastAsia="Calibri" w:hAnsi="Times New Roman"/>
        </w:rPr>
        <w:t xml:space="preserve">Multa moratória de </w:t>
      </w:r>
      <w:r w:rsidRPr="00DC1BB1">
        <w:rPr>
          <w:rFonts w:ascii="Times New Roman" w:eastAsia="Calibri" w:hAnsi="Times New Roman"/>
          <w:b/>
        </w:rPr>
        <w:t>até</w:t>
      </w:r>
      <w:r w:rsidRPr="00DC1BB1">
        <w:rPr>
          <w:rFonts w:ascii="Times New Roman" w:eastAsia="Calibri" w:hAnsi="Times New Roman"/>
        </w:rPr>
        <w:t xml:space="preserve"> </w:t>
      </w:r>
      <w:r w:rsidRPr="00DC1BB1">
        <w:rPr>
          <w:rFonts w:ascii="Times New Roman" w:eastAsia="Calibri" w:hAnsi="Times New Roman"/>
          <w:b/>
        </w:rPr>
        <w:t>0,1%</w:t>
      </w:r>
      <w:r w:rsidRPr="00DC1BB1">
        <w:rPr>
          <w:rFonts w:ascii="Times New Roman" w:eastAsia="Calibri" w:hAnsi="Times New Roman"/>
        </w:rPr>
        <w:t xml:space="preserve"> (</w:t>
      </w:r>
      <w:r w:rsidRPr="00DC1BB1">
        <w:rPr>
          <w:rFonts w:ascii="Times New Roman" w:eastAsia="Calibri" w:hAnsi="Times New Roman"/>
          <w:b/>
        </w:rPr>
        <w:t>um décimo por cento</w:t>
      </w:r>
      <w:r w:rsidRPr="00DC1BB1">
        <w:rPr>
          <w:rFonts w:ascii="Times New Roman" w:eastAsia="Calibri" w:hAnsi="Times New Roman"/>
        </w:rPr>
        <w:t xml:space="preserve">) por dia de atraso injustificado sobre o valor da parcela inadimplida, até o limite de </w:t>
      </w:r>
      <w:r w:rsidRPr="00DC1BB1">
        <w:rPr>
          <w:rFonts w:ascii="Times New Roman" w:eastAsia="Calibri" w:hAnsi="Times New Roman"/>
          <w:b/>
        </w:rPr>
        <w:t>60 (sessenta)</w:t>
      </w:r>
      <w:r w:rsidRPr="00DC1BB1">
        <w:rPr>
          <w:rFonts w:ascii="Times New Roman" w:eastAsia="Calibri" w:hAnsi="Times New Roman"/>
        </w:rPr>
        <w:t xml:space="preserve"> dias;</w:t>
      </w:r>
    </w:p>
    <w:p w:rsidR="002960CD" w:rsidRPr="00DC1BB1" w:rsidRDefault="002960CD" w:rsidP="002960CD">
      <w:pPr>
        <w:numPr>
          <w:ilvl w:val="2"/>
          <w:numId w:val="1"/>
        </w:numPr>
        <w:autoSpaceDE w:val="0"/>
        <w:spacing w:after="120"/>
        <w:jc w:val="both"/>
        <w:rPr>
          <w:rFonts w:ascii="Times New Roman" w:eastAsia="Calibri" w:hAnsi="Times New Roman"/>
        </w:rPr>
      </w:pPr>
      <w:r w:rsidRPr="00DC1BB1">
        <w:rPr>
          <w:rFonts w:ascii="Times New Roman" w:eastAsia="Calibri" w:hAnsi="Times New Roman"/>
        </w:rPr>
        <w:t xml:space="preserve">Multa compensatória de </w:t>
      </w:r>
      <w:r w:rsidRPr="00DC1BB1">
        <w:rPr>
          <w:rFonts w:ascii="Times New Roman" w:eastAsia="Calibri" w:hAnsi="Times New Roman"/>
          <w:b/>
        </w:rPr>
        <w:t>até 5% (cinco por cento)</w:t>
      </w:r>
      <w:r w:rsidRPr="00DC1BB1">
        <w:rPr>
          <w:rFonts w:ascii="Times New Roman" w:eastAsia="Calibri" w:hAnsi="Times New Roman"/>
        </w:rPr>
        <w:t xml:space="preserve"> sobre o valor total do contrato, no caso de inexecução total do objeto; </w:t>
      </w:r>
    </w:p>
    <w:p w:rsidR="002960CD" w:rsidRPr="00DC1BB1" w:rsidRDefault="002960CD" w:rsidP="002960CD">
      <w:pPr>
        <w:numPr>
          <w:ilvl w:val="3"/>
          <w:numId w:val="1"/>
        </w:numPr>
        <w:spacing w:after="120"/>
        <w:ind w:right="-15"/>
        <w:jc w:val="both"/>
        <w:rPr>
          <w:rFonts w:ascii="Times New Roman" w:eastAsia="Calibri" w:hAnsi="Times New Roman"/>
        </w:rPr>
      </w:pPr>
      <w:r w:rsidRPr="00DC1BB1">
        <w:rPr>
          <w:rFonts w:ascii="Times New Roman" w:eastAsia="Calibri" w:hAnsi="Times New Roman"/>
        </w:rPr>
        <w:t>Em caso de inexecução parcial, a multa compensatória, no mesmo percentual do subitem acima, será aplicada de forma proporcional à obrigação inadimplida;</w:t>
      </w:r>
    </w:p>
    <w:p w:rsidR="002960CD" w:rsidRPr="00DC1BB1" w:rsidRDefault="002960CD" w:rsidP="002960CD">
      <w:pPr>
        <w:numPr>
          <w:ilvl w:val="2"/>
          <w:numId w:val="1"/>
        </w:numPr>
        <w:autoSpaceDE w:val="0"/>
        <w:spacing w:after="120"/>
        <w:jc w:val="both"/>
        <w:rPr>
          <w:rFonts w:ascii="Times New Roman" w:eastAsia="Calibri" w:hAnsi="Times New Roman"/>
        </w:rPr>
      </w:pPr>
      <w:r w:rsidRPr="00DC1BB1">
        <w:rPr>
          <w:rFonts w:ascii="Times New Roman" w:hAnsi="Times New Roman"/>
        </w:rPr>
        <w:t xml:space="preserve"> </w:t>
      </w:r>
      <w:r w:rsidRPr="00DC1BB1">
        <w:rPr>
          <w:rFonts w:ascii="Times New Roman" w:eastAsia="Calibri" w:hAnsi="Times New Roman"/>
        </w:rPr>
        <w:t>Suspensão de licitar e impedimento de contratar com o órgão ou entidade Contratante, pelo prazo de até dois anos;</w:t>
      </w:r>
    </w:p>
    <w:p w:rsidR="002960CD" w:rsidRPr="00DC1BB1" w:rsidRDefault="002960CD" w:rsidP="002960CD">
      <w:pPr>
        <w:numPr>
          <w:ilvl w:val="2"/>
          <w:numId w:val="1"/>
        </w:numPr>
        <w:autoSpaceDE w:val="0"/>
        <w:spacing w:after="120"/>
        <w:jc w:val="both"/>
        <w:rPr>
          <w:rFonts w:ascii="Times New Roman" w:eastAsia="Calibri" w:hAnsi="Times New Roman"/>
        </w:rPr>
      </w:pPr>
      <w:r w:rsidRPr="00DC1BB1">
        <w:rPr>
          <w:rFonts w:ascii="Times New Roman" w:eastAsia="Calibri" w:hAnsi="Times New Roman"/>
        </w:rPr>
        <w:t>Impedimento de licitar e contratar com a União com o consequente descredenciamento no SICAF pelo prazo de até cinco anos;</w:t>
      </w:r>
    </w:p>
    <w:p w:rsidR="002960CD" w:rsidRPr="00DC1BB1" w:rsidRDefault="002960CD" w:rsidP="002960CD">
      <w:pPr>
        <w:numPr>
          <w:ilvl w:val="2"/>
          <w:numId w:val="1"/>
        </w:numPr>
        <w:autoSpaceDE w:val="0"/>
        <w:spacing w:after="120"/>
        <w:jc w:val="both"/>
        <w:rPr>
          <w:rFonts w:ascii="Times New Roman" w:eastAsia="Calibri" w:hAnsi="Times New Roman"/>
        </w:rPr>
      </w:pPr>
      <w:r w:rsidRPr="00DC1BB1">
        <w:rPr>
          <w:rFonts w:ascii="Times New Roman" w:eastAsia="Calibri" w:hAnsi="Times New Roman"/>
        </w:rPr>
        <w:t>Declaração de inidoneidade para licitar ou contratar com a Administração Pública, enquanto perdurarem os motivos determinantes da punição ou até que seja promovida a reabilitação perante a própria autoridade que aplicou a penalidade, que será concedida sempre que a Contratada ressarcir a Contratante pelos prejuízos causados;</w:t>
      </w:r>
    </w:p>
    <w:p w:rsidR="002960CD" w:rsidRPr="00DC1BB1" w:rsidRDefault="002960CD" w:rsidP="002960CD">
      <w:pPr>
        <w:numPr>
          <w:ilvl w:val="1"/>
          <w:numId w:val="1"/>
        </w:numPr>
        <w:autoSpaceDE w:val="0"/>
        <w:spacing w:after="120"/>
        <w:jc w:val="both"/>
        <w:rPr>
          <w:rFonts w:ascii="Times New Roman" w:eastAsia="Calibri" w:hAnsi="Times New Roman"/>
        </w:rPr>
      </w:pPr>
      <w:r w:rsidRPr="00DC1BB1">
        <w:rPr>
          <w:rFonts w:ascii="Times New Roman" w:eastAsia="Calibri" w:hAnsi="Times New Roman"/>
        </w:rPr>
        <w:t xml:space="preserve">Também </w:t>
      </w:r>
      <w:proofErr w:type="gramStart"/>
      <w:r w:rsidRPr="00DC1BB1">
        <w:rPr>
          <w:rFonts w:ascii="Times New Roman" w:eastAsia="Calibri" w:hAnsi="Times New Roman"/>
        </w:rPr>
        <w:t>ficam</w:t>
      </w:r>
      <w:proofErr w:type="gramEnd"/>
      <w:r w:rsidRPr="00DC1BB1">
        <w:rPr>
          <w:rFonts w:ascii="Times New Roman" w:eastAsia="Calibri" w:hAnsi="Times New Roman"/>
        </w:rPr>
        <w:t xml:space="preserve"> sujeitas às penalidades do art. 87, III e IV da Lei nº 8.666 de 1993 a Contratada que:</w:t>
      </w:r>
    </w:p>
    <w:p w:rsidR="002960CD" w:rsidRPr="00DC1BB1" w:rsidRDefault="002960CD" w:rsidP="002960CD">
      <w:pPr>
        <w:numPr>
          <w:ilvl w:val="2"/>
          <w:numId w:val="1"/>
        </w:numPr>
        <w:autoSpaceDE w:val="0"/>
        <w:spacing w:after="120"/>
        <w:jc w:val="both"/>
        <w:rPr>
          <w:rFonts w:ascii="Times New Roman" w:eastAsia="Calibri" w:hAnsi="Times New Roman"/>
        </w:rPr>
      </w:pPr>
      <w:r w:rsidRPr="00DC1BB1">
        <w:rPr>
          <w:rFonts w:ascii="Times New Roman" w:eastAsia="Calibri" w:hAnsi="Times New Roman"/>
        </w:rPr>
        <w:t>Tenha sofrido condenação definitiva por praticar, por meio dolosos, fraude fiscal no recolhimento de quaisquer tributos;</w:t>
      </w:r>
    </w:p>
    <w:p w:rsidR="002960CD" w:rsidRPr="00DC1BB1" w:rsidRDefault="002960CD" w:rsidP="002960CD">
      <w:pPr>
        <w:numPr>
          <w:ilvl w:val="2"/>
          <w:numId w:val="1"/>
        </w:numPr>
        <w:autoSpaceDE w:val="0"/>
        <w:spacing w:after="120"/>
        <w:jc w:val="both"/>
        <w:rPr>
          <w:rFonts w:ascii="Times New Roman" w:eastAsia="Calibri" w:hAnsi="Times New Roman"/>
        </w:rPr>
      </w:pPr>
      <w:r w:rsidRPr="00DC1BB1">
        <w:rPr>
          <w:rFonts w:ascii="Times New Roman" w:eastAsia="Calibri" w:hAnsi="Times New Roman"/>
        </w:rPr>
        <w:t>Tenha praticado atos ilícitos visando a frustrar os objetivos da licitação;</w:t>
      </w:r>
    </w:p>
    <w:p w:rsidR="002960CD" w:rsidRPr="00DC1BB1" w:rsidRDefault="002960CD" w:rsidP="002960CD">
      <w:pPr>
        <w:numPr>
          <w:ilvl w:val="2"/>
          <w:numId w:val="1"/>
        </w:numPr>
        <w:autoSpaceDE w:val="0"/>
        <w:spacing w:after="120"/>
        <w:jc w:val="both"/>
        <w:rPr>
          <w:rFonts w:ascii="Times New Roman" w:eastAsia="Calibri" w:hAnsi="Times New Roman"/>
        </w:rPr>
      </w:pPr>
      <w:r w:rsidRPr="00DC1BB1">
        <w:rPr>
          <w:rFonts w:ascii="Times New Roman" w:eastAsia="Calibri" w:hAnsi="Times New Roman"/>
        </w:rPr>
        <w:t>Demonstre não possuir idoneidade para contratar com a Administração em virtude de atos ilícitos praticados.</w:t>
      </w:r>
    </w:p>
    <w:p w:rsidR="002960CD" w:rsidRPr="00DC1BB1" w:rsidRDefault="002960CD" w:rsidP="002960CD">
      <w:pPr>
        <w:numPr>
          <w:ilvl w:val="1"/>
          <w:numId w:val="1"/>
        </w:numPr>
        <w:autoSpaceDE w:val="0"/>
        <w:spacing w:after="120"/>
        <w:jc w:val="both"/>
        <w:rPr>
          <w:rFonts w:ascii="Times New Roman" w:eastAsia="Calibri" w:hAnsi="Times New Roman"/>
        </w:rPr>
      </w:pPr>
      <w:r w:rsidRPr="00DC1BB1">
        <w:rPr>
          <w:rFonts w:ascii="Times New Roman" w:eastAsia="Calibri" w:hAnsi="Times New Roman"/>
        </w:rPr>
        <w:t>A aplicação de quaisquer das penalidades previstas realizar-se-á em processo administrativo que assegurará o contraditório e a ampla defesa à Contratada, observando-se o procedimento previsto na Lei nº 8.666 de 1993 e subsidiariamente a Lei nº 9.784 de 1999;</w:t>
      </w:r>
    </w:p>
    <w:p w:rsidR="002960CD" w:rsidRPr="00DC1BB1" w:rsidRDefault="002960CD" w:rsidP="002960CD">
      <w:pPr>
        <w:numPr>
          <w:ilvl w:val="1"/>
          <w:numId w:val="1"/>
        </w:numPr>
        <w:autoSpaceDE w:val="0"/>
        <w:spacing w:after="120"/>
        <w:jc w:val="both"/>
        <w:rPr>
          <w:rFonts w:ascii="Times New Roman" w:eastAsia="Calibri" w:hAnsi="Times New Roman"/>
        </w:rPr>
      </w:pPr>
      <w:r w:rsidRPr="00DC1BB1">
        <w:rPr>
          <w:rFonts w:ascii="Times New Roman" w:eastAsia="Calibri" w:hAnsi="Times New Roman"/>
        </w:rPr>
        <w:lastRenderedPageBreak/>
        <w:t>A autoridade competente na aplicação das sanções levará em consideração a gravidade da conduta do infrator, o caráter educativo da pena, bem como o dano causado à Administração, observado o princípio da proporcionalidade;</w:t>
      </w:r>
    </w:p>
    <w:p w:rsidR="002960CD" w:rsidRPr="00DC1BB1" w:rsidRDefault="002960CD" w:rsidP="002960CD">
      <w:pPr>
        <w:numPr>
          <w:ilvl w:val="1"/>
          <w:numId w:val="1"/>
        </w:numPr>
        <w:autoSpaceDE w:val="0"/>
        <w:spacing w:after="120"/>
        <w:jc w:val="both"/>
        <w:rPr>
          <w:rFonts w:ascii="Times New Roman" w:eastAsia="Calibri" w:hAnsi="Times New Roman"/>
        </w:rPr>
      </w:pPr>
      <w:r w:rsidRPr="00DC1BB1">
        <w:rPr>
          <w:rFonts w:ascii="Times New Roman" w:eastAsia="Calibri" w:hAnsi="Times New Roman"/>
        </w:rPr>
        <w:t>As penalidades serão obrigatoriamente registradas no SICAF.</w:t>
      </w:r>
    </w:p>
    <w:p w:rsidR="002960CD" w:rsidRPr="00DC1BB1" w:rsidRDefault="002960CD" w:rsidP="002960CD">
      <w:pPr>
        <w:autoSpaceDE w:val="0"/>
        <w:spacing w:after="120"/>
        <w:jc w:val="both"/>
        <w:rPr>
          <w:rFonts w:ascii="Times New Roman" w:eastAsia="Calibri" w:hAnsi="Times New Roman"/>
        </w:rPr>
      </w:pPr>
    </w:p>
    <w:p w:rsidR="002960CD" w:rsidRPr="00DC1BB1" w:rsidRDefault="002960CD" w:rsidP="002960CD">
      <w:pPr>
        <w:numPr>
          <w:ilvl w:val="0"/>
          <w:numId w:val="1"/>
        </w:numPr>
        <w:autoSpaceDE w:val="0"/>
        <w:spacing w:after="120"/>
        <w:rPr>
          <w:rFonts w:ascii="Times New Roman" w:eastAsia="Calibri" w:hAnsi="Times New Roman"/>
          <w:b/>
          <w:bCs/>
        </w:rPr>
      </w:pPr>
      <w:r w:rsidRPr="00DC1BB1">
        <w:rPr>
          <w:rFonts w:ascii="Times New Roman" w:eastAsia="Calibri" w:hAnsi="Times New Roman"/>
          <w:b/>
          <w:bCs/>
        </w:rPr>
        <w:t>ANEXOS</w:t>
      </w:r>
    </w:p>
    <w:p w:rsidR="002960CD" w:rsidRPr="00DC1BB1" w:rsidRDefault="002960CD" w:rsidP="002960CD">
      <w:pPr>
        <w:autoSpaceDE w:val="0"/>
        <w:spacing w:after="120"/>
        <w:ind w:left="900"/>
        <w:rPr>
          <w:rFonts w:ascii="Times New Roman" w:eastAsia="Calibri" w:hAnsi="Times New Roman"/>
          <w:b/>
          <w:bCs/>
        </w:rPr>
      </w:pPr>
      <w:r w:rsidRPr="00DC1BB1">
        <w:rPr>
          <w:rFonts w:ascii="Times New Roman" w:eastAsia="Calibri" w:hAnsi="Times New Roman"/>
          <w:b/>
          <w:bCs/>
        </w:rPr>
        <w:t>Anexo V-A - Formulário de Acordo de Níveis de Serviços</w:t>
      </w:r>
    </w:p>
    <w:p w:rsidR="002960CD" w:rsidRPr="00DC1BB1" w:rsidRDefault="002960CD" w:rsidP="002960CD">
      <w:pPr>
        <w:autoSpaceDE w:val="0"/>
        <w:spacing w:after="120"/>
        <w:ind w:left="900"/>
        <w:rPr>
          <w:rFonts w:ascii="Times New Roman" w:eastAsia="Calibri" w:hAnsi="Times New Roman"/>
          <w:b/>
          <w:bCs/>
        </w:rPr>
      </w:pPr>
      <w:r>
        <w:rPr>
          <w:rFonts w:ascii="Times New Roman" w:eastAsia="Calibri" w:hAnsi="Times New Roman"/>
          <w:b/>
          <w:bCs/>
        </w:rPr>
        <w:t>Anexo V</w:t>
      </w:r>
      <w:r w:rsidRPr="00DC1BB1">
        <w:rPr>
          <w:rFonts w:ascii="Times New Roman" w:eastAsia="Calibri" w:hAnsi="Times New Roman"/>
          <w:b/>
          <w:bCs/>
        </w:rPr>
        <w:t>-B - Instruções para o preenchimento do Formulário de Acordo de Níveis de Serviços</w:t>
      </w:r>
    </w:p>
    <w:p w:rsidR="002960CD" w:rsidRPr="00DC1BB1" w:rsidRDefault="002960CD" w:rsidP="002960CD">
      <w:pPr>
        <w:autoSpaceDE w:val="0"/>
        <w:spacing w:after="120"/>
        <w:ind w:left="900"/>
        <w:jc w:val="both"/>
        <w:rPr>
          <w:rFonts w:ascii="Times New Roman" w:eastAsia="Calibri" w:hAnsi="Times New Roman"/>
          <w:b/>
          <w:bCs/>
        </w:rPr>
      </w:pPr>
      <w:r w:rsidRPr="00DC1BB1">
        <w:rPr>
          <w:rFonts w:ascii="Times New Roman" w:eastAsia="Calibri" w:hAnsi="Times New Roman"/>
          <w:b/>
          <w:bCs/>
        </w:rPr>
        <w:t>Anexo V-C - Quadro Resumo</w:t>
      </w:r>
    </w:p>
    <w:p w:rsidR="009420FB" w:rsidRDefault="009420FB"/>
    <w:sectPr w:rsidR="009420FB" w:rsidSect="009A585B">
      <w:headerReference w:type="default" r:id="rId9"/>
      <w:footerReference w:type="default" r:id="rId10"/>
      <w:pgSz w:w="11906" w:h="16838"/>
      <w:pgMar w:top="851" w:right="1134" w:bottom="851" w:left="1418" w:header="340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06FF3" w:rsidRDefault="00906FF3" w:rsidP="002960CD">
      <w:pPr>
        <w:spacing w:after="0" w:line="240" w:lineRule="auto"/>
      </w:pPr>
      <w:r>
        <w:separator/>
      </w:r>
    </w:p>
  </w:endnote>
  <w:endnote w:type="continuationSeparator" w:id="0">
    <w:p w:rsidR="00906FF3" w:rsidRDefault="00906FF3" w:rsidP="002960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630557404"/>
      <w:docPartObj>
        <w:docPartGallery w:val="Page Numbers (Top of Page)"/>
        <w:docPartUnique/>
      </w:docPartObj>
    </w:sdtPr>
    <w:sdtEndPr>
      <w:rPr>
        <w:rFonts w:ascii="Times New Roman" w:hAnsi="Times New Roman"/>
        <w:sz w:val="18"/>
        <w:szCs w:val="18"/>
      </w:rPr>
    </w:sdtEndPr>
    <w:sdtContent>
      <w:p w:rsidR="00EB4CF7" w:rsidRDefault="00EB4CF7" w:rsidP="00EB4CF7">
        <w:pPr>
          <w:pStyle w:val="Cabealho"/>
          <w:jc w:val="right"/>
          <w:rPr>
            <w:rFonts w:ascii="Times New Roman" w:hAnsi="Times New Roman"/>
            <w:bCs/>
            <w:sz w:val="18"/>
            <w:szCs w:val="18"/>
          </w:rPr>
        </w:pPr>
        <w:r w:rsidRPr="00101333">
          <w:rPr>
            <w:rFonts w:ascii="Times New Roman" w:hAnsi="Times New Roman"/>
            <w:sz w:val="18"/>
            <w:szCs w:val="18"/>
          </w:rPr>
          <w:t xml:space="preserve">Página </w:t>
        </w:r>
        <w:r w:rsidRPr="00101333">
          <w:rPr>
            <w:rFonts w:ascii="Times New Roman" w:hAnsi="Times New Roman"/>
            <w:bCs/>
            <w:sz w:val="18"/>
            <w:szCs w:val="18"/>
          </w:rPr>
          <w:fldChar w:fldCharType="begin"/>
        </w:r>
        <w:r w:rsidRPr="00101333">
          <w:rPr>
            <w:rFonts w:ascii="Times New Roman" w:hAnsi="Times New Roman"/>
            <w:bCs/>
            <w:sz w:val="18"/>
            <w:szCs w:val="18"/>
          </w:rPr>
          <w:instrText>PAGE</w:instrText>
        </w:r>
        <w:r w:rsidRPr="00101333">
          <w:rPr>
            <w:rFonts w:ascii="Times New Roman" w:hAnsi="Times New Roman"/>
            <w:bCs/>
            <w:sz w:val="18"/>
            <w:szCs w:val="18"/>
          </w:rPr>
          <w:fldChar w:fldCharType="separate"/>
        </w:r>
        <w:r w:rsidR="00291DE9">
          <w:rPr>
            <w:rFonts w:ascii="Times New Roman" w:hAnsi="Times New Roman"/>
            <w:bCs/>
            <w:noProof/>
            <w:sz w:val="18"/>
            <w:szCs w:val="18"/>
          </w:rPr>
          <w:t>1</w:t>
        </w:r>
        <w:r w:rsidRPr="00101333">
          <w:rPr>
            <w:rFonts w:ascii="Times New Roman" w:hAnsi="Times New Roman"/>
            <w:bCs/>
            <w:sz w:val="18"/>
            <w:szCs w:val="18"/>
          </w:rPr>
          <w:fldChar w:fldCharType="end"/>
        </w:r>
        <w:r w:rsidRPr="00101333">
          <w:rPr>
            <w:rFonts w:ascii="Times New Roman" w:hAnsi="Times New Roman"/>
            <w:sz w:val="18"/>
            <w:szCs w:val="18"/>
          </w:rPr>
          <w:t xml:space="preserve"> de </w:t>
        </w:r>
        <w:r w:rsidRPr="00101333">
          <w:rPr>
            <w:rFonts w:ascii="Times New Roman" w:hAnsi="Times New Roman"/>
            <w:bCs/>
            <w:sz w:val="18"/>
            <w:szCs w:val="18"/>
          </w:rPr>
          <w:fldChar w:fldCharType="begin"/>
        </w:r>
        <w:r w:rsidRPr="00101333">
          <w:rPr>
            <w:rFonts w:ascii="Times New Roman" w:hAnsi="Times New Roman"/>
            <w:bCs/>
            <w:sz w:val="18"/>
            <w:szCs w:val="18"/>
          </w:rPr>
          <w:instrText>NUMPAGES</w:instrText>
        </w:r>
        <w:r w:rsidRPr="00101333">
          <w:rPr>
            <w:rFonts w:ascii="Times New Roman" w:hAnsi="Times New Roman"/>
            <w:bCs/>
            <w:sz w:val="18"/>
            <w:szCs w:val="18"/>
          </w:rPr>
          <w:fldChar w:fldCharType="separate"/>
        </w:r>
        <w:r w:rsidR="00291DE9">
          <w:rPr>
            <w:rFonts w:ascii="Times New Roman" w:hAnsi="Times New Roman"/>
            <w:bCs/>
            <w:noProof/>
            <w:sz w:val="18"/>
            <w:szCs w:val="18"/>
          </w:rPr>
          <w:t>5</w:t>
        </w:r>
        <w:r w:rsidRPr="00101333">
          <w:rPr>
            <w:rFonts w:ascii="Times New Roman" w:hAnsi="Times New Roman"/>
            <w:bCs/>
            <w:sz w:val="18"/>
            <w:szCs w:val="18"/>
          </w:rPr>
          <w:fldChar w:fldCharType="end"/>
        </w:r>
      </w:p>
      <w:p w:rsidR="00EB4CF7" w:rsidRPr="006A1814" w:rsidRDefault="00EB4CF7" w:rsidP="00EB4CF7">
        <w:pPr>
          <w:pStyle w:val="Rodap"/>
          <w:spacing w:after="100"/>
          <w:jc w:val="center"/>
          <w:rPr>
            <w:rFonts w:ascii="Times New Roman" w:hAnsi="Times New Roman"/>
            <w:sz w:val="12"/>
            <w:szCs w:val="12"/>
          </w:rPr>
        </w:pPr>
        <w:r w:rsidRPr="006A1814">
          <w:rPr>
            <w:rFonts w:ascii="Times New Roman" w:hAnsi="Times New Roman"/>
            <w:sz w:val="12"/>
            <w:szCs w:val="12"/>
          </w:rPr>
          <w:t>GERÊNCIA PLENA FINANCEIRA - PROAES/UFF</w:t>
        </w:r>
      </w:p>
      <w:p w:rsidR="00EB4CF7" w:rsidRPr="006A1814" w:rsidRDefault="00EB4CF7" w:rsidP="00EB4CF7">
        <w:pPr>
          <w:pStyle w:val="Rodap"/>
          <w:spacing w:after="100"/>
          <w:jc w:val="center"/>
          <w:rPr>
            <w:rFonts w:ascii="Times New Roman" w:hAnsi="Times New Roman"/>
            <w:sz w:val="12"/>
            <w:szCs w:val="12"/>
          </w:rPr>
        </w:pPr>
        <w:r w:rsidRPr="006A1814">
          <w:rPr>
            <w:rFonts w:ascii="Times New Roman" w:hAnsi="Times New Roman"/>
            <w:sz w:val="12"/>
            <w:szCs w:val="12"/>
          </w:rPr>
          <w:t xml:space="preserve">Rua Visconde do Rio Branco, s/nº, Campus </w:t>
        </w:r>
        <w:proofErr w:type="spellStart"/>
        <w:r w:rsidRPr="006A1814">
          <w:rPr>
            <w:rFonts w:ascii="Times New Roman" w:hAnsi="Times New Roman"/>
            <w:sz w:val="12"/>
            <w:szCs w:val="12"/>
          </w:rPr>
          <w:t>Gragoatá</w:t>
        </w:r>
        <w:proofErr w:type="spellEnd"/>
        <w:r w:rsidRPr="006A1814">
          <w:rPr>
            <w:rFonts w:ascii="Times New Roman" w:hAnsi="Times New Roman"/>
            <w:sz w:val="12"/>
            <w:szCs w:val="12"/>
          </w:rPr>
          <w:t>, São Domingos, Niterói – RJ, CEP. 24210-350</w:t>
        </w:r>
      </w:p>
      <w:p w:rsidR="00EB4CF7" w:rsidRPr="00976B09" w:rsidRDefault="00EB4CF7" w:rsidP="00EB4CF7">
        <w:pPr>
          <w:pStyle w:val="Cabealho"/>
          <w:jc w:val="center"/>
        </w:pPr>
        <w:r w:rsidRPr="006A1814">
          <w:rPr>
            <w:rFonts w:ascii="Times New Roman" w:hAnsi="Times New Roman"/>
            <w:sz w:val="12"/>
            <w:szCs w:val="12"/>
          </w:rPr>
          <w:t>Telefone: (21) 2629-2801 / FAX: (21) 2629-2758</w:t>
        </w:r>
      </w:p>
    </w:sdtContent>
  </w:sdt>
  <w:p w:rsidR="00EB4CF7" w:rsidRDefault="00EB4CF7" w:rsidP="00EB4CF7">
    <w:pPr>
      <w:pStyle w:val="Rodap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06FF3" w:rsidRDefault="00906FF3" w:rsidP="002960CD">
      <w:pPr>
        <w:spacing w:after="0" w:line="240" w:lineRule="auto"/>
      </w:pPr>
      <w:r>
        <w:separator/>
      </w:r>
    </w:p>
  </w:footnote>
  <w:footnote w:type="continuationSeparator" w:id="0">
    <w:p w:rsidR="00906FF3" w:rsidRDefault="00906FF3" w:rsidP="002960C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A585B" w:rsidRPr="00101333" w:rsidRDefault="009A585B" w:rsidP="009A585B">
    <w:pPr>
      <w:pStyle w:val="Cabealho"/>
      <w:jc w:val="right"/>
      <w:rPr>
        <w:rFonts w:ascii="Times New Roman" w:hAnsi="Times New Roman"/>
        <w:sz w:val="18"/>
        <w:szCs w:val="18"/>
      </w:rPr>
    </w:pPr>
    <w:r w:rsidRPr="00101333">
      <w:rPr>
        <w:rFonts w:ascii="Times New Roman" w:hAnsi="Times New Roman"/>
        <w:sz w:val="18"/>
        <w:szCs w:val="18"/>
      </w:rPr>
      <w:t>Fls.:_____________</w:t>
    </w:r>
  </w:p>
  <w:p w:rsidR="002960CD" w:rsidRPr="0075640C" w:rsidRDefault="009A585B" w:rsidP="009A585B">
    <w:pPr>
      <w:pStyle w:val="Cabealho"/>
      <w:jc w:val="right"/>
      <w:rPr>
        <w:szCs w:val="16"/>
      </w:rPr>
    </w:pPr>
    <w:r w:rsidRPr="00101333">
      <w:rPr>
        <w:rFonts w:ascii="Times New Roman" w:hAnsi="Times New Roman"/>
        <w:sz w:val="18"/>
        <w:szCs w:val="18"/>
      </w:rPr>
      <w:t>Processo n.º 23069.001.583/2016-72</w:t>
    </w:r>
    <w:r w:rsidR="002960CD">
      <w:rPr>
        <w:rFonts w:ascii="Arial" w:cs="Arial"/>
        <w:color w:val="000000"/>
        <w:sz w:val="32"/>
        <w:szCs w:val="32"/>
      </w:rPr>
      <w:t xml:space="preserve">               </w:t>
    </w:r>
    <w:r w:rsidR="002960CD">
      <w:t xml:space="preserve">                                                                                                         </w:t>
    </w:r>
  </w:p>
  <w:p w:rsidR="002960CD" w:rsidRDefault="002960CD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12"/>
    <w:multiLevelType w:val="multilevel"/>
    <w:tmpl w:val="00000012"/>
    <w:name w:val="WW8Num39"/>
    <w:lvl w:ilvl="0">
      <w:start w:val="1"/>
      <w:numFmt w:val="decimal"/>
      <w:lvlText w:val="%1."/>
      <w:lvlJc w:val="left"/>
      <w:pPr>
        <w:tabs>
          <w:tab w:val="num" w:pos="851"/>
        </w:tabs>
        <w:ind w:left="0" w:firstLine="0"/>
      </w:pPr>
      <w:rPr>
        <w:b/>
        <w:iCs/>
      </w:rPr>
    </w:lvl>
    <w:lvl w:ilvl="1">
      <w:start w:val="1"/>
      <w:numFmt w:val="decimal"/>
      <w:lvlText w:val="%1.%2."/>
      <w:lvlJc w:val="left"/>
      <w:pPr>
        <w:tabs>
          <w:tab w:val="num" w:pos="851"/>
        </w:tabs>
        <w:ind w:left="0" w:firstLine="0"/>
      </w:pPr>
      <w:rPr>
        <w:rFonts w:eastAsia="Calibri"/>
        <w:b/>
        <w:bCs/>
        <w:i w:val="0"/>
        <w:color w:val="000000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1701"/>
        </w:tabs>
        <w:ind w:left="851" w:firstLine="0"/>
      </w:pPr>
      <w:rPr>
        <w:rFonts w:eastAsia="Calibri"/>
        <w:b/>
        <w:i w:val="0"/>
        <w:strike w:val="0"/>
        <w:dstrike w:val="0"/>
        <w:color w:val="000000"/>
        <w:sz w:val="22"/>
        <w:szCs w:val="22"/>
      </w:rPr>
    </w:lvl>
    <w:lvl w:ilvl="3">
      <w:start w:val="1"/>
      <w:numFmt w:val="decimal"/>
      <w:lvlText w:val="%1.%2.%3.%4."/>
      <w:lvlJc w:val="left"/>
      <w:pPr>
        <w:tabs>
          <w:tab w:val="num" w:pos="2381"/>
        </w:tabs>
        <w:ind w:left="1418" w:firstLine="0"/>
      </w:pPr>
      <w:rPr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3402" w:hanging="1021"/>
      </w:pPr>
      <w:rPr>
        <w:b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960CD"/>
    <w:rsid w:val="001F7AD8"/>
    <w:rsid w:val="00291DE9"/>
    <w:rsid w:val="002960CD"/>
    <w:rsid w:val="0036551E"/>
    <w:rsid w:val="00510EF3"/>
    <w:rsid w:val="00803DE1"/>
    <w:rsid w:val="008E4058"/>
    <w:rsid w:val="00906FF3"/>
    <w:rsid w:val="009420FB"/>
    <w:rsid w:val="00970582"/>
    <w:rsid w:val="009A585B"/>
    <w:rsid w:val="00AB5E94"/>
    <w:rsid w:val="00C05700"/>
    <w:rsid w:val="00CB4ADC"/>
    <w:rsid w:val="00E26ABE"/>
    <w:rsid w:val="00EB4C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960CD"/>
    <w:rPr>
      <w:rFonts w:ascii="Calibri" w:eastAsia="Times New Roman" w:hAnsi="Calibri" w:cs="Times New Roman"/>
      <w:lang w:eastAsia="pt-BR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2960CD"/>
    <w:pPr>
      <w:keepNext/>
      <w:keepLines/>
      <w:spacing w:before="40" w:after="0"/>
      <w:outlineLvl w:val="6"/>
    </w:pPr>
    <w:rPr>
      <w:rFonts w:ascii="Calibri Light" w:eastAsia="SimSun" w:hAnsi="Calibri Light"/>
      <w:b/>
      <w:bCs/>
      <w:color w:val="1F4E79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7Char">
    <w:name w:val="Título 7 Char"/>
    <w:basedOn w:val="Fontepargpadro"/>
    <w:link w:val="Ttulo7"/>
    <w:uiPriority w:val="9"/>
    <w:rsid w:val="002960CD"/>
    <w:rPr>
      <w:rFonts w:ascii="Calibri Light" w:eastAsia="SimSun" w:hAnsi="Calibri Light" w:cs="Times New Roman"/>
      <w:b/>
      <w:bCs/>
      <w:color w:val="1F4E79"/>
      <w:lang w:eastAsia="pt-BR"/>
    </w:rPr>
  </w:style>
  <w:style w:type="paragraph" w:customStyle="1" w:styleId="ParaPrinc">
    <w:name w:val="ParaPrinc"/>
    <w:basedOn w:val="Normal"/>
    <w:rsid w:val="002960CD"/>
    <w:pPr>
      <w:widowControl w:val="0"/>
      <w:snapToGrid w:val="0"/>
      <w:jc w:val="both"/>
    </w:pPr>
    <w:rPr>
      <w:rFonts w:ascii="Book Antiqua" w:hAnsi="Book Antiqua" w:cs="Book Antiqua"/>
      <w:sz w:val="24"/>
      <w:lang w:val="en-AU"/>
    </w:rPr>
  </w:style>
  <w:style w:type="paragraph" w:customStyle="1" w:styleId="Normal1">
    <w:name w:val="Normal1"/>
    <w:rsid w:val="002960CD"/>
    <w:pPr>
      <w:suppressAutoHyphens/>
      <w:autoSpaceDE w:val="0"/>
    </w:pPr>
    <w:rPr>
      <w:rFonts w:ascii="Arial" w:eastAsia="Times New Roman" w:hAnsi="Arial" w:cs="Arial"/>
      <w:color w:val="000000"/>
      <w:sz w:val="24"/>
      <w:szCs w:val="24"/>
      <w:lang w:eastAsia="ar-SA"/>
    </w:rPr>
  </w:style>
  <w:style w:type="paragraph" w:styleId="Cabealho">
    <w:name w:val="header"/>
    <w:basedOn w:val="Normal"/>
    <w:link w:val="CabealhoChar"/>
    <w:uiPriority w:val="99"/>
    <w:unhideWhenUsed/>
    <w:rsid w:val="002960C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960CD"/>
    <w:rPr>
      <w:rFonts w:ascii="Calibri" w:eastAsia="Times New Roman" w:hAnsi="Calibri" w:cs="Times New Roman"/>
      <w:lang w:eastAsia="pt-BR"/>
    </w:rPr>
  </w:style>
  <w:style w:type="paragraph" w:styleId="Rodap">
    <w:name w:val="footer"/>
    <w:basedOn w:val="Normal"/>
    <w:link w:val="RodapChar"/>
    <w:unhideWhenUsed/>
    <w:rsid w:val="002960C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rsid w:val="002960CD"/>
    <w:rPr>
      <w:rFonts w:ascii="Calibri" w:eastAsia="Times New Roman" w:hAnsi="Calibri" w:cs="Times New Roman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2960CD"/>
    <w:pPr>
      <w:spacing w:before="100" w:beforeAutospacing="1" w:after="100" w:afterAutospacing="1" w:line="240" w:lineRule="auto"/>
    </w:pPr>
    <w:rPr>
      <w:rFonts w:ascii="Times New Roman" w:eastAsiaTheme="minorEastAsia" w:hAnsi="Times New Roman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A58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A585B"/>
    <w:rPr>
      <w:rFonts w:ascii="Tahoma" w:eastAsia="Times New Roman" w:hAnsi="Tahoma" w:cs="Tahoma"/>
      <w:sz w:val="16"/>
      <w:szCs w:val="16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1318</Words>
  <Characters>7120</Characters>
  <Application>Microsoft Office Word</Application>
  <DocSecurity>0</DocSecurity>
  <Lines>59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11</cp:revision>
  <cp:lastPrinted>2016-03-03T14:56:00Z</cp:lastPrinted>
  <dcterms:created xsi:type="dcterms:W3CDTF">2014-10-24T15:28:00Z</dcterms:created>
  <dcterms:modified xsi:type="dcterms:W3CDTF">2016-03-03T14:57:00Z</dcterms:modified>
</cp:coreProperties>
</file>