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81670E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220E8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proofErr w:type="gramStart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>N.º</w:t>
      </w:r>
      <w:proofErr w:type="gramEnd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D46E46">
        <w:rPr>
          <w:rFonts w:asciiTheme="minorHAnsi" w:hAnsiTheme="minorHAnsi" w:cstheme="minorHAnsi"/>
          <w:b/>
          <w:bCs/>
          <w:color w:val="FF0000"/>
          <w:sz w:val="22"/>
          <w:szCs w:val="22"/>
        </w:rPr>
        <w:t>17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Default="00A677CD" w:rsidP="00A677CD">
      <w:pPr>
        <w:tabs>
          <w:tab w:val="left" w:pos="6067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</w:t>
      </w:r>
      <w:r w:rsidR="005B41D4">
        <w:rPr>
          <w:rFonts w:ascii="Verdana" w:hAnsi="Verdana"/>
          <w:b/>
        </w:rPr>
        <w:t xml:space="preserve">ATA DE REGISTRO DE PREÇOS </w:t>
      </w:r>
    </w:p>
    <w:p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proofErr w:type="gramStart"/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</w:t>
      </w:r>
      <w:proofErr w:type="gramEnd"/>
      <w:r>
        <w:rPr>
          <w:rFonts w:cs="Arial"/>
          <w:szCs w:val="20"/>
        </w:rPr>
        <w:t>-Reitoria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 xml:space="preserve">representado </w:t>
      </w:r>
      <w:proofErr w:type="gramStart"/>
      <w:r>
        <w:rPr>
          <w:rFonts w:cs="Arial"/>
          <w:spacing w:val="3"/>
          <w:szCs w:val="20"/>
        </w:rPr>
        <w:t>pelo(</w:t>
      </w:r>
      <w:proofErr w:type="gramEnd"/>
      <w:r>
        <w:rPr>
          <w:rFonts w:cs="Arial"/>
          <w:spacing w:val="3"/>
          <w:szCs w:val="20"/>
        </w:rPr>
        <w:t>a)</w:t>
      </w:r>
      <w:r>
        <w:rPr>
          <w:rFonts w:cs="Arial"/>
          <w:szCs w:val="20"/>
        </w:rPr>
        <w:t xml:space="preserve"> Vera Lucia Lavrado </w:t>
      </w:r>
      <w:proofErr w:type="spellStart"/>
      <w:r>
        <w:rPr>
          <w:rFonts w:cs="Arial"/>
          <w:szCs w:val="20"/>
        </w:rPr>
        <w:t>Cupelo</w:t>
      </w:r>
      <w:proofErr w:type="spellEnd"/>
      <w:r>
        <w:rPr>
          <w:rFonts w:cs="Arial"/>
          <w:szCs w:val="20"/>
        </w:rPr>
        <w:t xml:space="preserve">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</w:t>
      </w:r>
      <w:r w:rsidR="008A1F68" w:rsidRPr="008A1F68">
        <w:rPr>
          <w:rFonts w:cs="Arial"/>
          <w:szCs w:val="20"/>
        </w:rPr>
        <w:t xml:space="preserve">nº </w:t>
      </w:r>
      <w:r w:rsidR="007D6D38">
        <w:rPr>
          <w:rFonts w:cs="Arial"/>
          <w:szCs w:val="20"/>
        </w:rPr>
        <w:t>17</w:t>
      </w:r>
      <w:r w:rsidR="008A1F68" w:rsidRPr="008A1F68">
        <w:rPr>
          <w:rFonts w:cs="Arial"/>
          <w:szCs w:val="20"/>
        </w:rPr>
        <w:t>/2020</w:t>
      </w:r>
      <w:r>
        <w:rPr>
          <w:rFonts w:cs="Arial"/>
          <w:szCs w:val="20"/>
        </w:rPr>
        <w:t xml:space="preserve">, 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</w:t>
      </w:r>
      <w:r w:rsidRPr="00220E8D">
        <w:rPr>
          <w:rFonts w:cs="Arial"/>
          <w:szCs w:val="20"/>
        </w:rPr>
        <w:t>23069.</w:t>
      </w:r>
      <w:r w:rsidR="00D46E46">
        <w:rPr>
          <w:rFonts w:cs="Arial"/>
          <w:szCs w:val="20"/>
        </w:rPr>
        <w:t>153377/2020-23,</w:t>
      </w:r>
      <w:r>
        <w:rPr>
          <w:rFonts w:cs="Arial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presente Ata tem por objeto o registro de preços para a eventual</w:t>
      </w:r>
      <w:r w:rsidR="00220E8D">
        <w:rPr>
          <w:rFonts w:cs="Arial"/>
          <w:szCs w:val="20"/>
        </w:rPr>
        <w:t xml:space="preserve"> </w:t>
      </w:r>
      <w:r w:rsidR="00D46E46">
        <w:rPr>
          <w:rFonts w:cs="Arial"/>
          <w:b/>
          <w:color w:val="000000"/>
          <w:szCs w:val="18"/>
        </w:rPr>
        <w:t>A</w:t>
      </w:r>
      <w:r w:rsidR="00220E8D" w:rsidRPr="00D46E46">
        <w:rPr>
          <w:rFonts w:cs="Arial"/>
          <w:b/>
          <w:color w:val="000000"/>
          <w:szCs w:val="18"/>
        </w:rPr>
        <w:t xml:space="preserve">quisição de </w:t>
      </w:r>
      <w:r w:rsidR="00D46E46" w:rsidRPr="00D46E46">
        <w:rPr>
          <w:rFonts w:cs="Arial"/>
          <w:b/>
          <w:color w:val="000000"/>
          <w:szCs w:val="18"/>
        </w:rPr>
        <w:t>Papel</w:t>
      </w:r>
      <w:r>
        <w:rPr>
          <w:rFonts w:cs="Arial"/>
          <w:szCs w:val="20"/>
        </w:rPr>
        <w:t>, especificado no item</w:t>
      </w:r>
      <w:r w:rsidR="00220E8D">
        <w:rPr>
          <w:rFonts w:cs="Arial"/>
          <w:szCs w:val="20"/>
        </w:rPr>
        <w:t xml:space="preserve"> 1 do </w:t>
      </w:r>
      <w:r>
        <w:rPr>
          <w:rFonts w:cs="Arial"/>
          <w:szCs w:val="20"/>
        </w:rPr>
        <w:t>Termo de Referência, anexo</w:t>
      </w:r>
      <w:r w:rsidR="00220E8D">
        <w:rPr>
          <w:rFonts w:cs="Arial"/>
          <w:szCs w:val="20"/>
        </w:rPr>
        <w:t xml:space="preserve">s I-A e I-B </w:t>
      </w:r>
      <w:r>
        <w:rPr>
          <w:rFonts w:cs="Arial"/>
          <w:szCs w:val="20"/>
        </w:rPr>
        <w:t xml:space="preserve">do edital de </w:t>
      </w:r>
      <w:r>
        <w:rPr>
          <w:rFonts w:cs="Arial"/>
          <w:i/>
          <w:szCs w:val="20"/>
        </w:rPr>
        <w:t>Pregão</w:t>
      </w:r>
      <w:r w:rsidR="00220E8D">
        <w:rPr>
          <w:rFonts w:cs="Arial"/>
          <w:i/>
          <w:szCs w:val="20"/>
        </w:rPr>
        <w:t xml:space="preserve"> </w:t>
      </w:r>
      <w:r w:rsidRPr="00220E8D">
        <w:rPr>
          <w:rFonts w:cs="Arial"/>
          <w:szCs w:val="20"/>
        </w:rPr>
        <w:t xml:space="preserve">nº </w:t>
      </w:r>
      <w:r w:rsidR="00FD3919">
        <w:rPr>
          <w:rFonts w:cs="Arial"/>
          <w:szCs w:val="20"/>
        </w:rPr>
        <w:t>17</w:t>
      </w:r>
      <w:r w:rsidR="00220E8D" w:rsidRPr="00220E8D">
        <w:rPr>
          <w:rFonts w:cs="Arial"/>
          <w:szCs w:val="20"/>
        </w:rPr>
        <w:t>/2020</w:t>
      </w:r>
      <w:r w:rsidRPr="00220E8D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que é parte integrante desta Ata, assim como a proposta vencedora, independentemente de transcrição.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</w:t>
      </w:r>
      <w:proofErr w:type="gramStart"/>
      <w:r>
        <w:rPr>
          <w:rFonts w:cs="Arial"/>
          <w:szCs w:val="20"/>
        </w:rPr>
        <w:t>na(</w:t>
      </w:r>
      <w:proofErr w:type="gramEnd"/>
      <w:r>
        <w:rPr>
          <w:rFonts w:cs="Arial"/>
          <w:szCs w:val="20"/>
        </w:rPr>
        <w:t xml:space="preserve">s) proposta(s) são as que seguem: </w:t>
      </w:r>
    </w:p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 w:firstRow="1" w:lastRow="0" w:firstColumn="1" w:lastColumn="0" w:noHBand="0" w:noVBand="1"/>
      </w:tblPr>
      <w:tblGrid>
        <w:gridCol w:w="849"/>
        <w:gridCol w:w="3966"/>
        <w:gridCol w:w="992"/>
        <w:gridCol w:w="1307"/>
        <w:gridCol w:w="997"/>
      </w:tblGrid>
      <w:tr w:rsidR="005B41D4" w:rsidTr="005B41D4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proofErr w:type="gramStart"/>
            <w:r>
              <w:rPr>
                <w:rFonts w:cs="Arial"/>
                <w:spacing w:val="-24"/>
                <w:szCs w:val="20"/>
                <w:highlight w:val="yellow"/>
              </w:rPr>
              <w:t>CEP  _</w:t>
            </w:r>
            <w:proofErr w:type="gramEnd"/>
            <w:r>
              <w:rPr>
                <w:rFonts w:cs="Arial"/>
                <w:spacing w:val="-24"/>
                <w:szCs w:val="20"/>
                <w:highlight w:val="yellow"/>
              </w:rPr>
              <w:t>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</w:t>
            </w:r>
            <w:proofErr w:type="spellStart"/>
            <w:r>
              <w:rPr>
                <w:rFonts w:cs="Arial"/>
                <w:spacing w:val="1"/>
                <w:szCs w:val="20"/>
                <w:highlight w:val="yellow"/>
              </w:rPr>
              <w:t>Sr</w:t>
            </w:r>
            <w:proofErr w:type="spellEnd"/>
            <w:r>
              <w:rPr>
                <w:rFonts w:cs="Arial"/>
                <w:spacing w:val="1"/>
                <w:szCs w:val="20"/>
                <w:highlight w:val="yellow"/>
              </w:rPr>
              <w:t xml:space="preserve">(a). ______________________, </w:t>
            </w:r>
            <w:proofErr w:type="gramStart"/>
            <w:r>
              <w:rPr>
                <w:rFonts w:cs="Arial"/>
                <w:spacing w:val="1"/>
                <w:szCs w:val="20"/>
                <w:highlight w:val="yellow"/>
              </w:rPr>
              <w:t>portador(</w:t>
            </w:r>
            <w:proofErr w:type="gramEnd"/>
            <w:r>
              <w:rPr>
                <w:rFonts w:cs="Arial"/>
                <w:spacing w:val="1"/>
                <w:szCs w:val="20"/>
                <w:highlight w:val="yellow"/>
              </w:rPr>
              <w:t xml:space="preserve">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proofErr w:type="gramStart"/>
      <w:r>
        <w:lastRenderedPageBreak/>
        <w:t>ÓRGÃO(</w:t>
      </w:r>
      <w:proofErr w:type="gramEnd"/>
      <w:r>
        <w:t>S) GERENCIADOR E PARTICIPANTE(S)</w:t>
      </w:r>
    </w:p>
    <w:p w:rsidR="005B41D4" w:rsidRPr="00B6622A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>O órgão gerenciador será a Pró-Reitoria de Administração.</w:t>
      </w:r>
    </w:p>
    <w:p w:rsidR="005B41D4" w:rsidRPr="00B6622A" w:rsidRDefault="005B41D4" w:rsidP="00B6622A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 w:rsidRPr="00B6622A">
        <w:rPr>
          <w:rFonts w:cs="Arial"/>
          <w:iCs/>
          <w:szCs w:val="20"/>
        </w:rPr>
        <w:t xml:space="preserve">São órgãos e entidades públicas participantes </w:t>
      </w:r>
      <w:r w:rsidR="007D6D38">
        <w:rPr>
          <w:rFonts w:cs="Arial"/>
          <w:iCs/>
          <w:szCs w:val="20"/>
        </w:rPr>
        <w:t>da IRP nº.10/2020</w:t>
      </w:r>
      <w:bookmarkStart w:id="0" w:name="_GoBack"/>
      <w:r w:rsidRPr="007D6D38">
        <w:rPr>
          <w:rFonts w:cs="Arial"/>
          <w:iCs/>
          <w:szCs w:val="20"/>
        </w:rPr>
        <w:t>:</w:t>
      </w:r>
      <w:bookmarkEnd w:id="0"/>
    </w:p>
    <w:tbl>
      <w:tblPr>
        <w:tblW w:w="9063" w:type="dxa"/>
        <w:tblLook w:val="04A0" w:firstRow="1" w:lastRow="0" w:firstColumn="1" w:lastColumn="0" w:noHBand="0" w:noVBand="1"/>
      </w:tblPr>
      <w:tblGrid>
        <w:gridCol w:w="1276"/>
        <w:gridCol w:w="5493"/>
        <w:gridCol w:w="2294"/>
      </w:tblGrid>
      <w:tr w:rsidR="005B41D4" w:rsidTr="005B41D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B41D4" w:rsidRDefault="005B41D4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UASG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B41D4" w:rsidRDefault="005B41D4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ÓRGÃO PARTICIPANTE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B41D4" w:rsidRDefault="005B41D4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LOCALIDADE</w:t>
            </w:r>
          </w:p>
        </w:tc>
      </w:tr>
      <w:tr w:rsidR="005B41D4" w:rsidTr="005B41D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5B41D4" w:rsidRDefault="005B41D4">
            <w:pPr>
              <w:spacing w:before="120"/>
              <w:ind w:right="-17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5B41D4" w:rsidRDefault="005B41D4">
            <w:pPr>
              <w:spacing w:before="120"/>
              <w:ind w:left="17" w:right="-17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B41D4" w:rsidRDefault="005B41D4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spacing w:val="-3"/>
                <w:szCs w:val="20"/>
              </w:rPr>
            </w:pPr>
          </w:p>
        </w:tc>
      </w:tr>
    </w:tbl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 xml:space="preserve">DA ADESÃO À ATA DE REGISTRO DE PREÇOS </w:t>
      </w:r>
    </w:p>
    <w:p w:rsidR="005B41D4" w:rsidRDefault="005B41D4" w:rsidP="00B6622A">
      <w:pPr>
        <w:rPr>
          <w:szCs w:val="20"/>
          <w:lang w:eastAsia="en-US"/>
        </w:rPr>
      </w:pPr>
    </w:p>
    <w:p w:rsidR="005B41D4" w:rsidRDefault="005B41D4" w:rsidP="005B41D4">
      <w:pPr>
        <w:spacing w:before="120" w:after="120" w:line="276" w:lineRule="auto"/>
        <w:ind w:left="1224"/>
        <w:jc w:val="center"/>
        <w:rPr>
          <w:rFonts w:cs="Times New Roman"/>
          <w:szCs w:val="20"/>
          <w:highlight w:val="yellow"/>
        </w:rPr>
      </w:pPr>
    </w:p>
    <w:p w:rsidR="005B41D4" w:rsidRPr="008A1F68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 w:rsidRPr="008A1F68"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:rsidR="005B41D4" w:rsidRDefault="005B41D4" w:rsidP="005B41D4">
      <w:pPr>
        <w:spacing w:before="120" w:after="120" w:line="276" w:lineRule="auto"/>
        <w:ind w:left="1224"/>
        <w:jc w:val="both"/>
        <w:rPr>
          <w:rFonts w:cs="Times New Roman"/>
          <w:szCs w:val="20"/>
          <w:highlight w:val="yellow"/>
        </w:rPr>
      </w:pP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Registro de Preços será de </w:t>
      </w:r>
      <w:r w:rsidRPr="008A1F68">
        <w:rPr>
          <w:rFonts w:cs="Arial"/>
          <w:szCs w:val="20"/>
        </w:rPr>
        <w:t>12 meses</w:t>
      </w:r>
      <w:r>
        <w:rPr>
          <w:rFonts w:cs="Arial"/>
          <w:szCs w:val="20"/>
        </w:rPr>
        <w:t>, a partir da assinatura da mesma, não podendo ser prorrogada.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 Administração realizará pesquisa de mercado periodicamente, em intervalos não superiores a 180 (cento e oitenta) dias, a fim de verificar a </w:t>
      </w:r>
      <w:proofErr w:type="spellStart"/>
      <w:r>
        <w:rPr>
          <w:rFonts w:cs="Arial"/>
          <w:szCs w:val="20"/>
        </w:rPr>
        <w:t>vantajosidade</w:t>
      </w:r>
      <w:proofErr w:type="spellEnd"/>
      <w:r>
        <w:rPr>
          <w:rFonts w:cs="Arial"/>
          <w:szCs w:val="20"/>
        </w:rPr>
        <w:t xml:space="preserve"> dos preços registrados nesta Ata.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Os preços registrados poderão ser revistos em decorrência de eventual redução dos preços praticados no mercado ou de fato que eleve o custo do objeto registrado, cabendo à Administração promover as negociações junto </w:t>
      </w:r>
      <w:proofErr w:type="gramStart"/>
      <w:r>
        <w:rPr>
          <w:rFonts w:cs="Arial"/>
          <w:szCs w:val="20"/>
        </w:rPr>
        <w:t>ao(</w:t>
      </w:r>
      <w:proofErr w:type="gramEnd"/>
      <w:r>
        <w:rPr>
          <w:rFonts w:cs="Arial"/>
          <w:szCs w:val="20"/>
        </w:rPr>
        <w:t>s) fornecedor(es).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>
        <w:rPr>
          <w:rFonts w:cs="Arial"/>
          <w:szCs w:val="20"/>
        </w:rPr>
        <w:t>o(</w:t>
      </w:r>
      <w:proofErr w:type="gramEnd"/>
      <w:r>
        <w:rPr>
          <w:rFonts w:cs="Arial"/>
          <w:szCs w:val="20"/>
        </w:rPr>
        <w:t>s) fornecedor(es) para negociar(em) a redução dos preços aos valores praticados pelo mercado.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de mercado </w:t>
      </w:r>
      <w:proofErr w:type="gramStart"/>
      <w:r>
        <w:rPr>
          <w:rFonts w:cs="Arial"/>
          <w:szCs w:val="20"/>
        </w:rPr>
        <w:t>tornar-se</w:t>
      </w:r>
      <w:proofErr w:type="gramEnd"/>
      <w:r>
        <w:rPr>
          <w:rFonts w:cs="Arial"/>
          <w:szCs w:val="20"/>
        </w:rPr>
        <w:t xml:space="preserve"> superior aos preços registrados e o fornecedor não puder cumprir o compromisso, o órgão gerenciador poderá: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liberar</w:t>
      </w:r>
      <w:proofErr w:type="gramEnd"/>
      <w:r>
        <w:rPr>
          <w:rFonts w:cs="Arial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e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convocar</w:t>
      </w:r>
      <w:proofErr w:type="gramEnd"/>
      <w:r>
        <w:rPr>
          <w:rFonts w:cs="Arial"/>
          <w:szCs w:val="20"/>
        </w:rPr>
        <w:t xml:space="preserve"> os demais fornecedores para assegurar igual oportunidade de negociação.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Não havendo êxito nas negociações, o órgão gerenciador deverá proceder à revogação desta ata de registro de preços, adotando as medidas cabíveis para obtenção da contratação mais vantajosa.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descumprir</w:t>
      </w:r>
      <w:proofErr w:type="gramEnd"/>
      <w:r>
        <w:rPr>
          <w:rFonts w:cs="Arial"/>
          <w:szCs w:val="20"/>
        </w:rPr>
        <w:t xml:space="preserve"> as condições da ata de registro de preços;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não</w:t>
      </w:r>
      <w:proofErr w:type="gramEnd"/>
      <w:r>
        <w:rPr>
          <w:rFonts w:cs="Arial"/>
          <w:szCs w:val="20"/>
        </w:rPr>
        <w:t xml:space="preserve"> retirar a nota de empenho ou instrumento equivalente no prazo estabelecido pela Administração, sem justificativa aceitável;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não</w:t>
      </w:r>
      <w:proofErr w:type="gramEnd"/>
      <w:r>
        <w:rPr>
          <w:rFonts w:cs="Arial"/>
          <w:szCs w:val="20"/>
        </w:rPr>
        <w:t xml:space="preserve"> aceitar reduzir o seu preço registrado, na hipótese deste se tornar superior àqueles praticados no mercado;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sofrer</w:t>
      </w:r>
      <w:proofErr w:type="gramEnd"/>
      <w:r>
        <w:rPr>
          <w:rFonts w:cs="Arial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por</w:t>
      </w:r>
      <w:proofErr w:type="gramEnd"/>
      <w:r>
        <w:rPr>
          <w:rFonts w:cs="Arial"/>
          <w:szCs w:val="20"/>
        </w:rPr>
        <w:t xml:space="preserve"> razão de interesse público;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proofErr w:type="gramStart"/>
      <w:r>
        <w:rPr>
          <w:rFonts w:cs="Arial"/>
          <w:szCs w:val="20"/>
        </w:rPr>
        <w:t>a</w:t>
      </w:r>
      <w:proofErr w:type="gramEnd"/>
      <w:r>
        <w:rPr>
          <w:rFonts w:cs="Arial"/>
          <w:szCs w:val="20"/>
        </w:rPr>
        <w:t xml:space="preserve"> pedido do fornecedor. 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:rsidR="005B41D4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lastRenderedPageBreak/>
        <w:t>Para firmeza e validade do pactuado, a presente Ata foi lavrada em1 via de igual teor, que, depois de lida e achada em ordem, vai assinada pelas partes.</w:t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>N</w:t>
      </w:r>
      <w:r w:rsidR="008A1F68">
        <w:rPr>
          <w:rFonts w:cs="Arial"/>
          <w:spacing w:val="-1"/>
          <w:szCs w:val="20"/>
        </w:rPr>
        <w:t xml:space="preserve">iterói, ___ de ________ </w:t>
      </w:r>
      <w:proofErr w:type="spellStart"/>
      <w:r w:rsidR="008A1F68">
        <w:rPr>
          <w:rFonts w:cs="Arial"/>
          <w:spacing w:val="-1"/>
          <w:szCs w:val="20"/>
        </w:rPr>
        <w:t>de</w:t>
      </w:r>
      <w:proofErr w:type="spellEnd"/>
      <w:r w:rsidR="008A1F68">
        <w:rPr>
          <w:rFonts w:cs="Arial"/>
          <w:spacing w:val="-1"/>
          <w:szCs w:val="20"/>
        </w:rPr>
        <w:t xml:space="preserve"> 2020</w:t>
      </w:r>
      <w:r>
        <w:rPr>
          <w:rFonts w:cs="Arial"/>
          <w:spacing w:val="-1"/>
          <w:szCs w:val="20"/>
        </w:rPr>
        <w:t>.</w:t>
      </w: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:rsidR="005B41D4" w:rsidRDefault="005B41D4" w:rsidP="005B41D4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Vera Lucia Lavrado Cupelo Cajazeiras</w:t>
      </w:r>
    </w:p>
    <w:p w:rsidR="005B41D4" w:rsidRDefault="005B41D4" w:rsidP="005B41D4">
      <w:pPr>
        <w:widowControl w:val="0"/>
        <w:ind w:left="709" w:right="1508"/>
        <w:jc w:val="center"/>
      </w:pPr>
      <w:bookmarkStart w:id="1" w:name="__DdeLink__604_2412081874"/>
      <w:r>
        <w:rPr>
          <w:rFonts w:cs="Arial"/>
          <w:szCs w:val="20"/>
        </w:rPr>
        <w:t>Pró-Reitora de Administração</w:t>
      </w:r>
      <w:bookmarkEnd w:id="1"/>
    </w:p>
    <w:p w:rsidR="005B41D4" w:rsidRPr="00CA1729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5B41D4" w:rsidRPr="00CA1729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A9" w:rsidRDefault="004C6BA9" w:rsidP="00195787">
      <w:r>
        <w:separator/>
      </w:r>
    </w:p>
  </w:endnote>
  <w:endnote w:type="continuationSeparator" w:id="0">
    <w:p w:rsidR="004C6BA9" w:rsidRDefault="004C6BA9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86559289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1670E" w:rsidRPr="0081670E" w:rsidRDefault="0081670E">
            <w:pPr>
              <w:pStyle w:val="Rodap"/>
              <w:jc w:val="right"/>
              <w:rPr>
                <w:sz w:val="12"/>
                <w:szCs w:val="12"/>
              </w:rPr>
            </w:pPr>
            <w:r w:rsidRPr="0081670E">
              <w:rPr>
                <w:sz w:val="12"/>
                <w:szCs w:val="12"/>
              </w:rPr>
              <w:t xml:space="preserve">Página 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PAGE</w:instrTex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7D6D38">
              <w:rPr>
                <w:b/>
                <w:bCs/>
                <w:noProof/>
                <w:sz w:val="12"/>
                <w:szCs w:val="12"/>
              </w:rPr>
              <w:t>2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end"/>
            </w:r>
            <w:r w:rsidRPr="0081670E">
              <w:rPr>
                <w:sz w:val="12"/>
                <w:szCs w:val="12"/>
              </w:rPr>
              <w:t xml:space="preserve"> de 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NUMPAGES</w:instrTex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7D6D38">
              <w:rPr>
                <w:b/>
                <w:bCs/>
                <w:noProof/>
                <w:sz w:val="12"/>
                <w:szCs w:val="12"/>
              </w:rPr>
              <w:t>4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A9" w:rsidRDefault="004C6BA9" w:rsidP="00195787">
      <w:r>
        <w:separator/>
      </w:r>
    </w:p>
  </w:footnote>
  <w:footnote w:type="continuationSeparator" w:id="0">
    <w:p w:rsidR="004C6BA9" w:rsidRDefault="004C6BA9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proofErr w:type="gramStart"/>
    <w:r w:rsidR="0095513F" w:rsidRPr="0095513F">
      <w:rPr>
        <w:rFonts w:ascii="Verdana" w:hAnsi="Verdana"/>
        <w:sz w:val="16"/>
        <w:szCs w:val="16"/>
      </w:rPr>
      <w:t>n.º</w:t>
    </w:r>
    <w:proofErr w:type="gramEnd"/>
    <w:r w:rsidR="0095513F" w:rsidRPr="0095513F">
      <w:rPr>
        <w:rFonts w:ascii="Verdana" w:hAnsi="Verdana"/>
        <w:sz w:val="16"/>
        <w:szCs w:val="16"/>
      </w:rPr>
      <w:t xml:space="preserve"> </w:t>
    </w:r>
    <w:r w:rsidR="00CA1729" w:rsidRPr="00C104FE">
      <w:rPr>
        <w:rFonts w:ascii="Verdana" w:hAnsi="Verdana"/>
        <w:sz w:val="16"/>
        <w:szCs w:val="16"/>
      </w:rPr>
      <w:t>23069.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0E98"/>
    <w:rsid w:val="000B5CD5"/>
    <w:rsid w:val="000D13E3"/>
    <w:rsid w:val="000D1838"/>
    <w:rsid w:val="000D62E0"/>
    <w:rsid w:val="000E0BB9"/>
    <w:rsid w:val="000E2172"/>
    <w:rsid w:val="000E4F8C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5C08"/>
    <w:rsid w:val="001C723F"/>
    <w:rsid w:val="001D6345"/>
    <w:rsid w:val="00210941"/>
    <w:rsid w:val="002154ED"/>
    <w:rsid w:val="00220E8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7708D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6BA9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707BA"/>
    <w:rsid w:val="005807EC"/>
    <w:rsid w:val="005853CE"/>
    <w:rsid w:val="00593968"/>
    <w:rsid w:val="005A0B33"/>
    <w:rsid w:val="005B345F"/>
    <w:rsid w:val="005B3CB4"/>
    <w:rsid w:val="005B41D4"/>
    <w:rsid w:val="005B77C7"/>
    <w:rsid w:val="005C41B6"/>
    <w:rsid w:val="005D7737"/>
    <w:rsid w:val="005F39EB"/>
    <w:rsid w:val="005F6D6E"/>
    <w:rsid w:val="00602349"/>
    <w:rsid w:val="006108CE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94EAE"/>
    <w:rsid w:val="007A3D75"/>
    <w:rsid w:val="007A512D"/>
    <w:rsid w:val="007B50C0"/>
    <w:rsid w:val="007C0405"/>
    <w:rsid w:val="007C1A52"/>
    <w:rsid w:val="007D1562"/>
    <w:rsid w:val="007D4F40"/>
    <w:rsid w:val="007D5648"/>
    <w:rsid w:val="007D6D3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1670E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A1F68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0ED5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677CD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22A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1955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46E46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15E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3919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66928C"/>
  <w15:docId w15:val="{03A58AF7-AE09-40BB-BB33-1D1E94FC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7C64-6AD8-48E4-80CD-D3DAEE55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1167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Lizieux Senna.</cp:lastModifiedBy>
  <cp:revision>6</cp:revision>
  <cp:lastPrinted>2019-12-03T15:51:00Z</cp:lastPrinted>
  <dcterms:created xsi:type="dcterms:W3CDTF">2020-03-20T18:58:00Z</dcterms:created>
  <dcterms:modified xsi:type="dcterms:W3CDTF">2020-04-22T20:28:00Z</dcterms:modified>
  <dc:language>pt-BR</dc:language>
</cp:coreProperties>
</file>