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DD2714">
        <w:rPr>
          <w:rFonts w:asciiTheme="minorHAnsi" w:hAnsiTheme="minorHAnsi" w:cstheme="minorHAnsi"/>
          <w:b/>
          <w:sz w:val="22"/>
          <w:szCs w:val="22"/>
        </w:rPr>
        <w:t>ASSUNTOS ESTUDANTIS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88443F" w:rsidRDefault="00220109" w:rsidP="00810253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I-B</w:t>
      </w:r>
      <w:bookmarkStart w:id="0" w:name="_GoBack"/>
      <w:bookmarkEnd w:id="0"/>
      <w:r w:rsidR="00CE626C" w:rsidRPr="00593968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</w:t>
      </w:r>
      <w:r w:rsidR="001925B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E626C" w:rsidRPr="00810253">
        <w:rPr>
          <w:rFonts w:asciiTheme="minorHAnsi" w:hAnsiTheme="minorHAnsi" w:cstheme="minorHAnsi"/>
          <w:b/>
          <w:bCs/>
          <w:sz w:val="22"/>
          <w:szCs w:val="22"/>
        </w:rPr>
        <w:t>ELETRÔNICO</w:t>
      </w:r>
      <w:r w:rsidR="006778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810253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r w:rsidR="00CF554E">
        <w:rPr>
          <w:rFonts w:asciiTheme="minorHAnsi" w:hAnsiTheme="minorHAnsi" w:cstheme="minorHAnsi"/>
          <w:b/>
          <w:bCs/>
          <w:sz w:val="22"/>
          <w:szCs w:val="22"/>
        </w:rPr>
        <w:t>08/2020</w:t>
      </w:r>
      <w:r w:rsidR="001925B0">
        <w:rPr>
          <w:rFonts w:asciiTheme="minorHAnsi" w:hAnsiTheme="minorHAnsi" w:cstheme="minorHAnsi"/>
          <w:b/>
          <w:bCs/>
          <w:sz w:val="22"/>
          <w:szCs w:val="22"/>
        </w:rPr>
        <w:t>/AD</w:t>
      </w:r>
    </w:p>
    <w:p w:rsidR="00CE626C" w:rsidRDefault="0088443F" w:rsidP="0088443F">
      <w:pPr>
        <w:pStyle w:val="Cabealh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Processo. </w:t>
      </w:r>
      <w:r w:rsidR="00810253" w:rsidRPr="00810253">
        <w:rPr>
          <w:rFonts w:asciiTheme="minorHAnsi" w:hAnsiTheme="minorHAnsi" w:cstheme="minorHAnsi"/>
          <w:b/>
          <w:sz w:val="22"/>
          <w:szCs w:val="22"/>
        </w:rPr>
        <w:t>23069.</w:t>
      </w:r>
      <w:r w:rsidRPr="00884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020059</w:t>
      </w:r>
      <w:r w:rsidR="00B3055E" w:rsidRPr="00884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/2020</w:t>
      </w:r>
      <w:r w:rsidR="00810253" w:rsidRPr="00884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</w:t>
      </w:r>
      <w:r w:rsidRPr="008844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87</w:t>
      </w:r>
    </w:p>
    <w:p w:rsidR="0088443F" w:rsidRPr="0088443F" w:rsidRDefault="0088443F" w:rsidP="0088443F">
      <w:pPr>
        <w:pStyle w:val="Cabealh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32C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PROCEDIMENTOS PARA ENTREGA DE </w:t>
      </w:r>
      <w:r w:rsidR="00B3055E">
        <w:rPr>
          <w:rFonts w:asciiTheme="minorHAnsi" w:hAnsiTheme="minorHAnsi" w:cstheme="minorHAnsi"/>
          <w:b/>
          <w:bCs/>
          <w:sz w:val="22"/>
          <w:szCs w:val="22"/>
          <w:u w:val="single"/>
        </w:rPr>
        <w:t>GÊNEROS</w:t>
      </w:r>
      <w:r w:rsidR="002C1F0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3055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ALIMENTÍCIOS </w:t>
      </w:r>
      <w:r w:rsidR="002C1F0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B3055E">
        <w:rPr>
          <w:rFonts w:asciiTheme="minorHAnsi" w:hAnsiTheme="minorHAnsi" w:cstheme="minorHAnsi"/>
          <w:b/>
          <w:bCs/>
          <w:sz w:val="22"/>
          <w:szCs w:val="22"/>
          <w:u w:val="single"/>
        </w:rPr>
        <w:t>CONDIMENTOS</w:t>
      </w:r>
    </w:p>
    <w:p w:rsidR="00CE626C" w:rsidRPr="00E232C6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4717F6" w:rsidRDefault="00CE626C" w:rsidP="00CE626C">
      <w:pPr>
        <w:rPr>
          <w:rFonts w:asciiTheme="minorHAnsi" w:hAnsiTheme="minorHAnsi" w:cstheme="minorHAnsi"/>
          <w:color w:val="FF0000"/>
          <w:sz w:val="28"/>
          <w:szCs w:val="28"/>
          <w:u w:val="single"/>
        </w:rPr>
      </w:pPr>
    </w:p>
    <w:p w:rsidR="00CE626C" w:rsidRPr="004717F6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4717F6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E232C6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suppressAutoHyphens w:val="0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A Nota Fiscal ou Fatura deverá ser obrigatoriamente acompanhada da comprovação da regularidade fiscal, constatada por meio de consulta </w:t>
      </w:r>
      <w:r w:rsidRPr="00593968">
        <w:rPr>
          <w:rFonts w:asciiTheme="minorHAnsi" w:hAnsiTheme="minorHAnsi" w:cstheme="minorHAnsi"/>
          <w:i/>
          <w:color w:val="000000"/>
          <w:sz w:val="22"/>
          <w:szCs w:val="22"/>
        </w:rPr>
        <w:t>on-line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ao SICAF ou, na impossibilidade de acesso </w:t>
      </w:r>
      <w:r w:rsidRPr="00E232C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ao</w:t>
      </w:r>
      <w:r w:rsidRPr="00E232C6">
        <w:rPr>
          <w:rFonts w:asciiTheme="minorHAnsi" w:hAnsiTheme="minorHAnsi" w:cstheme="minorHAnsi"/>
          <w:color w:val="000000"/>
          <w:sz w:val="22"/>
          <w:szCs w:val="22"/>
        </w:rPr>
        <w:t xml:space="preserve"> referido Sistema, mediante consulta aos sítios eletrônicos oficiais ou à documentação mencionada no art. 29 da Lei nº 8.666, de 1993. </w:t>
      </w:r>
    </w:p>
    <w:p w:rsidR="00E232C6" w:rsidRPr="00E232C6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32C6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E232C6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E232C6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232C6">
        <w:rPr>
          <w:rFonts w:asciiTheme="minorHAnsi" w:hAnsiTheme="minorHAnsi" w:cstheme="minorHAnsi"/>
          <w:sz w:val="22"/>
          <w:szCs w:val="22"/>
        </w:rPr>
        <w:t>Entrar em contanto com o responsável para, se necessário agendar a entrega para evitar o retorno do material;</w:t>
      </w:r>
    </w:p>
    <w:p w:rsidR="00E232C6" w:rsidRPr="00E232C6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E232C6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E626C" w:rsidRPr="00B3055E" w:rsidRDefault="00B3055E" w:rsidP="00CE626C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LOCAL DE ENTREGA DOS GÊNEROS  ALIMENTÍCIOS - CONDIMENTOS</w:t>
      </w: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E626C" w:rsidRPr="00E232C6" w:rsidTr="00CE626C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3055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RÓ-REITORIA DE ASSUNTOS ESTUDANTIS (PROAES)</w:t>
            </w:r>
            <w:r w:rsidR="00533F3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- Unidade </w:t>
            </w:r>
            <w:r w:rsidR="00DD271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Gerenciadora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04</w:t>
            </w: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3A0722"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59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232C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UASG –</w:t>
            </w:r>
            <w:r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15</w:t>
            </w:r>
            <w:r w:rsidR="00846F3E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30</w:t>
            </w:r>
            <w:r w:rsidR="003A0722" w:rsidRPr="006F78D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58</w:t>
            </w:r>
          </w:p>
          <w:p w:rsidR="00DD2714" w:rsidRDefault="00DD2714" w:rsidP="00DD2714">
            <w:pPr>
              <w:rPr>
                <w:rStyle w:val="Forte"/>
                <w:rFonts w:cs="Arial"/>
                <w:szCs w:val="20"/>
                <w:shd w:val="clear" w:color="auto" w:fill="FFFFFF"/>
              </w:rPr>
            </w:pPr>
          </w:p>
          <w:p w:rsidR="00DD2714" w:rsidRDefault="00DD2714" w:rsidP="00DD2714">
            <w:pPr>
              <w:rPr>
                <w:rStyle w:val="Forte"/>
                <w:rFonts w:cs="Arial"/>
              </w:rPr>
            </w:pPr>
            <w:r>
              <w:rPr>
                <w:rStyle w:val="Forte"/>
                <w:rFonts w:cs="Arial"/>
                <w:szCs w:val="20"/>
                <w:shd w:val="clear" w:color="auto" w:fill="FFFFFF"/>
              </w:rPr>
              <w:t>• DIVISÃO DE ALIMENTAÇÃO E NUTRIÇÃO (DAN)</w:t>
            </w:r>
          </w:p>
          <w:p w:rsidR="00DD2714" w:rsidRDefault="00DD2714" w:rsidP="00DD2714">
            <w:pPr>
              <w:rPr>
                <w:u w:val="single"/>
              </w:rPr>
            </w:pP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Rua</w:t>
            </w:r>
            <w:r w:rsidR="00846F3E">
              <w:rPr>
                <w:rFonts w:cs="Arial"/>
                <w:szCs w:val="20"/>
              </w:rPr>
              <w:t>: Professor Marcos Waldemar de Freitas Reis</w:t>
            </w:r>
            <w:r>
              <w:rPr>
                <w:rFonts w:cs="Arial"/>
                <w:szCs w:val="20"/>
              </w:rPr>
              <w:t xml:space="preserve">, s/n, </w:t>
            </w:r>
            <w:r w:rsidRPr="006F78D5">
              <w:rPr>
                <w:rFonts w:cs="Arial"/>
                <w:i/>
                <w:szCs w:val="20"/>
              </w:rPr>
              <w:t>Campus</w:t>
            </w:r>
            <w:r>
              <w:rPr>
                <w:rFonts w:cs="Arial"/>
                <w:szCs w:val="20"/>
              </w:rPr>
              <w:t xml:space="preserve"> do Gragoatá, São Domingos, Niterói, RJ - CEP 24.210-350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Tel.: (21), 2629-2794</w:t>
            </w:r>
          </w:p>
          <w:p w:rsidR="00DD2714" w:rsidRDefault="00825511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Responsável: </w:t>
            </w:r>
            <w:r w:rsidR="00DD2714">
              <w:rPr>
                <w:rFonts w:cs="Arial"/>
                <w:szCs w:val="20"/>
              </w:rPr>
              <w:t>Funcionário designado pela Divisão de Alimentação e Nutrição.</w:t>
            </w:r>
          </w:p>
          <w:p w:rsidR="00DD2714" w:rsidRDefault="00DD2714" w:rsidP="00DD271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 almoxarifadoru.uff@gmail.com</w:t>
            </w:r>
          </w:p>
          <w:p w:rsidR="00DD2714" w:rsidRDefault="00DD2714" w:rsidP="00DD2714">
            <w:pPr>
              <w:shd w:val="clear" w:color="auto" w:fill="FFFFFF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Horário de entreg</w:t>
            </w:r>
            <w:r w:rsidR="00846F3E">
              <w:rPr>
                <w:rFonts w:cs="Arial"/>
                <w:szCs w:val="20"/>
              </w:rPr>
              <w:t>a: de 2ª às 6ª feiras das 7:00h às 14</w:t>
            </w:r>
            <w:r w:rsidR="00593968">
              <w:rPr>
                <w:rFonts w:cs="Arial"/>
                <w:szCs w:val="20"/>
              </w:rPr>
              <w:t>:00h</w:t>
            </w:r>
          </w:p>
          <w:p w:rsidR="00CE626C" w:rsidRPr="00E232C6" w:rsidRDefault="00CE626C" w:rsidP="00CE626C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E232C6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A8B" w:rsidRDefault="00D44A8B" w:rsidP="00195787">
      <w:r>
        <w:separator/>
      </w:r>
    </w:p>
  </w:endnote>
  <w:endnote w:type="continuationSeparator" w:id="1">
    <w:p w:rsidR="00D44A8B" w:rsidRDefault="00D44A8B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Trebuchet MS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5E" w:rsidRDefault="00317E71" w:rsidP="00B3055E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B3055E" w:rsidRDefault="00E232C6" w:rsidP="00B3055E">
    <w:pPr>
      <w:pStyle w:val="Rodap"/>
      <w:rPr>
        <w:rFonts w:ascii="Times New Roman" w:hAnsi="Times New Roman" w:cs="Times New Roman"/>
      </w:rPr>
    </w:pPr>
    <w:r>
      <w:rPr>
        <w:sz w:val="12"/>
        <w:szCs w:val="12"/>
      </w:rPr>
      <w:t>Anexo I-B – Locais de Entrega</w:t>
    </w:r>
    <w:r w:rsidR="0014267B">
      <w:rPr>
        <w:sz w:val="12"/>
        <w:szCs w:val="12"/>
      </w:rPr>
      <w:t xml:space="preserve"> – </w:t>
    </w:r>
    <w:r w:rsidR="00B3055E">
      <w:rPr>
        <w:sz w:val="12"/>
        <w:szCs w:val="12"/>
      </w:rPr>
      <w:t>Gêneros  Alimentícios Condimentos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C1F0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2C1F04">
      <w:rPr>
        <w:rStyle w:val="Nmerodepgina"/>
        <w:rFonts w:ascii="Verdana" w:eastAsia="MS Gothic" w:hAnsi="Verdana"/>
        <w:noProof/>
        <w:sz w:val="16"/>
        <w:szCs w:val="16"/>
      </w:rPr>
      <w:t>1</w:t>
    </w:r>
    <w:r w:rsidR="00E622A6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A8B" w:rsidRDefault="00D44A8B" w:rsidP="00195787">
      <w:r>
        <w:separator/>
      </w:r>
    </w:p>
  </w:footnote>
  <w:footnote w:type="continuationSeparator" w:id="1">
    <w:p w:rsidR="00D44A8B" w:rsidRDefault="00D44A8B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88443F">
      <w:rPr>
        <w:rFonts w:ascii="Verdana" w:hAnsi="Verdana"/>
        <w:sz w:val="16"/>
        <w:szCs w:val="16"/>
      </w:rPr>
      <w:t>020059/2020-87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25B0"/>
    <w:rsid w:val="00194CFD"/>
    <w:rsid w:val="00195787"/>
    <w:rsid w:val="001A6554"/>
    <w:rsid w:val="001B3F02"/>
    <w:rsid w:val="001C5C08"/>
    <w:rsid w:val="001C723F"/>
    <w:rsid w:val="001D6345"/>
    <w:rsid w:val="00203404"/>
    <w:rsid w:val="00210941"/>
    <w:rsid w:val="002154ED"/>
    <w:rsid w:val="00220109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C1F04"/>
    <w:rsid w:val="002D35D6"/>
    <w:rsid w:val="002D7E78"/>
    <w:rsid w:val="002E549D"/>
    <w:rsid w:val="002E7AB5"/>
    <w:rsid w:val="002F34A7"/>
    <w:rsid w:val="002F4D24"/>
    <w:rsid w:val="002F756A"/>
    <w:rsid w:val="00304D62"/>
    <w:rsid w:val="00312FEA"/>
    <w:rsid w:val="00313761"/>
    <w:rsid w:val="00313785"/>
    <w:rsid w:val="003150BD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09F"/>
    <w:rsid w:val="004D3151"/>
    <w:rsid w:val="004E1CA4"/>
    <w:rsid w:val="004E712D"/>
    <w:rsid w:val="004F5DCC"/>
    <w:rsid w:val="005006DB"/>
    <w:rsid w:val="00513C95"/>
    <w:rsid w:val="00514160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0408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7783A"/>
    <w:rsid w:val="006900E5"/>
    <w:rsid w:val="0069429E"/>
    <w:rsid w:val="00697869"/>
    <w:rsid w:val="006A50FF"/>
    <w:rsid w:val="006C27E6"/>
    <w:rsid w:val="006C481A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40D4"/>
    <w:rsid w:val="007464EA"/>
    <w:rsid w:val="00750831"/>
    <w:rsid w:val="007535D5"/>
    <w:rsid w:val="00754691"/>
    <w:rsid w:val="00771739"/>
    <w:rsid w:val="00772F28"/>
    <w:rsid w:val="00782642"/>
    <w:rsid w:val="007856B1"/>
    <w:rsid w:val="007861D9"/>
    <w:rsid w:val="00792C4F"/>
    <w:rsid w:val="00792EFD"/>
    <w:rsid w:val="007931D8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8443F"/>
    <w:rsid w:val="00892576"/>
    <w:rsid w:val="008A08A1"/>
    <w:rsid w:val="008C23FF"/>
    <w:rsid w:val="008C54E4"/>
    <w:rsid w:val="008C6744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F32BC"/>
    <w:rsid w:val="00AF3581"/>
    <w:rsid w:val="00AF781E"/>
    <w:rsid w:val="00AF7DA7"/>
    <w:rsid w:val="00B25A94"/>
    <w:rsid w:val="00B3055E"/>
    <w:rsid w:val="00B525B8"/>
    <w:rsid w:val="00B53E28"/>
    <w:rsid w:val="00B54C7E"/>
    <w:rsid w:val="00B66F19"/>
    <w:rsid w:val="00B67441"/>
    <w:rsid w:val="00B72EE9"/>
    <w:rsid w:val="00B75136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20ACA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CF0D07"/>
    <w:rsid w:val="00CF554E"/>
    <w:rsid w:val="00D03194"/>
    <w:rsid w:val="00D11FB6"/>
    <w:rsid w:val="00D15CE1"/>
    <w:rsid w:val="00D166E7"/>
    <w:rsid w:val="00D20659"/>
    <w:rsid w:val="00D24004"/>
    <w:rsid w:val="00D40051"/>
    <w:rsid w:val="00D44A8B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45C1"/>
    <w:rsid w:val="00DA0B5E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232C6"/>
    <w:rsid w:val="00E23909"/>
    <w:rsid w:val="00E32701"/>
    <w:rsid w:val="00E44B0C"/>
    <w:rsid w:val="00E52524"/>
    <w:rsid w:val="00E578A6"/>
    <w:rsid w:val="00E622A6"/>
    <w:rsid w:val="00E77067"/>
    <w:rsid w:val="00E972BF"/>
    <w:rsid w:val="00EA06C5"/>
    <w:rsid w:val="00EA3E26"/>
    <w:rsid w:val="00EA6258"/>
    <w:rsid w:val="00EB5D4D"/>
    <w:rsid w:val="00EB6AF5"/>
    <w:rsid w:val="00EB7F69"/>
    <w:rsid w:val="00EC6D40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2892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34B5-7F34-453E-925F-0C92DA4E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4</cp:revision>
  <cp:lastPrinted>2020-03-06T19:55:00Z</cp:lastPrinted>
  <dcterms:created xsi:type="dcterms:W3CDTF">2020-03-18T14:37:00Z</dcterms:created>
  <dcterms:modified xsi:type="dcterms:W3CDTF">2020-03-18T20:43:00Z</dcterms:modified>
  <dc:language>pt-BR</dc:language>
</cp:coreProperties>
</file>