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ANEXO 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0E28BE">
        <w:rPr>
          <w:rFonts w:ascii="Verdana" w:hAnsi="Verdana"/>
          <w:b/>
          <w:color w:val="FF0000"/>
          <w:sz w:val="24"/>
          <w:szCs w:val="24"/>
        </w:rPr>
        <w:t>02/2020/AD</w:t>
      </w:r>
    </w:p>
    <w:p w:rsidR="005936AD" w:rsidRDefault="009242E4" w:rsidP="005936AD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5936AD">
        <w:rPr>
          <w:rFonts w:ascii="Verdana" w:hAnsi="Verdana" w:cs="Times-Bold"/>
          <w:b/>
          <w:bCs/>
          <w:sz w:val="18"/>
          <w:szCs w:val="18"/>
        </w:rPr>
        <w:t>23069.153733/2020-17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  <w:bookmarkStart w:id="0" w:name="_GoBack"/>
      <w:bookmarkEnd w:id="0"/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VISITA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XX.XXX.XXX/XXXX-XX,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0E28BE">
        <w:rPr>
          <w:rFonts w:ascii="Verdana" w:hAnsi="Verdana" w:cs="Times-Roman"/>
          <w:sz w:val="20"/>
          <w:szCs w:val="20"/>
        </w:rPr>
        <w:t>02/2020/AD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Edital e seus Anexos, e assim, dentro desta proposta, assumimos o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 xml:space="preserve">RDC-e 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 xml:space="preserve">nº  </w:t>
      </w:r>
      <w:r w:rsidR="000E28BE">
        <w:rPr>
          <w:rFonts w:ascii="Verdana" w:hAnsi="Verdana" w:cs="Times-Roman"/>
          <w:sz w:val="20"/>
          <w:szCs w:val="20"/>
        </w:rPr>
        <w:t>02</w:t>
      </w:r>
      <w:proofErr w:type="gramEnd"/>
      <w:r w:rsidR="000E28BE">
        <w:rPr>
          <w:rFonts w:ascii="Verdana" w:hAnsi="Verdana" w:cs="Times-Roman"/>
          <w:sz w:val="20"/>
          <w:szCs w:val="20"/>
        </w:rPr>
        <w:t>/2020/AD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</w:t>
      </w:r>
      <w:r w:rsidR="009242E4" w:rsidRPr="005B6958">
        <w:rPr>
          <w:rFonts w:ascii="Verdana" w:hAnsi="Verdana" w:cs="Times-Roman"/>
          <w:sz w:val="20"/>
          <w:szCs w:val="20"/>
        </w:rPr>
        <w:t xml:space="preserve">quação do projeto que integra o </w:t>
      </w:r>
      <w:r w:rsidRPr="005B6958">
        <w:rPr>
          <w:rFonts w:ascii="Verdana" w:hAnsi="Verdana" w:cs="Times-Roman"/>
          <w:sz w:val="20"/>
          <w:szCs w:val="20"/>
        </w:rPr>
        <w:t>Edital de licitação, ciente de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que as alterações contratuais sob alegação de falhas ou omissões em qualquer das peças, orçamentos, plantas,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</w:t>
      </w:r>
      <w:r w:rsidR="009242E4" w:rsidRPr="005B6958">
        <w:rPr>
          <w:rFonts w:ascii="Verdana" w:hAnsi="Verdana" w:cs="Times-Bold"/>
          <w:bCs/>
          <w:sz w:val="20"/>
          <w:szCs w:val="20"/>
        </w:rPr>
        <w:t xml:space="preserve"> </w:t>
      </w:r>
      <w:r w:rsidRPr="005B6958">
        <w:rPr>
          <w:rFonts w:ascii="Verdana" w:hAnsi="Verdana" w:cs="Times-Bold"/>
          <w:bCs/>
          <w:sz w:val="20"/>
          <w:szCs w:val="20"/>
        </w:rPr>
        <w:t>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previsto nos termos do art. 65, § 1º da Lei nº 8.666/93, conforme previsto no art. 13, inciso II do Decreto nº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7.983/13.</w:t>
      </w:r>
    </w:p>
    <w:p w:rsidR="005B6958" w:rsidRPr="005B6958" w:rsidRDefault="005B6958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também, estar ciente de que os quantitativos no orçamento apresentado utilizados na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elaboração da proposta são de nossa inteira responsabilidade, não cabendo qualquer tipo de reclamação posterior</w:t>
      </w:r>
      <w:r w:rsid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por parte da empresa quanto a estes valores.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nº </w:t>
      </w:r>
      <w:proofErr w:type="gramStart"/>
      <w:r w:rsidRPr="00BE563D">
        <w:rPr>
          <w:rFonts w:ascii="Verdana" w:hAnsi="Verdana"/>
          <w:sz w:val="18"/>
          <w:szCs w:val="18"/>
        </w:rPr>
        <w:t xml:space="preserve">________________ </w:t>
      </w:r>
      <w:proofErr w:type="gramEnd"/>
      <w:r w:rsidRPr="00BE563D">
        <w:rPr>
          <w:rFonts w:ascii="Verdana" w:hAnsi="Verdana"/>
          <w:sz w:val="18"/>
          <w:szCs w:val="18"/>
        </w:rPr>
        <w:t>;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B6958" w:rsidRPr="005B6958" w:rsidRDefault="005B6958" w:rsidP="005B6958">
      <w:pPr>
        <w:jc w:val="center"/>
        <w:rPr>
          <w:lang w:eastAsia="pt-BR"/>
        </w:rPr>
      </w:pPr>
    </w:p>
    <w:sectPr w:rsidR="005B6958" w:rsidRPr="005B6958" w:rsidSect="005B6958">
      <w:headerReference w:type="default" r:id="rId7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B9" w:rsidRDefault="00FC01B9" w:rsidP="00C37ABE">
      <w:pPr>
        <w:spacing w:before="0"/>
      </w:pPr>
      <w:r>
        <w:separator/>
      </w:r>
    </w:p>
  </w:endnote>
  <w:endnote w:type="continuationSeparator" w:id="0">
    <w:p w:rsidR="00FC01B9" w:rsidRDefault="00FC01B9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B9" w:rsidRDefault="00FC01B9" w:rsidP="00C37ABE">
      <w:pPr>
        <w:spacing w:before="0"/>
      </w:pPr>
      <w:r>
        <w:separator/>
      </w:r>
    </w:p>
  </w:footnote>
  <w:footnote w:type="continuationSeparator" w:id="0">
    <w:p w:rsidR="00FC01B9" w:rsidRDefault="00FC01B9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0E28BE">
      <w:rPr>
        <w:rFonts w:ascii="Verdana" w:hAnsi="Verdana"/>
        <w:sz w:val="16"/>
        <w:szCs w:val="16"/>
      </w:rPr>
      <w:t>23069.</w:t>
    </w:r>
    <w:r w:rsidR="005936AD">
      <w:rPr>
        <w:rFonts w:ascii="Verdana" w:hAnsi="Verdana"/>
        <w:sz w:val="16"/>
        <w:szCs w:val="16"/>
      </w:rPr>
      <w:t>153733/2020-17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0E28BE"/>
    <w:rsid w:val="00326D39"/>
    <w:rsid w:val="00374DB0"/>
    <w:rsid w:val="00455023"/>
    <w:rsid w:val="005936AD"/>
    <w:rsid w:val="005B6958"/>
    <w:rsid w:val="00677E44"/>
    <w:rsid w:val="00831194"/>
    <w:rsid w:val="009242E4"/>
    <w:rsid w:val="009C49CD"/>
    <w:rsid w:val="00B82D43"/>
    <w:rsid w:val="00BE339A"/>
    <w:rsid w:val="00C37ABE"/>
    <w:rsid w:val="00C95052"/>
    <w:rsid w:val="00D7752D"/>
    <w:rsid w:val="00E27854"/>
    <w:rsid w:val="00F43A09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Proad</cp:lastModifiedBy>
  <cp:revision>7</cp:revision>
  <dcterms:created xsi:type="dcterms:W3CDTF">2019-05-16T19:21:00Z</dcterms:created>
  <dcterms:modified xsi:type="dcterms:W3CDTF">2020-05-05T23:41:00Z</dcterms:modified>
</cp:coreProperties>
</file>