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717A5" w14:textId="77777777" w:rsidR="003A7A97" w:rsidRPr="003A7A97" w:rsidRDefault="003A7A97" w:rsidP="003A7A97">
      <w:pPr>
        <w:spacing w:after="0" w:line="240" w:lineRule="auto"/>
        <w:jc w:val="center"/>
        <w:rPr>
          <w:rFonts w:cstheme="minorHAnsi"/>
          <w:b/>
        </w:rPr>
      </w:pPr>
      <w:bookmarkStart w:id="0" w:name="_Hlk49072181"/>
      <w:r w:rsidRPr="003A7A97">
        <w:rPr>
          <w:rFonts w:cstheme="minorHAnsi"/>
          <w:b/>
        </w:rPr>
        <w:t>SERVIÇO PÚBLICO FEDERAL</w:t>
      </w:r>
    </w:p>
    <w:p w14:paraId="56A9A252" w14:textId="77777777" w:rsidR="003A7A97" w:rsidRDefault="003A7A97" w:rsidP="003A7A97">
      <w:pPr>
        <w:spacing w:after="0" w:line="240" w:lineRule="auto"/>
        <w:jc w:val="center"/>
        <w:rPr>
          <w:rFonts w:cstheme="minorHAnsi"/>
          <w:b/>
        </w:rPr>
      </w:pPr>
      <w:r w:rsidRPr="003A7A97">
        <w:rPr>
          <w:rFonts w:cstheme="minorHAnsi"/>
          <w:b/>
        </w:rPr>
        <w:t>MINISTÉRIO DA EDUCAÇÃO</w:t>
      </w:r>
    </w:p>
    <w:p w14:paraId="637AC043" w14:textId="269C565B" w:rsidR="00160EE8" w:rsidRDefault="00090A5D" w:rsidP="003A7A97">
      <w:pPr>
        <w:spacing w:after="0" w:line="240" w:lineRule="auto"/>
        <w:jc w:val="center"/>
        <w:rPr>
          <w:rFonts w:cstheme="minorHAnsi"/>
          <w:b/>
        </w:rPr>
      </w:pPr>
      <w:r w:rsidRPr="00090A5D">
        <w:rPr>
          <w:rFonts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076AC7E7" wp14:editId="0F8BE555">
            <wp:simplePos x="0" y="0"/>
            <wp:positionH relativeFrom="column">
              <wp:posOffset>297815</wp:posOffset>
            </wp:positionH>
            <wp:positionV relativeFrom="paragraph">
              <wp:posOffset>-212725</wp:posOffset>
            </wp:positionV>
            <wp:extent cx="1085850" cy="103949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0B">
        <w:rPr>
          <w:rFonts w:cstheme="minorHAnsi"/>
          <w:b/>
        </w:rPr>
        <w:t>UNIVERSIDADE FEDERAL FLUMINENSE</w:t>
      </w:r>
    </w:p>
    <w:p w14:paraId="772EB5A2" w14:textId="77777777" w:rsidR="00160EE8" w:rsidRDefault="0052100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INSTITUTO DE MATEMÁTICA E ESTATÍSTICA</w:t>
      </w:r>
    </w:p>
    <w:p w14:paraId="55FB0C40" w14:textId="77777777" w:rsidR="00160EE8" w:rsidRDefault="0052100B">
      <w:pPr>
        <w:spacing w:after="0" w:line="240" w:lineRule="auto"/>
        <w:jc w:val="center"/>
        <w:rPr>
          <w:rFonts w:cstheme="minorHAnsi"/>
          <w:b/>
        </w:rPr>
      </w:pPr>
      <w:bookmarkStart w:id="1" w:name="_Hlk477872808"/>
      <w:r>
        <w:rPr>
          <w:rFonts w:cstheme="minorHAnsi"/>
          <w:b/>
        </w:rPr>
        <w:t>DEPARTAMENTO DE ESTATÍSTICA</w:t>
      </w:r>
      <w:bookmarkEnd w:id="1"/>
    </w:p>
    <w:p w14:paraId="14BC3F9E" w14:textId="0311A0E5" w:rsidR="00160EE8" w:rsidRDefault="0052100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EDITAL </w:t>
      </w:r>
      <w:r w:rsidR="000D543A">
        <w:rPr>
          <w:rFonts w:cstheme="minorHAnsi"/>
          <w:b/>
        </w:rPr>
        <w:t xml:space="preserve">GET </w:t>
      </w:r>
      <w:r w:rsidR="003A7A97">
        <w:rPr>
          <w:rFonts w:cstheme="minorHAnsi"/>
          <w:b/>
        </w:rPr>
        <w:t>Nº 0</w:t>
      </w:r>
      <w:r w:rsidR="000D543A">
        <w:rPr>
          <w:rFonts w:cstheme="minorHAnsi"/>
          <w:b/>
        </w:rPr>
        <w:t>5</w:t>
      </w:r>
      <w:r w:rsidR="003A7A97">
        <w:rPr>
          <w:rFonts w:cstheme="minorHAnsi"/>
          <w:b/>
        </w:rPr>
        <w:t>/2020</w:t>
      </w:r>
    </w:p>
    <w:p w14:paraId="437F51E9" w14:textId="77777777" w:rsidR="00B84072" w:rsidRDefault="00B84072" w:rsidP="000D543A">
      <w:pPr>
        <w:spacing w:after="0" w:line="240" w:lineRule="auto"/>
        <w:ind w:left="816" w:firstLine="408"/>
        <w:jc w:val="center"/>
        <w:rPr>
          <w:rFonts w:cstheme="minorHAnsi"/>
          <w:b/>
        </w:rPr>
      </w:pPr>
    </w:p>
    <w:p w14:paraId="5656300E" w14:textId="0EA47C61" w:rsidR="000D543A" w:rsidRDefault="000D543A" w:rsidP="00B84072">
      <w:pPr>
        <w:spacing w:after="0" w:line="240" w:lineRule="auto"/>
        <w:ind w:left="-142" w:firstLine="35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EDITAL DO CONCURSO DE SELEÇÃO INTERNA DE MONITOR PARA O </w:t>
      </w:r>
      <w:r w:rsidR="00B84072">
        <w:rPr>
          <w:rFonts w:cstheme="minorHAnsi"/>
          <w:b/>
        </w:rPr>
        <w:t xml:space="preserve">PROJETO GETP0010 NO </w:t>
      </w:r>
      <w:r>
        <w:rPr>
          <w:rFonts w:cstheme="minorHAnsi"/>
          <w:b/>
        </w:rPr>
        <w:t>PERÍODO 2020/1</w:t>
      </w:r>
    </w:p>
    <w:p w14:paraId="49FBEB51" w14:textId="77777777" w:rsidR="000D543A" w:rsidRDefault="000D543A">
      <w:pPr>
        <w:spacing w:after="0" w:line="240" w:lineRule="auto"/>
        <w:jc w:val="center"/>
        <w:rPr>
          <w:rFonts w:cstheme="minorHAnsi"/>
          <w:b/>
        </w:rPr>
      </w:pPr>
    </w:p>
    <w:bookmarkEnd w:id="0"/>
    <w:p w14:paraId="14E1491F" w14:textId="77777777" w:rsidR="00160EE8" w:rsidRDefault="0052100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DA IDENTIFICAÇÃO</w:t>
      </w:r>
    </w:p>
    <w:p w14:paraId="21BEF0FF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Unidade: </w:t>
      </w:r>
      <w:r>
        <w:rPr>
          <w:rFonts w:cstheme="minorHAnsi"/>
          <w:b/>
        </w:rPr>
        <w:t>IME – Instituto de Matemática e Estatística</w:t>
      </w:r>
    </w:p>
    <w:p w14:paraId="35302C19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Departamento: </w:t>
      </w:r>
      <w:r>
        <w:rPr>
          <w:rFonts w:cstheme="minorHAnsi"/>
          <w:b/>
        </w:rPr>
        <w:t>GET – Departamento de Estatística</w:t>
      </w:r>
    </w:p>
    <w:p w14:paraId="14187D2C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</w:pPr>
      <w:r>
        <w:rPr>
          <w:rFonts w:cstheme="minorHAnsi"/>
        </w:rPr>
        <w:t xml:space="preserve">Título e código: </w:t>
      </w:r>
      <w:r>
        <w:rPr>
          <w:rFonts w:cstheme="minorHAnsi"/>
          <w:b/>
        </w:rPr>
        <w:t>Apoio Didático ao Ensino de Estatística para Alunos das áreas de Ciências Humanas</w:t>
      </w:r>
      <w:r w:rsidR="00152E1B">
        <w:rPr>
          <w:rFonts w:cstheme="minorHAnsi"/>
          <w:b/>
        </w:rPr>
        <w:t xml:space="preserve"> (GETP0010)</w:t>
      </w:r>
    </w:p>
    <w:p w14:paraId="0A86BC68" w14:textId="77777777" w:rsidR="00160EE8" w:rsidRPr="00152E1B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b/>
        </w:rPr>
      </w:pPr>
      <w:r>
        <w:rPr>
          <w:rFonts w:cstheme="minorHAnsi"/>
        </w:rPr>
        <w:t xml:space="preserve">Disciplina(s) vinculada(s) ao projeto: </w:t>
      </w:r>
      <w:r w:rsidR="00152E1B">
        <w:rPr>
          <w:rFonts w:cstheme="minorHAnsi"/>
          <w:b/>
        </w:rPr>
        <w:t xml:space="preserve">GET00053 </w:t>
      </w:r>
      <w:r w:rsidR="00152E1B" w:rsidRPr="00152E1B">
        <w:rPr>
          <w:rFonts w:cstheme="minorHAnsi"/>
          <w:b/>
        </w:rPr>
        <w:t>Estatística Básica Aplicada às Ciências Humana</w:t>
      </w:r>
      <w:r w:rsidR="00152E1B">
        <w:rPr>
          <w:rFonts w:cstheme="minorHAnsi"/>
          <w:b/>
        </w:rPr>
        <w:t>s</w:t>
      </w:r>
      <w:r w:rsidRPr="00152E1B">
        <w:rPr>
          <w:rFonts w:cstheme="minorHAnsi"/>
          <w:b/>
        </w:rPr>
        <w:t>, GET00169 E</w:t>
      </w:r>
      <w:r w:rsidR="00152E1B" w:rsidRPr="00152E1B">
        <w:rPr>
          <w:rFonts w:cstheme="minorHAnsi"/>
          <w:b/>
        </w:rPr>
        <w:t>statística Básica para Ciências Humanas I</w:t>
      </w:r>
      <w:r w:rsidRPr="00152E1B">
        <w:rPr>
          <w:rFonts w:cstheme="minorHAnsi"/>
          <w:b/>
        </w:rPr>
        <w:t>, GET00170 E</w:t>
      </w:r>
      <w:r w:rsidR="00152E1B" w:rsidRPr="00152E1B">
        <w:rPr>
          <w:rFonts w:cstheme="minorHAnsi"/>
          <w:b/>
        </w:rPr>
        <w:t>statística Básica para Ciências Humanas I</w:t>
      </w:r>
      <w:r w:rsidRPr="00152E1B">
        <w:rPr>
          <w:rFonts w:cstheme="minorHAnsi"/>
          <w:b/>
        </w:rPr>
        <w:t>I</w:t>
      </w:r>
    </w:p>
    <w:p w14:paraId="6DF696D4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</w:pPr>
      <w:r>
        <w:rPr>
          <w:rFonts w:cstheme="minorHAnsi"/>
        </w:rPr>
        <w:t xml:space="preserve">Professor orientador vinculado ao projeto: </w:t>
      </w:r>
      <w:r>
        <w:rPr>
          <w:rFonts w:cstheme="minorHAnsi"/>
          <w:b/>
        </w:rPr>
        <w:t>Hugo Henrique Kegler dos Santos</w:t>
      </w:r>
    </w:p>
    <w:p w14:paraId="280533EF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Número de vagas oferecidas: </w:t>
      </w:r>
      <w:r>
        <w:rPr>
          <w:rFonts w:cstheme="minorHAnsi"/>
          <w:b/>
        </w:rPr>
        <w:t>1 (uma) vaga</w:t>
      </w:r>
    </w:p>
    <w:p w14:paraId="6AA62779" w14:textId="77777777" w:rsidR="00160EE8" w:rsidRDefault="0052100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DAS INSCRIÇÕES</w:t>
      </w:r>
    </w:p>
    <w:p w14:paraId="03452A06" w14:textId="77777777" w:rsidR="00160EE8" w:rsidRPr="00152E1B" w:rsidRDefault="0052100B" w:rsidP="00152E1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FF0000"/>
        </w:rPr>
      </w:pPr>
      <w:r w:rsidRPr="00152E1B">
        <w:rPr>
          <w:rFonts w:cstheme="minorHAnsi"/>
        </w:rPr>
        <w:t xml:space="preserve">Período: </w:t>
      </w:r>
      <w:r w:rsidRPr="00152E1B">
        <w:rPr>
          <w:rFonts w:cstheme="minorHAnsi"/>
          <w:b/>
        </w:rPr>
        <w:t>24/08/2020 a 27/08/2020</w:t>
      </w:r>
    </w:p>
    <w:p w14:paraId="0F69CC39" w14:textId="77777777" w:rsidR="00FB5F9C" w:rsidRPr="00B44E1F" w:rsidRDefault="00FB5F9C" w:rsidP="00FB5F9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B44E1F">
        <w:rPr>
          <w:rFonts w:cstheme="minorHAnsi"/>
          <w:color w:val="000000" w:themeColor="text1"/>
        </w:rPr>
        <w:t xml:space="preserve">As inscrições serão realizadas eletronicamente através do registro on-line dos dados, pelos próprios candidatos, com inscrições disponíveis na página do Sistema de Monitoria </w:t>
      </w:r>
      <w:r w:rsidRPr="0044165F">
        <w:rPr>
          <w:rFonts w:cstheme="minorHAnsi"/>
          <w:color w:val="000000" w:themeColor="text1"/>
        </w:rPr>
        <w:t>(</w:t>
      </w:r>
      <w:hyperlink r:id="rId6">
        <w:r w:rsidRPr="0044165F">
          <w:rPr>
            <w:rStyle w:val="LinkdaInternet"/>
            <w:rFonts w:cstheme="minorHAnsi"/>
            <w:color w:val="3465A4"/>
          </w:rPr>
          <w:t>https://app.uff.br/monitoria/</w:t>
        </w:r>
      </w:hyperlink>
      <w:r w:rsidRPr="0044165F">
        <w:rPr>
          <w:rFonts w:cstheme="minorHAnsi"/>
          <w:color w:val="000000" w:themeColor="text1"/>
        </w:rPr>
        <w:t>). Os candidatos também deverão preencher o</w:t>
      </w:r>
      <w:r w:rsidRPr="0044165F">
        <w:rPr>
          <w:rFonts w:cstheme="minorHAnsi"/>
        </w:rPr>
        <w:t xml:space="preserve"> formulário disponível em </w:t>
      </w:r>
      <w:hyperlink r:id="rId7" w:history="1">
        <w:r w:rsidRPr="00E54D90">
          <w:rPr>
            <w:rStyle w:val="Hyperlink"/>
          </w:rPr>
          <w:t>https://forms.gle/BASnXBK8UZD5hxgGA</w:t>
        </w:r>
      </w:hyperlink>
      <w:r w:rsidRPr="0044165F">
        <w:rPr>
          <w:rFonts w:cstheme="minorHAnsi"/>
        </w:rPr>
        <w:t>, anexando neste os documentos que constam no item 3 deste</w:t>
      </w:r>
      <w:r w:rsidRPr="00B44E1F">
        <w:rPr>
          <w:rFonts w:cstheme="minorHAnsi"/>
        </w:rPr>
        <w:t xml:space="preserve"> edital no ato de inscrição.</w:t>
      </w:r>
    </w:p>
    <w:p w14:paraId="68CC6858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  <w:color w:val="000000" w:themeColor="text1"/>
        </w:rPr>
        <w:t xml:space="preserve">Poderão se inscrever neste processo seletivo </w:t>
      </w:r>
      <w:r>
        <w:rPr>
          <w:rFonts w:cstheme="minorHAnsi"/>
        </w:rPr>
        <w:t xml:space="preserve">alunos(as) regularmente matriculados(as) </w:t>
      </w:r>
      <w:r w:rsidR="003B2DCC">
        <w:rPr>
          <w:rFonts w:cstheme="minorHAnsi"/>
        </w:rPr>
        <w:t>em algum</w:t>
      </w:r>
      <w:r>
        <w:rPr>
          <w:rFonts w:cstheme="minorHAnsi"/>
        </w:rPr>
        <w:t xml:space="preserve"> Curso de Graduação da UFF que atendam aos seguintes critérios:</w:t>
      </w:r>
    </w:p>
    <w:p w14:paraId="04CBED4F" w14:textId="77777777" w:rsidR="003B2DCC" w:rsidRDefault="0052100B" w:rsidP="003B2DCC">
      <w:pPr>
        <w:pStyle w:val="PargrafodaLista"/>
        <w:numPr>
          <w:ilvl w:val="2"/>
          <w:numId w:val="1"/>
        </w:numPr>
        <w:spacing w:after="0" w:line="240" w:lineRule="auto"/>
        <w:jc w:val="both"/>
      </w:pPr>
      <w:r>
        <w:rPr>
          <w:rFonts w:cstheme="minorHAnsi"/>
        </w:rPr>
        <w:t xml:space="preserve"> </w:t>
      </w:r>
      <w:r>
        <w:rPr>
          <w:rFonts w:cstheme="minorHAnsi"/>
          <w:bCs/>
          <w:color w:val="000000" w:themeColor="text1"/>
        </w:rPr>
        <w:t>ter sido aprovado(a) na disciplina GET00182 (Estatística II), se o(a) aluno(a) candidato(a) for do Curso da Estatística; ou ter sido aprovado(a) em ao menos uma das disciplinas vinculadas à este projeto, em caso de candidato(a) dos demais cursos;</w:t>
      </w:r>
    </w:p>
    <w:p w14:paraId="1E5BB469" w14:textId="77777777" w:rsidR="00160EE8" w:rsidRDefault="0052100B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não ser beneficiário de qualquer outra bolsa concedida pela UFF, ou por agência de fomento,  havendo exceção somente  para o acúmulo com bolsa/auxílio concedida em função da condição social do candidato;</w:t>
      </w:r>
    </w:p>
    <w:p w14:paraId="3F24E946" w14:textId="77777777" w:rsidR="00160EE8" w:rsidRDefault="0052100B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ter disponibilidade para dedicar 12 (doze) horas semanais auxiliando em atividades didáticas remotas, programadas pelo coordenador do projeto, sem prejuízo de suas atividades acadêmicas;</w:t>
      </w:r>
    </w:p>
    <w:p w14:paraId="06160710" w14:textId="77777777" w:rsidR="00160EE8" w:rsidRDefault="0052100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DOS DOCUMENTOS EXIGIDOS DO ALUNO PARA INSCRIÇÃO</w:t>
      </w:r>
    </w:p>
    <w:p w14:paraId="1619A21E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</w:pPr>
      <w:r>
        <w:rPr>
          <w:rFonts w:cstheme="minorHAnsi"/>
        </w:rPr>
        <w:t>Declaração de Regularidade de Matrícula, obtida por meio de acesso ao Sistema IDUFF (</w:t>
      </w:r>
      <w:hyperlink r:id="rId8">
        <w:r>
          <w:rPr>
            <w:rStyle w:val="InternetLink"/>
            <w:rFonts w:cstheme="minorHAnsi"/>
          </w:rPr>
          <w:t>https://app.uff.br/iduff/</w:t>
        </w:r>
      </w:hyperlink>
      <w:r>
        <w:rPr>
          <w:rFonts w:cstheme="minorHAnsi"/>
        </w:rPr>
        <w:t>).</w:t>
      </w:r>
    </w:p>
    <w:p w14:paraId="706D204D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Histórico escolar para comprovar o cumprimento do pré-requisito fixado no item 2.3.1.</w:t>
      </w:r>
    </w:p>
    <w:p w14:paraId="257D2E26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Declaração de ação afirmativa, obtida por meio de acesso ao Sistema IDUFF (apenas para candidatos que tenham ingressado na UFF por ação afirmativa).</w:t>
      </w:r>
    </w:p>
    <w:p w14:paraId="4E602B2A" w14:textId="77777777" w:rsidR="00160EE8" w:rsidRPr="00AC02A3" w:rsidRDefault="0052100B" w:rsidP="00AC02A3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Certidão de nascimento do(s) filho(s) para comprovar o direito ao bônus definido no item 5.4 (apenas para candidatas que fizerem jus a tal condição).</w:t>
      </w:r>
    </w:p>
    <w:p w14:paraId="5A64CF69" w14:textId="77777777" w:rsidR="00160EE8" w:rsidRDefault="0052100B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rPr>
          <w:rFonts w:cstheme="minorHAnsi"/>
          <w:b/>
        </w:rPr>
        <w:t>DO PROCESSO DE SELEÇÃO</w:t>
      </w:r>
    </w:p>
    <w:p w14:paraId="6875D139" w14:textId="77777777" w:rsidR="00160EE8" w:rsidRDefault="0052100B" w:rsidP="008F0EC0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processo de seleção constará de </w:t>
      </w:r>
    </w:p>
    <w:p w14:paraId="0AE86EFF" w14:textId="77777777" w:rsidR="00160EE8" w:rsidRPr="008F0EC0" w:rsidRDefault="008F0EC0" w:rsidP="008F0EC0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52100B" w:rsidRPr="008F0EC0">
        <w:rPr>
          <w:rFonts w:cstheme="minorHAnsi"/>
        </w:rPr>
        <w:t>uma avaliação de conteúdos relativa à ementa prevista n</w:t>
      </w:r>
      <w:r w:rsidRPr="008F0EC0">
        <w:rPr>
          <w:rFonts w:cstheme="minorHAnsi"/>
        </w:rPr>
        <w:t>este</w:t>
      </w:r>
      <w:r w:rsidR="0052100B" w:rsidRPr="008F0EC0">
        <w:rPr>
          <w:rFonts w:cstheme="minorHAnsi"/>
        </w:rPr>
        <w:t xml:space="preserve"> Edital</w:t>
      </w:r>
      <w:r w:rsidR="00892F09">
        <w:rPr>
          <w:rFonts w:cstheme="minorHAnsi"/>
        </w:rPr>
        <w:t xml:space="preserve"> (item 4.3)</w:t>
      </w:r>
      <w:r w:rsidR="0052100B" w:rsidRPr="008F0EC0">
        <w:rPr>
          <w:rFonts w:cstheme="minorHAnsi"/>
        </w:rPr>
        <w:t>, exec</w:t>
      </w:r>
      <w:r w:rsidR="00892F09">
        <w:rPr>
          <w:rFonts w:cstheme="minorHAnsi"/>
        </w:rPr>
        <w:t xml:space="preserve">utada de forma remota, </w:t>
      </w:r>
      <w:r w:rsidR="0052100B" w:rsidRPr="008F0EC0">
        <w:rPr>
          <w:rFonts w:cstheme="minorHAnsi"/>
        </w:rPr>
        <w:t>síncrona, cuja nota mínima para aprovação para a próxima etapa será 7,0.</w:t>
      </w:r>
      <w:r w:rsidR="0052100B" w:rsidRPr="008F0EC0">
        <w:rPr>
          <w:rFonts w:cstheme="minorHAnsi"/>
          <w:b/>
        </w:rPr>
        <w:t xml:space="preserve"> </w:t>
      </w:r>
    </w:p>
    <w:p w14:paraId="11F6E6B6" w14:textId="77777777" w:rsidR="00160EE8" w:rsidRPr="008F0EC0" w:rsidRDefault="008F0EC0" w:rsidP="008F0EC0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52100B" w:rsidRPr="008F0EC0">
        <w:rPr>
          <w:rFonts w:cstheme="minorHAnsi"/>
        </w:rPr>
        <w:t>uma entrevista realizada de forma remota, síncrona, com cada um dos candidatos aprovados na       prova de conteúdos.</w:t>
      </w:r>
      <w:r w:rsidR="0052100B" w:rsidRPr="008F0EC0">
        <w:rPr>
          <w:rFonts w:cstheme="minorHAnsi"/>
          <w:b/>
        </w:rPr>
        <w:t xml:space="preserve"> </w:t>
      </w:r>
    </w:p>
    <w:p w14:paraId="47FD7ED3" w14:textId="77777777" w:rsidR="00160EE8" w:rsidRDefault="0052100B" w:rsidP="00892F0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Realização das etapas</w:t>
      </w:r>
      <w:r>
        <w:rPr>
          <w:rFonts w:cstheme="minorHAnsi"/>
          <w:b/>
        </w:rPr>
        <w:t xml:space="preserve">: </w:t>
      </w:r>
    </w:p>
    <w:p w14:paraId="62F75305" w14:textId="77777777" w:rsidR="00160EE8" w:rsidRPr="00892F09" w:rsidRDefault="00892F09" w:rsidP="00892F09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52100B" w:rsidRPr="00892F09">
        <w:rPr>
          <w:rFonts w:cstheme="minorHAnsi"/>
        </w:rPr>
        <w:t xml:space="preserve">Prova de conteúdos: </w:t>
      </w:r>
    </w:p>
    <w:p w14:paraId="4538D603" w14:textId="77777777" w:rsidR="00160EE8" w:rsidRDefault="0052100B">
      <w:pPr>
        <w:pStyle w:val="PargrafodaLista"/>
        <w:spacing w:after="0" w:line="240" w:lineRule="auto"/>
        <w:ind w:left="36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                 </w:t>
      </w:r>
      <w:r w:rsidR="0043647D">
        <w:rPr>
          <w:rFonts w:cstheme="minorHAnsi"/>
        </w:rPr>
        <w:t xml:space="preserve"> </w:t>
      </w:r>
      <w:r w:rsidRPr="00892F09">
        <w:rPr>
          <w:rFonts w:cstheme="minorHAnsi"/>
          <w:bCs/>
        </w:rPr>
        <w:t>Data e hora:</w:t>
      </w:r>
      <w:r>
        <w:rPr>
          <w:rFonts w:cstheme="minorHAnsi"/>
          <w:b/>
          <w:bCs/>
        </w:rPr>
        <w:t xml:space="preserve"> 31/08/2020 – 10:00 </w:t>
      </w:r>
    </w:p>
    <w:p w14:paraId="3076F9D9" w14:textId="77777777" w:rsidR="0043647D" w:rsidRPr="0043647D" w:rsidRDefault="0043647D">
      <w:pPr>
        <w:pStyle w:val="PargrafodaLista"/>
        <w:spacing w:after="0" w:line="240" w:lineRule="auto"/>
        <w:ind w:left="360"/>
        <w:jc w:val="both"/>
        <w:rPr>
          <w:rFonts w:cstheme="minorHAnsi"/>
          <w:bCs/>
        </w:rPr>
      </w:pPr>
      <w:r w:rsidRPr="0043647D">
        <w:rPr>
          <w:rFonts w:cstheme="minorHAnsi"/>
          <w:bCs/>
        </w:rPr>
        <w:tab/>
      </w:r>
      <w:r w:rsidRPr="0043647D">
        <w:rPr>
          <w:rFonts w:cstheme="minorHAnsi"/>
          <w:bCs/>
        </w:rPr>
        <w:tab/>
      </w:r>
      <w:r w:rsidRPr="0043647D">
        <w:rPr>
          <w:rFonts w:cstheme="minorHAnsi"/>
          <w:bCs/>
        </w:rPr>
        <w:tab/>
        <w:t xml:space="preserve"> </w:t>
      </w:r>
      <w:r>
        <w:rPr>
          <w:rFonts w:cstheme="minorHAnsi"/>
          <w:bCs/>
        </w:rPr>
        <w:t xml:space="preserve"> </w:t>
      </w:r>
      <w:r w:rsidRPr="0043647D">
        <w:rPr>
          <w:rFonts w:cstheme="minorHAnsi"/>
          <w:bCs/>
        </w:rPr>
        <w:t>Local: Google Meet</w:t>
      </w:r>
    </w:p>
    <w:p w14:paraId="5F5BBB9E" w14:textId="77777777" w:rsidR="00160EE8" w:rsidRDefault="0052100B" w:rsidP="00892F09">
      <w:pPr>
        <w:pStyle w:val="PargrafodaLista"/>
        <w:spacing w:after="0" w:line="240" w:lineRule="auto"/>
        <w:ind w:left="360" w:firstLine="48"/>
        <w:jc w:val="both"/>
        <w:rPr>
          <w:rFonts w:cstheme="minorHAnsi"/>
        </w:rPr>
      </w:pPr>
      <w:r>
        <w:rPr>
          <w:rFonts w:cstheme="minorHAnsi"/>
        </w:rPr>
        <w:t xml:space="preserve">      4.2.2</w:t>
      </w:r>
      <w:r w:rsidRPr="00892F09">
        <w:rPr>
          <w:rFonts w:cstheme="minorHAnsi"/>
          <w:bCs/>
        </w:rPr>
        <w:t>.</w:t>
      </w:r>
      <w:r>
        <w:rPr>
          <w:rFonts w:cstheme="minorHAnsi"/>
        </w:rPr>
        <w:t xml:space="preserve"> Entrevistas:</w:t>
      </w:r>
      <w:r>
        <w:rPr>
          <w:rFonts w:cstheme="minorHAnsi"/>
          <w:b/>
          <w:bCs/>
          <w:color w:val="000000"/>
        </w:rPr>
        <w:t xml:space="preserve"> </w:t>
      </w:r>
    </w:p>
    <w:p w14:paraId="5D3988AB" w14:textId="77777777" w:rsidR="00160EE8" w:rsidRDefault="0043647D">
      <w:pPr>
        <w:pStyle w:val="PargrafodaLista"/>
        <w:spacing w:after="0" w:line="240" w:lineRule="auto"/>
        <w:ind w:left="360"/>
        <w:jc w:val="both"/>
        <w:rPr>
          <w:rFonts w:cstheme="minorHAnsi"/>
          <w:b/>
        </w:rPr>
      </w:pPr>
      <w:r>
        <w:rPr>
          <w:rFonts w:cstheme="minorHAnsi"/>
          <w:b/>
          <w:bCs/>
          <w:color w:val="000000"/>
        </w:rPr>
        <w:t xml:space="preserve"> </w:t>
      </w:r>
      <w:r w:rsidR="0052100B">
        <w:rPr>
          <w:rFonts w:cstheme="minorHAnsi"/>
          <w:b/>
          <w:bCs/>
          <w:color w:val="000000"/>
        </w:rPr>
        <w:t xml:space="preserve">                </w:t>
      </w:r>
      <w:r w:rsidR="00892F09"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 xml:space="preserve"> </w:t>
      </w:r>
      <w:r w:rsidR="0052100B" w:rsidRPr="00892F09">
        <w:rPr>
          <w:rFonts w:cstheme="minorHAnsi"/>
          <w:bCs/>
          <w:color w:val="000000"/>
        </w:rPr>
        <w:t>Data e hora:</w:t>
      </w:r>
      <w:r w:rsidR="0052100B">
        <w:rPr>
          <w:rFonts w:cstheme="minorHAnsi"/>
          <w:b/>
          <w:bCs/>
          <w:color w:val="000000"/>
        </w:rPr>
        <w:t xml:space="preserve"> 02/09/2020 – 10:00</w:t>
      </w:r>
      <w:r w:rsidR="0052100B">
        <w:rPr>
          <w:rFonts w:cstheme="minorHAnsi"/>
          <w:b/>
        </w:rPr>
        <w:t xml:space="preserve">             </w:t>
      </w:r>
    </w:p>
    <w:p w14:paraId="033CF406" w14:textId="77777777" w:rsidR="0043647D" w:rsidRPr="0043647D" w:rsidRDefault="0043647D" w:rsidP="0043647D">
      <w:pPr>
        <w:pStyle w:val="PargrafodaLista"/>
        <w:spacing w:after="0" w:line="240" w:lineRule="auto"/>
        <w:ind w:left="360"/>
        <w:jc w:val="both"/>
        <w:rPr>
          <w:rFonts w:cstheme="minorHAnsi"/>
          <w:bCs/>
        </w:rPr>
      </w:pPr>
      <w:r w:rsidRPr="0043647D">
        <w:rPr>
          <w:rFonts w:cstheme="minorHAnsi"/>
          <w:bCs/>
        </w:rPr>
        <w:lastRenderedPageBreak/>
        <w:tab/>
      </w:r>
      <w:r w:rsidRPr="0043647D">
        <w:rPr>
          <w:rFonts w:cstheme="minorHAnsi"/>
          <w:bCs/>
        </w:rPr>
        <w:tab/>
      </w:r>
      <w:r w:rsidRPr="0043647D">
        <w:rPr>
          <w:rFonts w:cstheme="minorHAnsi"/>
          <w:bCs/>
        </w:rPr>
        <w:tab/>
        <w:t xml:space="preserve"> Local: Google Meet</w:t>
      </w:r>
    </w:p>
    <w:p w14:paraId="546A2CDF" w14:textId="77777777" w:rsidR="00160EE8" w:rsidRDefault="0052100B">
      <w:pPr>
        <w:pStyle w:val="PargrafodaLista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  <w:b/>
        </w:rPr>
        <w:t xml:space="preserve">      </w:t>
      </w:r>
      <w:r w:rsidR="00892F09">
        <w:rPr>
          <w:rFonts w:cstheme="minorHAnsi"/>
          <w:b/>
        </w:rPr>
        <w:t xml:space="preserve"> </w:t>
      </w:r>
      <w:r>
        <w:rPr>
          <w:rFonts w:cstheme="minorHAnsi"/>
        </w:rPr>
        <w:t>4.2.3</w:t>
      </w:r>
      <w:r w:rsidR="00892F09" w:rsidRPr="00892F09">
        <w:rPr>
          <w:rFonts w:cstheme="minorHAnsi"/>
        </w:rPr>
        <w:t>.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Os links para realização das avaliações serão enviados aos candidatos, via e-mail, até o dia anterior      às respectivas avaliaçõe</w:t>
      </w:r>
      <w:r w:rsidRPr="007A75DC">
        <w:rPr>
          <w:rFonts w:cstheme="minorHAnsi"/>
        </w:rPr>
        <w:t>s.</w:t>
      </w:r>
      <w:r>
        <w:rPr>
          <w:rFonts w:cstheme="minorHAnsi"/>
          <w:b/>
        </w:rPr>
        <w:t xml:space="preserve"> </w:t>
      </w:r>
    </w:p>
    <w:p w14:paraId="084844AE" w14:textId="77777777" w:rsidR="00160EE8" w:rsidRDefault="00160EE8">
      <w:pPr>
        <w:pStyle w:val="PargrafodaLista"/>
        <w:spacing w:after="0" w:line="240" w:lineRule="auto"/>
        <w:ind w:left="1512"/>
        <w:jc w:val="both"/>
        <w:rPr>
          <w:rFonts w:cstheme="minorHAnsi"/>
          <w:b/>
          <w:bCs/>
          <w:color w:val="000000" w:themeColor="text1"/>
        </w:rPr>
      </w:pPr>
    </w:p>
    <w:p w14:paraId="577F6D46" w14:textId="77777777" w:rsidR="00160EE8" w:rsidRDefault="0052100B" w:rsidP="00D11061">
      <w:pPr>
        <w:pStyle w:val="PargrafodaLista"/>
        <w:spacing w:after="0" w:line="240" w:lineRule="auto"/>
        <w:ind w:left="792"/>
        <w:jc w:val="both"/>
        <w:rPr>
          <w:rFonts w:cstheme="minorHAnsi"/>
          <w:b/>
        </w:rPr>
      </w:pPr>
      <w:r>
        <w:rPr>
          <w:rFonts w:cstheme="minorHAnsi"/>
          <w:b/>
          <w:bCs/>
          <w:color w:val="000000" w:themeColor="text1"/>
        </w:rPr>
        <w:t xml:space="preserve">4.3 </w:t>
      </w:r>
      <w:r>
        <w:rPr>
          <w:rFonts w:cstheme="minorHAnsi"/>
          <w:color w:val="000000" w:themeColor="text1"/>
        </w:rPr>
        <w:t>Ementa e bibliografia relativa ao Projeto: ementa, programa e bibliografia da</w:t>
      </w:r>
      <w:r w:rsidR="00D11061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 xml:space="preserve"> disciplina</w:t>
      </w:r>
      <w:r w:rsidR="00D11061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/>
        </w:rPr>
        <w:t>GET00053</w:t>
      </w:r>
      <w:r w:rsidR="00D11061">
        <w:rPr>
          <w:rFonts w:cstheme="minorHAnsi"/>
          <w:color w:val="000000"/>
        </w:rPr>
        <w:t>, GET00169 e GET00170</w:t>
      </w:r>
      <w:r>
        <w:rPr>
          <w:rFonts w:cstheme="minorHAnsi"/>
          <w:color w:val="000000" w:themeColor="text1"/>
        </w:rPr>
        <w:t xml:space="preserve">. Informações sobre a disciplina encontram-se disponíveis no site </w:t>
      </w:r>
      <w:hyperlink r:id="rId9" w:history="1">
        <w:r w:rsidR="00D11061" w:rsidRPr="00371C35">
          <w:rPr>
            <w:rStyle w:val="Hyperlink"/>
          </w:rPr>
          <w:t>http://www.est.uff.br/disciplinas</w:t>
        </w:r>
      </w:hyperlink>
      <w:r w:rsidR="00D11061">
        <w:t>.</w:t>
      </w:r>
    </w:p>
    <w:p w14:paraId="4E8FFAC2" w14:textId="77777777" w:rsidR="00160EE8" w:rsidRDefault="0052100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DA PONTUAÇÃO E SELEÇÃO DOS CANDIDATOS</w:t>
      </w:r>
    </w:p>
    <w:p w14:paraId="0493C6A3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Para cada uma das avaliações descritas no item 4.1, será atribuída pela banca uma nota de 0,00 (zero) a 10,00 (dez), cuja média final do candidato será a média aritmética simples das mesmas.</w:t>
      </w:r>
    </w:p>
    <w:p w14:paraId="34380CBE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Serão considerados aprovados os candidatos que obtiverem média final superior ou igual a 7,00 (sete) no processo seletivo.</w:t>
      </w:r>
    </w:p>
    <w:p w14:paraId="654DB155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 candidatos que tiverem ingressado na UFF por política de ação afirmativa terão a média final multiplicada por 1,4, se a média final for igual ou superior a sete, resultando num valor máximo final de 10, correspondendo à proporção de alunos ingressantes por ações afirmativas na UFF.</w:t>
      </w:r>
    </w:p>
    <w:p w14:paraId="709901B0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>As candidatas que estiverem na condição de mães com filhos com idade até 5 (cinco) anos de idade terão a média final multiplicada por 1,2, se a média final for igual ou superior a sete, resultando num valor máximo final de 10.</w:t>
      </w:r>
    </w:p>
    <w:p w14:paraId="38E2A7C9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É vedada a aplicação simultânea dos bônus definidos nos itens 5.3 e 5.4 à mesma candidata, devendo ser aplicado o bônus de maior valor.</w:t>
      </w:r>
    </w:p>
    <w:p w14:paraId="6A4BA4C1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classificação dos aprovados nas vagas estabelecidas no Edital deverá ocorrer obrigatoriamente em ordem decrescente das notas médias finais, atualizadas de acordo com os critérios supracitados.</w:t>
      </w:r>
    </w:p>
    <w:p w14:paraId="72FC7F0A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</w:pPr>
      <w:r>
        <w:rPr>
          <w:rFonts w:cstheme="minorHAnsi"/>
        </w:rPr>
        <w:t>Critério de Desempate: se necessário, o desempate será feito com base, primeiro, no coeficiente de rendimento (CR) e, segundo, na nota obtida na disciplina vinculada ao Projeto.</w:t>
      </w:r>
    </w:p>
    <w:p w14:paraId="5BA2974B" w14:textId="77777777" w:rsidR="00160EE8" w:rsidRDefault="0052100B">
      <w:pPr>
        <w:pStyle w:val="PargrafodaLista"/>
        <w:numPr>
          <w:ilvl w:val="1"/>
          <w:numId w:val="1"/>
        </w:numPr>
        <w:spacing w:after="0" w:line="240" w:lineRule="auto"/>
        <w:jc w:val="both"/>
      </w:pPr>
      <w:r>
        <w:rPr>
          <w:rFonts w:cstheme="minorHAnsi"/>
        </w:rPr>
        <w:t>O resultado deste processo seletivo será feito no próprio Sistema de Monitoria e por através do e-mail informado pelos candidatos através do formulário de inscrição em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  <w:color w:val="000000"/>
        </w:rPr>
        <w:t>04/09/20</w:t>
      </w:r>
      <w:r w:rsidR="00D11061">
        <w:rPr>
          <w:rFonts w:cstheme="minorHAnsi"/>
          <w:color w:val="000000"/>
        </w:rPr>
        <w:t>20</w:t>
      </w:r>
      <w:r>
        <w:rPr>
          <w:rFonts w:cstheme="minorHAnsi"/>
          <w:color w:val="000000"/>
        </w:rPr>
        <w:t>.</w:t>
      </w:r>
    </w:p>
    <w:p w14:paraId="07931169" w14:textId="77777777" w:rsidR="00D11061" w:rsidRPr="008F7028" w:rsidRDefault="00D11061" w:rsidP="00D1106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FF0000"/>
        </w:rPr>
      </w:pPr>
      <w:r w:rsidRPr="008F7028">
        <w:rPr>
          <w:rFonts w:cstheme="minorHAnsi"/>
        </w:rPr>
        <w:t xml:space="preserve">Instâncias de recurso: os candidatos poderão apresentar recurso num prazo máximo de 72 (setenta e duas) horas após a divulgação do resultado </w:t>
      </w:r>
      <w:r>
        <w:rPr>
          <w:rFonts w:cstheme="minorHAnsi"/>
        </w:rPr>
        <w:t>(</w:t>
      </w:r>
      <w:r w:rsidRPr="008F7028">
        <w:rPr>
          <w:rFonts w:cstheme="minorHAnsi"/>
        </w:rPr>
        <w:t>contadas automaticamente pelo Sistema de Monitoria</w:t>
      </w:r>
      <w:r>
        <w:rPr>
          <w:rFonts w:cstheme="minorHAnsi"/>
        </w:rPr>
        <w:t>)</w:t>
      </w:r>
      <w:r w:rsidRPr="008F7028">
        <w:rPr>
          <w:rFonts w:cstheme="minorHAnsi"/>
        </w:rPr>
        <w:t xml:space="preserve"> à Comissão Departamental de Monitoria, através do e-mail </w:t>
      </w:r>
      <w:hyperlink r:id="rId10" w:history="1">
        <w:r w:rsidRPr="000B72F2">
          <w:rPr>
            <w:rStyle w:val="Hyperlink"/>
          </w:rPr>
          <w:t>monitoria.est.uff@gmail.com</w:t>
        </w:r>
      </w:hyperlink>
      <w:r w:rsidRPr="008F7028">
        <w:rPr>
          <w:rFonts w:cstheme="minorHAnsi"/>
        </w:rPr>
        <w:t>. Caso necessário, poderão recorrer à Comissão de Monitoria da PROGRAD no prazo máximo de 72 (setenta e duas) horas após a ciência do resultado do recurso em primeira instância.</w:t>
      </w:r>
    </w:p>
    <w:p w14:paraId="300F919B" w14:textId="77777777" w:rsidR="00D11061" w:rsidRPr="00751498" w:rsidRDefault="00D11061" w:rsidP="00D1106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B44E1F">
        <w:rPr>
          <w:rFonts w:cstheme="minorHAnsi"/>
          <w:b/>
        </w:rPr>
        <w:t>DA ACEITAÇÃO DA VAGA</w:t>
      </w:r>
    </w:p>
    <w:p w14:paraId="6051C471" w14:textId="77777777" w:rsidR="00D11061" w:rsidRPr="005D7AE8" w:rsidRDefault="00D11061" w:rsidP="00D1106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A95E95">
        <w:rPr>
          <w:rFonts w:cstheme="minorHAnsi"/>
        </w:rPr>
        <w:t>Os candidatos classificados no processo terão o prazo de 3 (três) dias corridos, após a liberação do resultado do processo seletivo, para aceitar a vaga no Sistema de Monitoria. Será considerado</w:t>
      </w:r>
      <w:r w:rsidRPr="00B44E1F">
        <w:rPr>
          <w:rFonts w:cstheme="minorHAnsi"/>
        </w:rPr>
        <w:t xml:space="preserve"> desistente o candidato que não cumprir o prazo es</w:t>
      </w:r>
      <w:r w:rsidRPr="00DC2084">
        <w:rPr>
          <w:rFonts w:cstheme="minorHAnsi"/>
        </w:rPr>
        <w:t>tabelecido. O ato da aceitação implica disponibilidade do aluno classificado em 12 horas semanais para as atividades de monitoria.</w:t>
      </w:r>
    </w:p>
    <w:p w14:paraId="3BEA1AC9" w14:textId="77777777" w:rsidR="00D11061" w:rsidRPr="00B44E1F" w:rsidRDefault="00D11061" w:rsidP="00D1106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B44E1F">
        <w:rPr>
          <w:rFonts w:cstheme="minorHAnsi"/>
          <w:b/>
        </w:rPr>
        <w:t>DA ASSINATURA DO TERMO DE COMPROMISSO</w:t>
      </w:r>
    </w:p>
    <w:p w14:paraId="1F1274E7" w14:textId="77777777" w:rsidR="00D11061" w:rsidRPr="005D7AE8" w:rsidRDefault="00D11061" w:rsidP="00D1106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5D7AE8">
        <w:rPr>
          <w:rFonts w:cstheme="minorHAnsi"/>
        </w:rPr>
        <w:t>Os candidatos aprovados e classificados dentro do número de vagas previstas para o Projeto deverão assinar e datar os Termos de Compromisso, gerados pelo sistema</w:t>
      </w:r>
      <w:r>
        <w:rPr>
          <w:rFonts w:cstheme="minorHAnsi"/>
        </w:rPr>
        <w:t>.</w:t>
      </w:r>
    </w:p>
    <w:p w14:paraId="221B7A44" w14:textId="77777777" w:rsidR="00D11061" w:rsidRPr="005D7AE8" w:rsidRDefault="00D11061" w:rsidP="00D11061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5D7AE8">
        <w:rPr>
          <w:rFonts w:cstheme="minorHAnsi"/>
        </w:rPr>
        <w:t xml:space="preserve">O Termo de Compromisso deve ser encaminhado </w:t>
      </w:r>
      <w:r w:rsidRPr="00B44E1F">
        <w:rPr>
          <w:rFonts w:cstheme="minorHAnsi"/>
        </w:rPr>
        <w:t>ao endereço eletrônico da Secretaria do Departamento de Estatística (</w:t>
      </w:r>
      <w:hyperlink r:id="rId11" w:history="1">
        <w:r w:rsidRPr="000B72F2">
          <w:rPr>
            <w:rStyle w:val="Hyperlink"/>
          </w:rPr>
          <w:t>monitoria.est.uff@gmail.com</w:t>
        </w:r>
      </w:hyperlink>
      <w:r w:rsidRPr="00B44E1F">
        <w:rPr>
          <w:rFonts w:cstheme="minorHAnsi"/>
        </w:rPr>
        <w:t xml:space="preserve">) </w:t>
      </w:r>
      <w:r w:rsidRPr="005D7AE8">
        <w:rPr>
          <w:rFonts w:cstheme="minorHAnsi"/>
        </w:rPr>
        <w:t>pelo monitor, datado</w:t>
      </w:r>
      <w:r>
        <w:rPr>
          <w:rFonts w:cstheme="minorHAnsi"/>
        </w:rPr>
        <w:t xml:space="preserve"> e assinado, em formato digital</w:t>
      </w:r>
      <w:r w:rsidRPr="005D7AE8">
        <w:rPr>
          <w:rFonts w:cstheme="minorHAnsi"/>
        </w:rPr>
        <w:t xml:space="preserve">, dentro do prazo de </w:t>
      </w:r>
      <w:r w:rsidRPr="005D6F25">
        <w:rPr>
          <w:rFonts w:cstheme="minorHAnsi"/>
        </w:rPr>
        <w:t>3 (três)</w:t>
      </w:r>
      <w:r w:rsidRPr="00B44E1F">
        <w:rPr>
          <w:rFonts w:cstheme="minorHAnsi"/>
        </w:rPr>
        <w:t xml:space="preserve"> </w:t>
      </w:r>
      <w:r w:rsidRPr="005D7AE8">
        <w:rPr>
          <w:rFonts w:cstheme="minorHAnsi"/>
        </w:rPr>
        <w:t>dias corridos, após a liberação do resultado do processo seletivo.</w:t>
      </w:r>
    </w:p>
    <w:p w14:paraId="132E4CF6" w14:textId="77777777" w:rsidR="00D11061" w:rsidRDefault="00D11061" w:rsidP="00D11061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5D7AE8">
        <w:rPr>
          <w:rFonts w:cstheme="minorHAnsi"/>
        </w:rPr>
        <w:t xml:space="preserve">Na impossibilidade de impressão do Termo de Compromisso para assinatura, o monitor poderá fazer declaração de próprio punho, aceitando o expresso no Termo de Compromisso, que deverá ser digitalizada (escaneada ou fotografada) e enviada para </w:t>
      </w:r>
      <w:r w:rsidRPr="00B44E1F">
        <w:rPr>
          <w:rFonts w:cstheme="minorHAnsi"/>
        </w:rPr>
        <w:t>ao endereço eletrônico da Secretaria do Departamento de Estatística (</w:t>
      </w:r>
      <w:hyperlink r:id="rId12" w:history="1">
        <w:r w:rsidRPr="000B72F2">
          <w:rPr>
            <w:rStyle w:val="Hyperlink"/>
          </w:rPr>
          <w:t>monitoria.est.uff@gmail.com</w:t>
        </w:r>
      </w:hyperlink>
      <w:r w:rsidRPr="00B44E1F">
        <w:rPr>
          <w:rFonts w:cstheme="minorHAnsi"/>
        </w:rPr>
        <w:t>)</w:t>
      </w:r>
      <w:r>
        <w:rPr>
          <w:rFonts w:cstheme="minorHAnsi"/>
        </w:rPr>
        <w:t>.</w:t>
      </w:r>
    </w:p>
    <w:p w14:paraId="724B2D11" w14:textId="7A9F5E63" w:rsidR="00D11061" w:rsidRPr="004A19BB" w:rsidRDefault="00D11061" w:rsidP="00D11061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cstheme="minorHAnsi"/>
        </w:rPr>
      </w:pPr>
      <w:r w:rsidRPr="004A19BB">
        <w:rPr>
          <w:rFonts w:cstheme="minorHAnsi"/>
        </w:rPr>
        <w:t xml:space="preserve"> Será considerado desistente o candidato que não enviar este documento dentro do prazo estabelecido no presente edital. </w:t>
      </w:r>
      <w:bookmarkStart w:id="2" w:name="_Hlk49072340"/>
    </w:p>
    <w:p w14:paraId="6EA7A077" w14:textId="56369BC6" w:rsidR="00B84072" w:rsidRPr="00B84072" w:rsidRDefault="00B84072" w:rsidP="00B84072">
      <w:pPr>
        <w:spacing w:after="0" w:line="240" w:lineRule="auto"/>
        <w:jc w:val="center"/>
        <w:rPr>
          <w:rFonts w:cstheme="minorHAnsi"/>
        </w:rPr>
      </w:pPr>
      <w:r w:rsidRPr="00B84072">
        <w:rPr>
          <w:rFonts w:cstheme="minorHAnsi"/>
          <w:color w:val="000000" w:themeColor="text1"/>
        </w:rPr>
        <w:t>Niterói, 2</w:t>
      </w:r>
      <w:r>
        <w:rPr>
          <w:rFonts w:cstheme="minorHAnsi"/>
          <w:color w:val="000000" w:themeColor="text1"/>
        </w:rPr>
        <w:t>1</w:t>
      </w:r>
      <w:r w:rsidRPr="00B84072">
        <w:rPr>
          <w:rFonts w:cstheme="minorHAnsi"/>
          <w:color w:val="000000" w:themeColor="text1"/>
        </w:rPr>
        <w:t xml:space="preserve"> de agosto de 2020</w:t>
      </w:r>
    </w:p>
    <w:p w14:paraId="2FC3F37C" w14:textId="09ECF03D" w:rsidR="00B84072" w:rsidRPr="00B84072" w:rsidRDefault="00B84072" w:rsidP="00B84072">
      <w:pPr>
        <w:spacing w:after="0" w:line="240" w:lineRule="auto"/>
        <w:jc w:val="center"/>
        <w:rPr>
          <w:rFonts w:cstheme="minorHAnsi"/>
        </w:rPr>
      </w:pPr>
    </w:p>
    <w:p w14:paraId="0B60B870" w14:textId="757C175B" w:rsidR="00B84072" w:rsidRPr="00B84072" w:rsidRDefault="00B84072" w:rsidP="00B84072">
      <w:pPr>
        <w:spacing w:after="0" w:line="240" w:lineRule="auto"/>
        <w:jc w:val="center"/>
        <w:rPr>
          <w:rFonts w:cstheme="minorHAnsi"/>
        </w:rPr>
      </w:pPr>
    </w:p>
    <w:p w14:paraId="189052BE" w14:textId="4EF50708" w:rsidR="00B84072" w:rsidRPr="00B84072" w:rsidRDefault="00B84072" w:rsidP="00B84072">
      <w:pPr>
        <w:spacing w:after="0" w:line="240" w:lineRule="auto"/>
        <w:jc w:val="center"/>
        <w:rPr>
          <w:rFonts w:cstheme="minorHAnsi"/>
        </w:rPr>
      </w:pPr>
      <w:r w:rsidRPr="00B84072">
        <w:rPr>
          <w:rFonts w:cstheme="minorHAnsi"/>
        </w:rPr>
        <w:t>Patrícia Lusié Velozo da Costa</w:t>
      </w:r>
    </w:p>
    <w:p w14:paraId="73C30362" w14:textId="51AFDE92" w:rsidR="00B84072" w:rsidRPr="00B84072" w:rsidRDefault="00B84072" w:rsidP="00B84072">
      <w:pPr>
        <w:spacing w:after="0" w:line="240" w:lineRule="auto"/>
        <w:jc w:val="center"/>
        <w:rPr>
          <w:rFonts w:cstheme="minorHAnsi"/>
          <w:color w:val="000000" w:themeColor="text1"/>
        </w:rPr>
      </w:pPr>
      <w:bookmarkStart w:id="3" w:name="__DdeLink__2630_2008891559"/>
      <w:r w:rsidRPr="00B84072">
        <w:rPr>
          <w:rFonts w:cstheme="minorHAnsi"/>
          <w:color w:val="000000" w:themeColor="text1"/>
        </w:rPr>
        <w:t>Chefe do Departamento de Estatística</w:t>
      </w:r>
      <w:bookmarkEnd w:id="3"/>
    </w:p>
    <w:bookmarkEnd w:id="2"/>
    <w:p w14:paraId="490CCBC1" w14:textId="43626872" w:rsidR="00D11061" w:rsidRPr="00B44E1F" w:rsidRDefault="00D11061" w:rsidP="00B84072">
      <w:pPr>
        <w:spacing w:after="0" w:line="240" w:lineRule="auto"/>
        <w:jc w:val="both"/>
        <w:rPr>
          <w:rFonts w:cstheme="minorHAnsi"/>
        </w:rPr>
      </w:pPr>
    </w:p>
    <w:sectPr w:rsidR="00D11061" w:rsidRPr="00B44E1F" w:rsidSect="00160EE8">
      <w:pgSz w:w="11906" w:h="16838"/>
      <w:pgMar w:top="680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C77FD"/>
    <w:multiLevelType w:val="multilevel"/>
    <w:tmpl w:val="ED2EB4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725B86"/>
    <w:multiLevelType w:val="multilevel"/>
    <w:tmpl w:val="67B62B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BA2124"/>
    <w:multiLevelType w:val="multilevel"/>
    <w:tmpl w:val="6E16A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EE8"/>
    <w:rsid w:val="00090A5D"/>
    <w:rsid w:val="000D543A"/>
    <w:rsid w:val="00152E1B"/>
    <w:rsid w:val="00160EE8"/>
    <w:rsid w:val="003A7A97"/>
    <w:rsid w:val="003B2DCC"/>
    <w:rsid w:val="0043647D"/>
    <w:rsid w:val="0052100B"/>
    <w:rsid w:val="007A75DC"/>
    <w:rsid w:val="00892F09"/>
    <w:rsid w:val="008F0EC0"/>
    <w:rsid w:val="00A33658"/>
    <w:rsid w:val="00AC02A3"/>
    <w:rsid w:val="00B84072"/>
    <w:rsid w:val="00D11061"/>
    <w:rsid w:val="00DA562F"/>
    <w:rsid w:val="00F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63E9"/>
  <w15:docId w15:val="{563C1728-127E-4585-991D-12535208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045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qFormat/>
    <w:rsid w:val="003763B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763BE"/>
    <w:rPr>
      <w:color w:val="808080"/>
      <w:shd w:val="clear" w:color="auto" w:fill="E6E6E6"/>
    </w:rPr>
  </w:style>
  <w:style w:type="character" w:customStyle="1" w:styleId="ListLabel1">
    <w:name w:val="ListLabel 1"/>
    <w:qFormat/>
    <w:rsid w:val="004F7045"/>
    <w:rPr>
      <w:b/>
    </w:rPr>
  </w:style>
  <w:style w:type="character" w:customStyle="1" w:styleId="ListLabel2">
    <w:name w:val="ListLabel 2"/>
    <w:qFormat/>
    <w:rsid w:val="004F7045"/>
  </w:style>
  <w:style w:type="character" w:customStyle="1" w:styleId="ListLabel3">
    <w:name w:val="ListLabel 3"/>
    <w:qFormat/>
    <w:rsid w:val="004F7045"/>
  </w:style>
  <w:style w:type="character" w:customStyle="1" w:styleId="ListLabel4">
    <w:name w:val="ListLabel 4"/>
    <w:qFormat/>
    <w:rsid w:val="004F7045"/>
    <w:rPr>
      <w:b/>
    </w:rPr>
  </w:style>
  <w:style w:type="character" w:customStyle="1" w:styleId="ListLabel5">
    <w:name w:val="ListLabel 5"/>
    <w:qFormat/>
    <w:rsid w:val="004F7045"/>
    <w:rPr>
      <w:color w:val="3465A4"/>
    </w:rPr>
  </w:style>
  <w:style w:type="character" w:customStyle="1" w:styleId="ListLabel6">
    <w:name w:val="ListLabel 6"/>
    <w:qFormat/>
    <w:rsid w:val="004F7045"/>
  </w:style>
  <w:style w:type="character" w:customStyle="1" w:styleId="ListLabel7">
    <w:name w:val="ListLabel 7"/>
    <w:qFormat/>
    <w:rsid w:val="004F7045"/>
    <w:rPr>
      <w:color w:val="000000" w:themeColor="text1"/>
    </w:rPr>
  </w:style>
  <w:style w:type="character" w:customStyle="1" w:styleId="ListLabel8">
    <w:name w:val="ListLabel 8"/>
    <w:qFormat/>
    <w:rsid w:val="004F7045"/>
    <w:rPr>
      <w:b/>
    </w:rPr>
  </w:style>
  <w:style w:type="character" w:customStyle="1" w:styleId="ListLabel9">
    <w:name w:val="ListLabel 9"/>
    <w:qFormat/>
    <w:rsid w:val="004F7045"/>
    <w:rPr>
      <w:color w:val="3465A4"/>
    </w:rPr>
  </w:style>
  <w:style w:type="character" w:customStyle="1" w:styleId="ListLabel10">
    <w:name w:val="ListLabel 10"/>
    <w:qFormat/>
    <w:rsid w:val="004F7045"/>
  </w:style>
  <w:style w:type="character" w:customStyle="1" w:styleId="ListLabel11">
    <w:name w:val="ListLabel 11"/>
    <w:qFormat/>
    <w:rsid w:val="004F7045"/>
    <w:rPr>
      <w:color w:val="000000" w:themeColor="text1"/>
    </w:rPr>
  </w:style>
  <w:style w:type="character" w:customStyle="1" w:styleId="ListLabel12">
    <w:name w:val="ListLabel 12"/>
    <w:qFormat/>
    <w:rsid w:val="004F7045"/>
    <w:rPr>
      <w:b/>
    </w:rPr>
  </w:style>
  <w:style w:type="character" w:customStyle="1" w:styleId="ListLabel13">
    <w:name w:val="ListLabel 13"/>
    <w:qFormat/>
    <w:rsid w:val="004F7045"/>
    <w:rPr>
      <w:color w:val="3465A4"/>
    </w:rPr>
  </w:style>
  <w:style w:type="character" w:customStyle="1" w:styleId="ListLabel14">
    <w:name w:val="ListLabel 14"/>
    <w:qFormat/>
    <w:rsid w:val="004F7045"/>
  </w:style>
  <w:style w:type="character" w:customStyle="1" w:styleId="ListLabel15">
    <w:name w:val="ListLabel 15"/>
    <w:qFormat/>
    <w:rsid w:val="004F7045"/>
    <w:rPr>
      <w:color w:val="000000" w:themeColor="text1"/>
    </w:rPr>
  </w:style>
  <w:style w:type="character" w:customStyle="1" w:styleId="ListLabel16">
    <w:name w:val="ListLabel 16"/>
    <w:qFormat/>
    <w:rsid w:val="004F7045"/>
    <w:rPr>
      <w:b/>
    </w:rPr>
  </w:style>
  <w:style w:type="character" w:customStyle="1" w:styleId="ListLabel17">
    <w:name w:val="ListLabel 17"/>
    <w:qFormat/>
    <w:rsid w:val="004F7045"/>
    <w:rPr>
      <w:color w:val="3465A4"/>
    </w:rPr>
  </w:style>
  <w:style w:type="character" w:customStyle="1" w:styleId="ListLabel18">
    <w:name w:val="ListLabel 18"/>
    <w:qFormat/>
    <w:rsid w:val="004F7045"/>
  </w:style>
  <w:style w:type="character" w:customStyle="1" w:styleId="ListLabel19">
    <w:name w:val="ListLabel 19"/>
    <w:qFormat/>
    <w:rsid w:val="004F7045"/>
    <w:rPr>
      <w:color w:val="000000" w:themeColor="text1"/>
    </w:rPr>
  </w:style>
  <w:style w:type="character" w:customStyle="1" w:styleId="ListLabel20">
    <w:name w:val="ListLabel 20"/>
    <w:qFormat/>
    <w:rsid w:val="004F7045"/>
    <w:rPr>
      <w:b/>
    </w:rPr>
  </w:style>
  <w:style w:type="character" w:customStyle="1" w:styleId="ListLabel21">
    <w:name w:val="ListLabel 21"/>
    <w:qFormat/>
    <w:rsid w:val="004F7045"/>
    <w:rPr>
      <w:color w:val="3465A4"/>
    </w:rPr>
  </w:style>
  <w:style w:type="character" w:customStyle="1" w:styleId="ListLabel22">
    <w:name w:val="ListLabel 22"/>
    <w:qFormat/>
    <w:rsid w:val="004F7045"/>
  </w:style>
  <w:style w:type="character" w:customStyle="1" w:styleId="ListLabel23">
    <w:name w:val="ListLabel 23"/>
    <w:qFormat/>
    <w:rsid w:val="004F7045"/>
    <w:rPr>
      <w:color w:val="000000" w:themeColor="text1"/>
    </w:rPr>
  </w:style>
  <w:style w:type="character" w:customStyle="1" w:styleId="ListLabel24">
    <w:name w:val="ListLabel 24"/>
    <w:qFormat/>
    <w:rsid w:val="004F7045"/>
    <w:rPr>
      <w:b/>
    </w:rPr>
  </w:style>
  <w:style w:type="character" w:customStyle="1" w:styleId="ListLabel25">
    <w:name w:val="ListLabel 25"/>
    <w:qFormat/>
    <w:rsid w:val="004F7045"/>
    <w:rPr>
      <w:color w:val="3465A4"/>
    </w:rPr>
  </w:style>
  <w:style w:type="character" w:customStyle="1" w:styleId="ListLabel26">
    <w:name w:val="ListLabel 26"/>
    <w:qFormat/>
    <w:rsid w:val="004F7045"/>
  </w:style>
  <w:style w:type="character" w:customStyle="1" w:styleId="ListLabel27">
    <w:name w:val="ListLabel 27"/>
    <w:qFormat/>
    <w:rsid w:val="004F7045"/>
    <w:rPr>
      <w:color w:val="000000" w:themeColor="text1"/>
    </w:rPr>
  </w:style>
  <w:style w:type="character" w:customStyle="1" w:styleId="ListLabel28">
    <w:name w:val="ListLabel 28"/>
    <w:qFormat/>
    <w:rsid w:val="004F7045"/>
    <w:rPr>
      <w:b/>
    </w:rPr>
  </w:style>
  <w:style w:type="character" w:customStyle="1" w:styleId="ListLabel29">
    <w:name w:val="ListLabel 29"/>
    <w:qFormat/>
    <w:rsid w:val="004F7045"/>
    <w:rPr>
      <w:color w:val="3465A4"/>
    </w:rPr>
  </w:style>
  <w:style w:type="character" w:customStyle="1" w:styleId="ListLabel30">
    <w:name w:val="ListLabel 30"/>
    <w:qFormat/>
    <w:rsid w:val="004F7045"/>
  </w:style>
  <w:style w:type="character" w:customStyle="1" w:styleId="ListLabel31">
    <w:name w:val="ListLabel 31"/>
    <w:qFormat/>
    <w:rsid w:val="004F7045"/>
    <w:rPr>
      <w:color w:val="000000" w:themeColor="text1"/>
    </w:rPr>
  </w:style>
  <w:style w:type="character" w:customStyle="1" w:styleId="InternetLink">
    <w:name w:val="Internet Link"/>
    <w:basedOn w:val="Fontepargpadro"/>
    <w:uiPriority w:val="99"/>
    <w:unhideWhenUsed/>
    <w:rsid w:val="00BB4949"/>
    <w:rPr>
      <w:color w:val="0563C1" w:themeColor="hyperlink"/>
      <w:u w:val="single"/>
    </w:rPr>
  </w:style>
  <w:style w:type="character" w:customStyle="1" w:styleId="ListLabel32">
    <w:name w:val="ListLabel 32"/>
    <w:qFormat/>
    <w:rsid w:val="00160EE8"/>
    <w:rPr>
      <w:b/>
      <w:color w:val="auto"/>
    </w:rPr>
  </w:style>
  <w:style w:type="character" w:customStyle="1" w:styleId="ListLabel33">
    <w:name w:val="ListLabel 33"/>
    <w:qFormat/>
    <w:rsid w:val="00160EE8"/>
    <w:rPr>
      <w:color w:val="auto"/>
    </w:rPr>
  </w:style>
  <w:style w:type="character" w:customStyle="1" w:styleId="ListLabel34">
    <w:name w:val="ListLabel 34"/>
    <w:qFormat/>
    <w:rsid w:val="00160EE8"/>
    <w:rPr>
      <w:rFonts w:cstheme="minorHAnsi"/>
      <w:color w:val="3465A4"/>
    </w:rPr>
  </w:style>
  <w:style w:type="character" w:customStyle="1" w:styleId="ListLabel35">
    <w:name w:val="ListLabel 35"/>
    <w:qFormat/>
    <w:rsid w:val="00160EE8"/>
    <w:rPr>
      <w:rFonts w:cstheme="minorHAnsi"/>
      <w:highlight w:val="yellow"/>
    </w:rPr>
  </w:style>
  <w:style w:type="character" w:customStyle="1" w:styleId="ListLabel36">
    <w:name w:val="ListLabel 36"/>
    <w:qFormat/>
    <w:rsid w:val="00160EE8"/>
    <w:rPr>
      <w:rFonts w:cstheme="minorHAnsi"/>
    </w:rPr>
  </w:style>
  <w:style w:type="character" w:customStyle="1" w:styleId="ListLabel37">
    <w:name w:val="ListLabel 37"/>
    <w:qFormat/>
    <w:rsid w:val="00160EE8"/>
    <w:rPr>
      <w:rFonts w:cstheme="minorHAnsi"/>
    </w:rPr>
  </w:style>
  <w:style w:type="character" w:customStyle="1" w:styleId="ListLabel38">
    <w:name w:val="ListLabel 38"/>
    <w:qFormat/>
    <w:rsid w:val="00160EE8"/>
    <w:rPr>
      <w:rFonts w:cstheme="minorHAnsi"/>
      <w:color w:val="000000" w:themeColor="text1"/>
    </w:rPr>
  </w:style>
  <w:style w:type="paragraph" w:customStyle="1" w:styleId="Heading">
    <w:name w:val="Heading"/>
    <w:basedOn w:val="Normal"/>
    <w:next w:val="Corpodetexto"/>
    <w:qFormat/>
    <w:rsid w:val="00160EE8"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Corpodetexto">
    <w:name w:val="Body Text"/>
    <w:basedOn w:val="Normal"/>
    <w:rsid w:val="004F7045"/>
    <w:pPr>
      <w:spacing w:after="140" w:line="276" w:lineRule="auto"/>
    </w:pPr>
  </w:style>
  <w:style w:type="paragraph" w:styleId="Lista">
    <w:name w:val="List"/>
    <w:basedOn w:val="Corpodetexto"/>
    <w:rsid w:val="004F7045"/>
    <w:rPr>
      <w:rFonts w:cs="Lucida Sans"/>
    </w:rPr>
  </w:style>
  <w:style w:type="paragraph" w:customStyle="1" w:styleId="Legenda1">
    <w:name w:val="Legenda1"/>
    <w:basedOn w:val="Normal"/>
    <w:qFormat/>
    <w:rsid w:val="004F704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160EE8"/>
    <w:pPr>
      <w:suppressLineNumbers/>
    </w:pPr>
    <w:rPr>
      <w:rFonts w:cs="Lohit Devanagari"/>
    </w:rPr>
  </w:style>
  <w:style w:type="paragraph" w:styleId="Ttulo">
    <w:name w:val="Title"/>
    <w:basedOn w:val="Normal"/>
    <w:qFormat/>
    <w:rsid w:val="004F704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qFormat/>
    <w:rsid w:val="004F7045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E45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5F9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A56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uff.br/iduff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BASnXBK8UZD5hxgGA" TargetMode="External"/><Relationship Id="rId12" Type="http://schemas.openxmlformats.org/officeDocument/2006/relationships/hyperlink" Target="mailto:monitoria.est.uf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uff.br/monitoria/" TargetMode="External"/><Relationship Id="rId11" Type="http://schemas.openxmlformats.org/officeDocument/2006/relationships/hyperlink" Target="mailto:monitoria.est.uff@gmail.com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monitoria.est.uff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t.uff.br/disciplin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1152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Farias</dc:creator>
  <cp:lastModifiedBy>patricia velozo</cp:lastModifiedBy>
  <cp:revision>14</cp:revision>
  <cp:lastPrinted>2020-08-23T14:09:00Z</cp:lastPrinted>
  <dcterms:created xsi:type="dcterms:W3CDTF">2018-03-14T01:02:00Z</dcterms:created>
  <dcterms:modified xsi:type="dcterms:W3CDTF">2020-08-23T14:09:00Z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