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FC" w:rsidRDefault="004D32FC" w:rsidP="00725851">
      <w:pPr>
        <w:pStyle w:val="Ttulo"/>
        <w:spacing w:after="0" w:line="360" w:lineRule="auto"/>
        <w:ind w:left="567" w:hanging="567"/>
        <w:jc w:val="left"/>
      </w:pPr>
    </w:p>
    <w:p w:rsidR="00D4338B" w:rsidRDefault="00D4338B" w:rsidP="000E4B74">
      <w:pPr>
        <w:pStyle w:val="Ttulo"/>
        <w:spacing w:after="0" w:line="360" w:lineRule="auto"/>
        <w:ind w:left="567" w:hanging="567"/>
      </w:pPr>
      <w:r w:rsidRPr="00CA3971">
        <w:rPr>
          <w:position w:val="-37"/>
        </w:rPr>
        <w:object w:dxaOrig="2836" w:dyaOrig="2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48.95pt" o:ole="" filled="t">
            <v:fill color2="black"/>
            <v:imagedata r:id="rId9" o:title=""/>
          </v:shape>
          <o:OLEObject Type="Embed" ProgID="Word.Picture.8" ShapeID="_x0000_i1025" DrawAspect="Content" ObjectID="_1629026841" r:id="rId10"/>
        </w:object>
      </w:r>
    </w:p>
    <w:p w:rsidR="00D4338B" w:rsidRPr="00961476" w:rsidRDefault="00D4338B" w:rsidP="00D4338B">
      <w:pPr>
        <w:pStyle w:val="Cabealho"/>
        <w:jc w:val="center"/>
        <w:rPr>
          <w:rFonts w:ascii="Times New Roman" w:eastAsia="Times New Roman" w:hAnsi="Times New Roman" w:cs="Times New Roman"/>
          <w:b/>
          <w:lang w:eastAsia="ar-SA"/>
        </w:rPr>
      </w:pPr>
      <w:r w:rsidRPr="00961476">
        <w:rPr>
          <w:rFonts w:ascii="Times New Roman" w:eastAsia="Times New Roman" w:hAnsi="Times New Roman" w:cs="Times New Roman"/>
          <w:b/>
          <w:lang w:eastAsia="ar-SA"/>
        </w:rPr>
        <w:t>UNIVERSIDADE FEDERAL FLUMINENSE</w:t>
      </w:r>
    </w:p>
    <w:p w:rsidR="00D4338B" w:rsidRPr="00961476" w:rsidRDefault="00D4338B" w:rsidP="00D4338B">
      <w:pPr>
        <w:pStyle w:val="Cabealho"/>
        <w:jc w:val="center"/>
        <w:rPr>
          <w:rFonts w:ascii="Times New Roman" w:eastAsia="Times New Roman" w:hAnsi="Times New Roman" w:cs="Times New Roman"/>
          <w:b/>
          <w:lang w:eastAsia="ar-SA"/>
        </w:rPr>
      </w:pPr>
      <w:r w:rsidRPr="00961476">
        <w:rPr>
          <w:rFonts w:ascii="Times New Roman" w:eastAsia="Times New Roman" w:hAnsi="Times New Roman" w:cs="Times New Roman"/>
          <w:b/>
          <w:lang w:eastAsia="ar-SA"/>
        </w:rPr>
        <w:t>S</w:t>
      </w:r>
      <w:r>
        <w:rPr>
          <w:rFonts w:ascii="Times New Roman" w:eastAsia="Times New Roman" w:hAnsi="Times New Roman" w:cs="Times New Roman"/>
          <w:b/>
          <w:lang w:eastAsia="ar-SA"/>
        </w:rPr>
        <w:t>UPERINTENDÊNCIA DE ARQUITETURA</w:t>
      </w:r>
      <w:r w:rsidRPr="00961476">
        <w:rPr>
          <w:rFonts w:ascii="Times New Roman" w:eastAsia="Times New Roman" w:hAnsi="Times New Roman" w:cs="Times New Roman"/>
          <w:b/>
          <w:lang w:eastAsia="ar-SA"/>
        </w:rPr>
        <w:t xml:space="preserve"> ENGENHARIA</w:t>
      </w:r>
      <w:r>
        <w:rPr>
          <w:rFonts w:ascii="Times New Roman" w:eastAsia="Times New Roman" w:hAnsi="Times New Roman" w:cs="Times New Roman"/>
          <w:b/>
          <w:lang w:eastAsia="ar-SA"/>
        </w:rPr>
        <w:t xml:space="preserve"> E PATRIMONIO</w:t>
      </w:r>
    </w:p>
    <w:p w:rsidR="00D4338B" w:rsidRPr="00961476" w:rsidRDefault="00D4338B" w:rsidP="00D4338B">
      <w:pPr>
        <w:pStyle w:val="Cabealho"/>
        <w:jc w:val="center"/>
        <w:rPr>
          <w:rFonts w:ascii="Times New Roman" w:eastAsia="Times New Roman" w:hAnsi="Times New Roman" w:cs="Times New Roman"/>
          <w:lang w:eastAsia="ar-SA"/>
        </w:rPr>
      </w:pPr>
      <w:r w:rsidRPr="00961476">
        <w:rPr>
          <w:rFonts w:ascii="Times New Roman" w:eastAsia="Times New Roman" w:hAnsi="Times New Roman" w:cs="Times New Roman"/>
          <w:lang w:eastAsia="ar-SA"/>
        </w:rPr>
        <w:t>COORDENAÇ</w:t>
      </w:r>
      <w:r>
        <w:rPr>
          <w:rFonts w:ascii="Times New Roman" w:eastAsia="Times New Roman" w:hAnsi="Times New Roman" w:cs="Times New Roman"/>
          <w:lang w:eastAsia="ar-SA"/>
        </w:rPr>
        <w:t>Ã</w:t>
      </w:r>
      <w:r w:rsidRPr="00961476">
        <w:rPr>
          <w:rFonts w:ascii="Times New Roman" w:eastAsia="Times New Roman" w:hAnsi="Times New Roman" w:cs="Times New Roman"/>
          <w:lang w:eastAsia="ar-SA"/>
        </w:rPr>
        <w:t xml:space="preserve">O DE </w:t>
      </w:r>
      <w:r>
        <w:rPr>
          <w:rFonts w:ascii="Times New Roman" w:eastAsia="Times New Roman" w:hAnsi="Times New Roman" w:cs="Times New Roman"/>
          <w:lang w:eastAsia="ar-SA"/>
        </w:rPr>
        <w:t xml:space="preserve">ENGENHARIA E </w:t>
      </w:r>
      <w:r w:rsidRPr="00961476">
        <w:rPr>
          <w:rFonts w:ascii="Times New Roman" w:eastAsia="Times New Roman" w:hAnsi="Times New Roman" w:cs="Times New Roman"/>
          <w:lang w:eastAsia="ar-SA"/>
        </w:rPr>
        <w:t xml:space="preserve">ARQUITETURA </w:t>
      </w:r>
    </w:p>
    <w:p w:rsidR="00D4338B" w:rsidRDefault="00D4338B" w:rsidP="00D4338B">
      <w:pPr>
        <w:pStyle w:val="Cabealho"/>
        <w:jc w:val="center"/>
        <w:rPr>
          <w:rFonts w:ascii="Times New Roman" w:eastAsia="Times New Roman" w:hAnsi="Times New Roman" w:cs="Times New Roman"/>
          <w:lang w:eastAsia="ar-SA"/>
        </w:rPr>
      </w:pPr>
      <w:r w:rsidRPr="00961476">
        <w:rPr>
          <w:rFonts w:ascii="Times New Roman" w:eastAsia="Times New Roman" w:hAnsi="Times New Roman" w:cs="Times New Roman"/>
          <w:lang w:eastAsia="ar-SA"/>
        </w:rPr>
        <w:t>DIVISÃO DE DESENVOLVIMENTO DE PROJETOS</w:t>
      </w:r>
    </w:p>
    <w:p w:rsidR="00D4338B" w:rsidRPr="00D4338B" w:rsidRDefault="00D4338B" w:rsidP="00D4338B">
      <w:pPr>
        <w:pStyle w:val="Corpodetexto"/>
        <w:rPr>
          <w:lang w:eastAsia="ar-SA"/>
        </w:rPr>
      </w:pPr>
    </w:p>
    <w:p w:rsidR="008922DB" w:rsidRPr="00D4338B" w:rsidRDefault="00307F94" w:rsidP="000E4B74">
      <w:pPr>
        <w:pStyle w:val="Ttulo"/>
        <w:spacing w:after="0" w:line="360" w:lineRule="auto"/>
        <w:ind w:left="567" w:hanging="567"/>
        <w:rPr>
          <w:color w:val="FF0000"/>
          <w:sz w:val="24"/>
          <w:szCs w:val="24"/>
        </w:rPr>
      </w:pPr>
      <w:r w:rsidRPr="00D4338B">
        <w:rPr>
          <w:color w:val="FF0000"/>
          <w:sz w:val="24"/>
          <w:szCs w:val="24"/>
        </w:rPr>
        <w:t xml:space="preserve">PREGÃO ELETRÔNICO </w:t>
      </w:r>
      <w:r w:rsidR="008922DB" w:rsidRPr="00D4338B">
        <w:rPr>
          <w:color w:val="FF0000"/>
          <w:sz w:val="24"/>
          <w:szCs w:val="24"/>
        </w:rPr>
        <w:t xml:space="preserve">Nº </w:t>
      </w:r>
      <w:r w:rsidRPr="00D4338B">
        <w:rPr>
          <w:color w:val="FF0000"/>
          <w:sz w:val="24"/>
          <w:szCs w:val="24"/>
        </w:rPr>
        <w:t>62</w:t>
      </w:r>
      <w:r w:rsidR="008922DB" w:rsidRPr="00D4338B">
        <w:rPr>
          <w:color w:val="FF0000"/>
          <w:sz w:val="24"/>
          <w:szCs w:val="24"/>
        </w:rPr>
        <w:t>/20</w:t>
      </w:r>
      <w:r w:rsidRPr="00D4338B">
        <w:rPr>
          <w:color w:val="FF0000"/>
          <w:sz w:val="24"/>
          <w:szCs w:val="24"/>
        </w:rPr>
        <w:t>19/AD</w:t>
      </w:r>
    </w:p>
    <w:p w:rsidR="00CB20E5" w:rsidRPr="00D4338B" w:rsidRDefault="00307F94" w:rsidP="00CB20E5">
      <w:pPr>
        <w:pStyle w:val="Subttulo"/>
        <w:rPr>
          <w:b/>
          <w:color w:val="FF0000"/>
          <w:sz w:val="24"/>
          <w:szCs w:val="24"/>
          <w:u w:val="single"/>
        </w:rPr>
      </w:pPr>
      <w:r w:rsidRPr="00D4338B">
        <w:rPr>
          <w:b/>
          <w:color w:val="FF0000"/>
          <w:sz w:val="24"/>
          <w:szCs w:val="24"/>
          <w:u w:val="single"/>
        </w:rPr>
        <w:t>ANEXO I</w:t>
      </w:r>
      <w:r w:rsidR="00CB20E5" w:rsidRPr="00D4338B">
        <w:rPr>
          <w:b/>
          <w:color w:val="FF0000"/>
          <w:sz w:val="24"/>
          <w:szCs w:val="24"/>
          <w:u w:val="single"/>
        </w:rPr>
        <w:t xml:space="preserve"> - Termo de referência</w:t>
      </w:r>
    </w:p>
    <w:p w:rsidR="008922DB" w:rsidRPr="00C578EE" w:rsidRDefault="008922DB" w:rsidP="000E4B74">
      <w:pPr>
        <w:spacing w:after="0" w:line="360" w:lineRule="auto"/>
        <w:ind w:left="567" w:right="-15" w:hanging="567"/>
        <w:jc w:val="center"/>
        <w:outlineLvl w:val="0"/>
        <w:rPr>
          <w:rFonts w:ascii="Arial" w:eastAsia="Calibri" w:hAnsi="Arial" w:cs="Arial"/>
          <w:bCs/>
          <w:color w:val="000000"/>
          <w:sz w:val="20"/>
          <w:szCs w:val="20"/>
        </w:rPr>
      </w:pPr>
      <w:r w:rsidRPr="00C578EE">
        <w:rPr>
          <w:rFonts w:ascii="Arial" w:eastAsia="Calibri" w:hAnsi="Arial" w:cs="Arial"/>
          <w:bCs/>
          <w:color w:val="000000"/>
          <w:sz w:val="20"/>
          <w:szCs w:val="20"/>
        </w:rPr>
        <w:t>(Processo Administrativo nº</w:t>
      </w:r>
      <w:r w:rsidR="00307F94">
        <w:rPr>
          <w:rFonts w:ascii="Arial" w:eastAsia="Calibri" w:hAnsi="Arial" w:cs="Arial"/>
          <w:bCs/>
          <w:color w:val="000000"/>
          <w:sz w:val="20"/>
          <w:szCs w:val="20"/>
        </w:rPr>
        <w:t xml:space="preserve"> </w:t>
      </w:r>
      <w:r w:rsidR="00307F94" w:rsidRPr="00307F94">
        <w:rPr>
          <w:rFonts w:ascii="Arial" w:hAnsi="Arial" w:cs="Arial"/>
          <w:sz w:val="20"/>
          <w:szCs w:val="20"/>
        </w:rPr>
        <w:t>23069.021452/2019-54</w:t>
      </w:r>
      <w:r w:rsidRPr="00C578EE">
        <w:rPr>
          <w:rFonts w:ascii="Arial" w:eastAsia="Calibri" w:hAnsi="Arial" w:cs="Arial"/>
          <w:bCs/>
          <w:color w:val="000000"/>
          <w:sz w:val="20"/>
          <w:szCs w:val="20"/>
        </w:rPr>
        <w:t>)</w:t>
      </w:r>
    </w:p>
    <w:p w:rsidR="008922DB" w:rsidRPr="00C578EE" w:rsidRDefault="008922DB" w:rsidP="000E4B74">
      <w:pPr>
        <w:spacing w:after="0" w:line="360" w:lineRule="auto"/>
        <w:ind w:left="567" w:hanging="567"/>
        <w:rPr>
          <w:rFonts w:ascii="Arial" w:hAnsi="Arial" w:cs="Arial"/>
          <w:b/>
          <w:color w:val="000000"/>
          <w:sz w:val="20"/>
          <w:szCs w:val="20"/>
        </w:rPr>
      </w:pPr>
    </w:p>
    <w:p w:rsidR="008922DB" w:rsidRPr="00CA552B" w:rsidRDefault="008922DB" w:rsidP="000E4B74">
      <w:pPr>
        <w:pStyle w:val="Ttulo1"/>
        <w:ind w:left="567" w:hanging="567"/>
      </w:pPr>
      <w:r w:rsidRPr="00CA552B">
        <w:t>OBJETO</w:t>
      </w:r>
    </w:p>
    <w:p w:rsidR="008922DB" w:rsidRPr="00862762" w:rsidRDefault="008922DB" w:rsidP="000E4B74">
      <w:pPr>
        <w:shd w:val="clear" w:color="auto" w:fill="FFFFFF"/>
        <w:spacing w:after="0" w:line="360" w:lineRule="auto"/>
        <w:jc w:val="both"/>
        <w:outlineLvl w:val="0"/>
        <w:rPr>
          <w:rFonts w:ascii="Arial" w:eastAsia="Times New Roman" w:hAnsi="Arial" w:cs="Arial"/>
          <w:bCs/>
          <w:color w:val="333333"/>
          <w:kern w:val="36"/>
          <w:sz w:val="18"/>
          <w:szCs w:val="18"/>
        </w:rPr>
      </w:pPr>
      <w:r w:rsidRPr="00C578EE">
        <w:rPr>
          <w:rFonts w:ascii="Arial" w:hAnsi="Arial" w:cs="Arial"/>
          <w:b/>
          <w:sz w:val="20"/>
          <w:szCs w:val="20"/>
        </w:rPr>
        <w:t xml:space="preserve">TERMO DE REFERÊNCIA </w:t>
      </w:r>
      <w:r w:rsidRPr="00C578EE">
        <w:rPr>
          <w:rFonts w:ascii="Arial" w:eastAsia="Calibri" w:hAnsi="Arial" w:cs="Arial"/>
          <w:b/>
          <w:sz w:val="20"/>
          <w:szCs w:val="20"/>
        </w:rPr>
        <w:t xml:space="preserve">PARA CONTRATAÇÃO DE </w:t>
      </w:r>
      <w:r w:rsidR="009D035A">
        <w:rPr>
          <w:rFonts w:ascii="Arial" w:eastAsia="Calibri" w:hAnsi="Arial" w:cs="Arial"/>
          <w:b/>
          <w:sz w:val="20"/>
          <w:szCs w:val="20"/>
        </w:rPr>
        <w:t>PROJETOS BÁS</w:t>
      </w:r>
      <w:r w:rsidR="00307F94">
        <w:rPr>
          <w:rFonts w:ascii="Arial" w:eastAsia="Calibri" w:hAnsi="Arial" w:cs="Arial"/>
          <w:b/>
          <w:sz w:val="20"/>
          <w:szCs w:val="20"/>
        </w:rPr>
        <w:t>I</w:t>
      </w:r>
      <w:r w:rsidR="009D035A">
        <w:rPr>
          <w:rFonts w:ascii="Arial" w:eastAsia="Calibri" w:hAnsi="Arial" w:cs="Arial"/>
          <w:b/>
          <w:sz w:val="20"/>
          <w:szCs w:val="20"/>
        </w:rPr>
        <w:t xml:space="preserve">CO E EXECUTIVO </w:t>
      </w:r>
      <w:r w:rsidR="00862762">
        <w:rPr>
          <w:rFonts w:ascii="Arial" w:eastAsia="Calibri" w:hAnsi="Arial" w:cs="Arial"/>
          <w:b/>
          <w:sz w:val="20"/>
          <w:szCs w:val="20"/>
        </w:rPr>
        <w:t>DE ARQUITETURA E COMPLEMENTARES</w:t>
      </w:r>
      <w:r w:rsidR="009D035A">
        <w:rPr>
          <w:rFonts w:ascii="Arial" w:eastAsia="Calibri" w:hAnsi="Arial" w:cs="Arial"/>
          <w:b/>
          <w:sz w:val="20"/>
          <w:szCs w:val="20"/>
        </w:rPr>
        <w:t xml:space="preserve"> E PROJETO </w:t>
      </w:r>
      <w:r w:rsidR="009D035A" w:rsidRPr="00B1508E">
        <w:rPr>
          <w:rFonts w:ascii="Arial" w:eastAsia="Calibri" w:hAnsi="Arial" w:cs="Arial"/>
          <w:b/>
          <w:sz w:val="20"/>
          <w:szCs w:val="20"/>
        </w:rPr>
        <w:t>LEGAL</w:t>
      </w:r>
      <w:r w:rsidR="00862762" w:rsidRPr="00B1508E">
        <w:rPr>
          <w:rFonts w:ascii="Arial" w:eastAsia="Calibri" w:hAnsi="Arial" w:cs="Arial"/>
          <w:b/>
          <w:sz w:val="20"/>
          <w:szCs w:val="20"/>
        </w:rPr>
        <w:t xml:space="preserve"> PARA</w:t>
      </w:r>
      <w:r w:rsidR="00DA5FC3" w:rsidRPr="00B1508E">
        <w:rPr>
          <w:rFonts w:ascii="Arial" w:eastAsia="Calibri" w:hAnsi="Arial" w:cs="Arial"/>
          <w:b/>
          <w:sz w:val="20"/>
          <w:szCs w:val="20"/>
        </w:rPr>
        <w:t xml:space="preserve"> </w:t>
      </w:r>
      <w:r w:rsidR="00862762" w:rsidRPr="00B1508E">
        <w:rPr>
          <w:rFonts w:ascii="Arial" w:eastAsia="Calibri" w:hAnsi="Arial" w:cs="Arial"/>
          <w:b/>
          <w:sz w:val="20"/>
          <w:szCs w:val="20"/>
        </w:rPr>
        <w:t>AMPLIAÇÃO D</w:t>
      </w:r>
      <w:r w:rsidR="00DF427A" w:rsidRPr="00B1508E">
        <w:rPr>
          <w:rFonts w:ascii="Arial" w:eastAsia="Calibri" w:hAnsi="Arial" w:cs="Arial"/>
          <w:b/>
          <w:sz w:val="20"/>
          <w:szCs w:val="20"/>
        </w:rPr>
        <w:t xml:space="preserve">O </w:t>
      </w:r>
      <w:r w:rsidR="00862762" w:rsidRPr="00B1508E">
        <w:rPr>
          <w:rFonts w:ascii="Arial" w:eastAsia="Calibri" w:hAnsi="Arial" w:cs="Arial"/>
          <w:b/>
          <w:sz w:val="20"/>
          <w:szCs w:val="20"/>
        </w:rPr>
        <w:t>CENTRO DE ATENÇÃO À SAÚDE DO IDOSO E SEUS CUIDADORES (CASIC)</w:t>
      </w:r>
    </w:p>
    <w:p w:rsidR="00862762" w:rsidRDefault="008922DB" w:rsidP="000E4B74">
      <w:pPr>
        <w:spacing w:after="0" w:line="360" w:lineRule="auto"/>
        <w:jc w:val="both"/>
        <w:rPr>
          <w:rFonts w:ascii="PT Serif" w:hAnsi="PT Serif"/>
          <w:color w:val="1E1E1E"/>
          <w:sz w:val="23"/>
          <w:szCs w:val="23"/>
          <w:shd w:val="clear" w:color="auto" w:fill="FFFFFF"/>
        </w:rPr>
      </w:pPr>
      <w:r w:rsidRPr="00C578EE">
        <w:rPr>
          <w:rFonts w:ascii="Arial" w:eastAsia="Calibri" w:hAnsi="Arial" w:cs="Arial"/>
          <w:b/>
          <w:bCs/>
          <w:color w:val="000000"/>
          <w:sz w:val="20"/>
          <w:szCs w:val="20"/>
        </w:rPr>
        <w:t>Local:</w:t>
      </w:r>
      <w:r w:rsidRPr="00C578EE">
        <w:rPr>
          <w:rFonts w:ascii="Arial" w:hAnsi="Arial" w:cs="Arial"/>
          <w:b/>
          <w:bCs/>
          <w:color w:val="000000"/>
          <w:sz w:val="20"/>
          <w:szCs w:val="20"/>
        </w:rPr>
        <w:t xml:space="preserve"> </w:t>
      </w:r>
      <w:r w:rsidR="00862762">
        <w:rPr>
          <w:rFonts w:ascii="Arial" w:hAnsi="Arial" w:cs="Arial"/>
          <w:b/>
          <w:bCs/>
          <w:color w:val="000000"/>
          <w:sz w:val="20"/>
          <w:szCs w:val="20"/>
        </w:rPr>
        <w:t xml:space="preserve">Campus </w:t>
      </w:r>
      <w:proofErr w:type="spellStart"/>
      <w:r w:rsidR="00862762">
        <w:rPr>
          <w:rFonts w:ascii="Arial" w:hAnsi="Arial" w:cs="Arial"/>
          <w:b/>
          <w:bCs/>
          <w:color w:val="000000"/>
          <w:sz w:val="20"/>
          <w:szCs w:val="20"/>
        </w:rPr>
        <w:t>Mequinho</w:t>
      </w:r>
      <w:proofErr w:type="spellEnd"/>
      <w:r w:rsidR="00862762">
        <w:rPr>
          <w:rFonts w:ascii="Arial" w:hAnsi="Arial" w:cs="Arial"/>
          <w:b/>
          <w:bCs/>
          <w:color w:val="000000"/>
          <w:sz w:val="20"/>
          <w:szCs w:val="20"/>
        </w:rPr>
        <w:t xml:space="preserve">, </w:t>
      </w:r>
      <w:r w:rsidR="00862762" w:rsidRPr="00862762">
        <w:rPr>
          <w:rFonts w:ascii="Arial" w:hAnsi="Arial" w:cs="Arial"/>
          <w:b/>
          <w:bCs/>
          <w:color w:val="000000"/>
          <w:sz w:val="20"/>
          <w:szCs w:val="20"/>
        </w:rPr>
        <w:t xml:space="preserve">Avenida </w:t>
      </w:r>
      <w:proofErr w:type="spellStart"/>
      <w:r w:rsidR="00862762" w:rsidRPr="00862762">
        <w:rPr>
          <w:rFonts w:ascii="Arial" w:hAnsi="Arial" w:cs="Arial"/>
          <w:b/>
          <w:bCs/>
          <w:color w:val="000000"/>
          <w:sz w:val="20"/>
          <w:szCs w:val="20"/>
        </w:rPr>
        <w:t>Jansen</w:t>
      </w:r>
      <w:proofErr w:type="spellEnd"/>
      <w:r w:rsidR="00862762" w:rsidRPr="00862762">
        <w:rPr>
          <w:rFonts w:ascii="Arial" w:hAnsi="Arial" w:cs="Arial"/>
          <w:b/>
          <w:bCs/>
          <w:color w:val="000000"/>
          <w:sz w:val="20"/>
          <w:szCs w:val="20"/>
        </w:rPr>
        <w:t xml:space="preserve"> de Mello 174, Centro, Niterói, RJ</w:t>
      </w:r>
      <w:r w:rsidR="00862762">
        <w:rPr>
          <w:rFonts w:ascii="Arial" w:hAnsi="Arial" w:cs="Arial"/>
          <w:b/>
          <w:bCs/>
          <w:color w:val="000000"/>
          <w:sz w:val="20"/>
          <w:szCs w:val="20"/>
        </w:rPr>
        <w:t>.</w:t>
      </w:r>
    </w:p>
    <w:p w:rsidR="008922DB" w:rsidRPr="00862762" w:rsidRDefault="008922DB" w:rsidP="000E4B74">
      <w:pPr>
        <w:spacing w:after="0" w:line="360" w:lineRule="auto"/>
        <w:jc w:val="both"/>
        <w:rPr>
          <w:rFonts w:ascii="Arial" w:eastAsia="Times New Roman" w:hAnsi="Arial" w:cs="Arial"/>
          <w:bCs/>
          <w:color w:val="333333"/>
          <w:kern w:val="36"/>
          <w:sz w:val="18"/>
          <w:szCs w:val="18"/>
        </w:rPr>
      </w:pPr>
      <w:r w:rsidRPr="00C578EE">
        <w:rPr>
          <w:rFonts w:ascii="Arial" w:eastAsia="Calibri" w:hAnsi="Arial" w:cs="Arial"/>
          <w:b/>
          <w:color w:val="000000"/>
          <w:sz w:val="20"/>
          <w:szCs w:val="20"/>
        </w:rPr>
        <w:t xml:space="preserve">Objeto de Contratação: </w:t>
      </w:r>
      <w:r w:rsidR="00862762">
        <w:rPr>
          <w:rFonts w:ascii="Arial" w:eastAsia="Calibri" w:hAnsi="Arial" w:cs="Arial"/>
          <w:b/>
          <w:color w:val="000000"/>
          <w:sz w:val="20"/>
          <w:szCs w:val="20"/>
        </w:rPr>
        <w:t xml:space="preserve">Projeto de Arquitetura e Complementares para reforma com ampliação de área para o </w:t>
      </w:r>
      <w:r w:rsidR="00862762" w:rsidRPr="005529D2">
        <w:rPr>
          <w:rFonts w:ascii="Arial" w:eastAsia="Calibri" w:hAnsi="Arial" w:cs="Arial"/>
          <w:b/>
          <w:sz w:val="20"/>
          <w:szCs w:val="20"/>
        </w:rPr>
        <w:t>Centro de Atenção à Saúde do Idoso e seus Cuidadores (CASIC)</w:t>
      </w:r>
      <w:r w:rsidR="00862762">
        <w:rPr>
          <w:rFonts w:ascii="Arial" w:eastAsia="Calibri" w:hAnsi="Arial" w:cs="Arial"/>
          <w:b/>
          <w:sz w:val="20"/>
          <w:szCs w:val="20"/>
        </w:rPr>
        <w:t xml:space="preserve"> </w:t>
      </w:r>
      <w:r w:rsidR="003650E3" w:rsidRPr="00C578EE">
        <w:rPr>
          <w:rFonts w:ascii="Arial" w:eastAsia="Calibri" w:hAnsi="Arial" w:cs="Arial"/>
          <w:b/>
          <w:color w:val="000000"/>
          <w:sz w:val="20"/>
          <w:szCs w:val="20"/>
        </w:rPr>
        <w:t>da Universidade Federal Fluminense (UFF)</w:t>
      </w:r>
    </w:p>
    <w:p w:rsidR="00FC1BB1" w:rsidRPr="004C62DC" w:rsidRDefault="008922DB" w:rsidP="00FC1BB1">
      <w:pPr>
        <w:spacing w:after="0" w:line="360" w:lineRule="auto"/>
        <w:jc w:val="both"/>
        <w:outlineLvl w:val="0"/>
        <w:rPr>
          <w:rFonts w:ascii="Arial" w:eastAsia="Calibri" w:hAnsi="Arial" w:cs="Arial"/>
          <w:b/>
          <w:bCs/>
          <w:color w:val="000000"/>
          <w:sz w:val="20"/>
          <w:szCs w:val="20"/>
        </w:rPr>
      </w:pPr>
      <w:r w:rsidRPr="00C578EE">
        <w:rPr>
          <w:rFonts w:ascii="Arial" w:eastAsia="Calibri" w:hAnsi="Arial" w:cs="Arial"/>
          <w:b/>
          <w:bCs/>
          <w:color w:val="000000"/>
          <w:sz w:val="20"/>
          <w:szCs w:val="20"/>
        </w:rPr>
        <w:t xml:space="preserve">Referência: </w:t>
      </w:r>
      <w:r w:rsidR="00FC1BB1" w:rsidRPr="003D2D23">
        <w:rPr>
          <w:rFonts w:ascii="Arial" w:eastAsia="Calibri" w:hAnsi="Arial" w:cs="Arial"/>
          <w:b/>
          <w:bCs/>
          <w:color w:val="000000"/>
          <w:sz w:val="20"/>
          <w:szCs w:val="20"/>
        </w:rPr>
        <w:t>Solicitação realizada pela Coordenação do CASIC através do Ofício nº02/2019/CASIC/MFE/EEAAC/UFF, de 12 de março de 2019, processo nº 23069. 021452/2019-54, para elaboração de projeto de Arquitetura para ampliação do CASIC.</w:t>
      </w:r>
    </w:p>
    <w:p w:rsidR="00FA2C5B" w:rsidRPr="00C578EE" w:rsidRDefault="00FA2C5B" w:rsidP="00FC1BB1">
      <w:pPr>
        <w:spacing w:after="0" w:line="360" w:lineRule="auto"/>
        <w:rPr>
          <w:rFonts w:ascii="Arial" w:hAnsi="Arial" w:cs="Arial"/>
          <w:sz w:val="20"/>
          <w:szCs w:val="20"/>
        </w:rPr>
      </w:pPr>
    </w:p>
    <w:p w:rsidR="005753A6" w:rsidRPr="00C578EE" w:rsidRDefault="00F22AF4" w:rsidP="000E4B74">
      <w:pPr>
        <w:pStyle w:val="PargrafodaLista"/>
        <w:numPr>
          <w:ilvl w:val="1"/>
          <w:numId w:val="1"/>
        </w:numPr>
        <w:spacing w:after="0" w:line="360" w:lineRule="auto"/>
        <w:ind w:left="567" w:hanging="567"/>
        <w:jc w:val="both"/>
        <w:rPr>
          <w:rFonts w:ascii="Arial" w:hAnsi="Arial" w:cs="Arial"/>
          <w:sz w:val="20"/>
          <w:szCs w:val="20"/>
        </w:rPr>
      </w:pPr>
      <w:r w:rsidRPr="00C578EE">
        <w:rPr>
          <w:rFonts w:ascii="Arial" w:hAnsi="Arial" w:cs="Arial"/>
          <w:sz w:val="20"/>
          <w:szCs w:val="20"/>
        </w:rPr>
        <w:t xml:space="preserve">Contratação </w:t>
      </w:r>
      <w:r w:rsidR="008922DB" w:rsidRPr="00C578EE">
        <w:rPr>
          <w:rFonts w:ascii="Arial" w:hAnsi="Arial" w:cs="Arial"/>
          <w:sz w:val="20"/>
          <w:szCs w:val="20"/>
        </w:rPr>
        <w:t xml:space="preserve">de </w:t>
      </w:r>
      <w:r w:rsidR="001C3383" w:rsidRPr="00C578EE">
        <w:rPr>
          <w:rFonts w:ascii="Arial" w:hAnsi="Arial" w:cs="Arial"/>
          <w:sz w:val="20"/>
          <w:szCs w:val="20"/>
        </w:rPr>
        <w:t xml:space="preserve">empresa para execução </w:t>
      </w:r>
      <w:r w:rsidR="00862762">
        <w:rPr>
          <w:rFonts w:ascii="Arial" w:hAnsi="Arial" w:cs="Arial"/>
          <w:sz w:val="20"/>
          <w:szCs w:val="20"/>
        </w:rPr>
        <w:t xml:space="preserve">de </w:t>
      </w:r>
      <w:r w:rsidR="00862762" w:rsidRPr="00862762">
        <w:rPr>
          <w:rFonts w:ascii="Arial" w:hAnsi="Arial" w:cs="Arial"/>
          <w:sz w:val="20"/>
          <w:szCs w:val="20"/>
        </w:rPr>
        <w:t xml:space="preserve">Projeto </w:t>
      </w:r>
      <w:r w:rsidR="009D035A">
        <w:rPr>
          <w:rFonts w:ascii="Arial" w:hAnsi="Arial" w:cs="Arial"/>
          <w:sz w:val="20"/>
          <w:szCs w:val="20"/>
        </w:rPr>
        <w:t xml:space="preserve">Básico e Executivo </w:t>
      </w:r>
      <w:r w:rsidR="00862762" w:rsidRPr="00862762">
        <w:rPr>
          <w:rFonts w:ascii="Arial" w:hAnsi="Arial" w:cs="Arial"/>
          <w:sz w:val="20"/>
          <w:szCs w:val="20"/>
        </w:rPr>
        <w:t xml:space="preserve">de Arquitetura e Complementares </w:t>
      </w:r>
      <w:r w:rsidR="009D035A">
        <w:rPr>
          <w:rFonts w:ascii="Arial" w:hAnsi="Arial" w:cs="Arial"/>
          <w:sz w:val="20"/>
          <w:szCs w:val="20"/>
        </w:rPr>
        <w:t xml:space="preserve">e Projeto </w:t>
      </w:r>
      <w:r w:rsidR="009D035A" w:rsidRPr="00FC1BB1">
        <w:rPr>
          <w:rFonts w:ascii="Arial" w:hAnsi="Arial" w:cs="Arial"/>
          <w:sz w:val="20"/>
          <w:szCs w:val="20"/>
        </w:rPr>
        <w:t xml:space="preserve">Legal </w:t>
      </w:r>
      <w:r w:rsidR="00862762" w:rsidRPr="00FC1BB1">
        <w:rPr>
          <w:rFonts w:ascii="Arial" w:hAnsi="Arial" w:cs="Arial"/>
          <w:sz w:val="20"/>
          <w:szCs w:val="20"/>
        </w:rPr>
        <w:t>para ampliação do Centro</w:t>
      </w:r>
      <w:r w:rsidR="00862762" w:rsidRPr="005529D2">
        <w:rPr>
          <w:rFonts w:ascii="Arial" w:hAnsi="Arial" w:cs="Arial"/>
          <w:sz w:val="20"/>
          <w:szCs w:val="20"/>
        </w:rPr>
        <w:t xml:space="preserve"> de Atenção à Saúde do Idoso e seus Cuidadores (CASIC)</w:t>
      </w:r>
      <w:r w:rsidR="00862762" w:rsidRPr="00862762">
        <w:rPr>
          <w:rFonts w:ascii="Arial" w:hAnsi="Arial" w:cs="Arial"/>
          <w:sz w:val="20"/>
          <w:szCs w:val="20"/>
        </w:rPr>
        <w:t xml:space="preserve"> da Universidade Federal Fluminense</w:t>
      </w:r>
      <w:r w:rsidR="00862762">
        <w:rPr>
          <w:rFonts w:ascii="Arial" w:hAnsi="Arial" w:cs="Arial"/>
          <w:sz w:val="20"/>
          <w:szCs w:val="20"/>
        </w:rPr>
        <w:t xml:space="preserve"> (UFF)</w:t>
      </w:r>
      <w:r w:rsidR="00065946" w:rsidRPr="00C578EE">
        <w:rPr>
          <w:rFonts w:ascii="Arial" w:hAnsi="Arial" w:cs="Arial"/>
          <w:sz w:val="20"/>
          <w:szCs w:val="20"/>
        </w:rPr>
        <w:t xml:space="preserve">, </w:t>
      </w:r>
      <w:r w:rsidR="003650E3" w:rsidRPr="00C578EE">
        <w:rPr>
          <w:rFonts w:ascii="Arial" w:hAnsi="Arial" w:cs="Arial"/>
          <w:sz w:val="20"/>
          <w:szCs w:val="20"/>
        </w:rPr>
        <w:t>localizado no</w:t>
      </w:r>
      <w:r w:rsidR="00065946" w:rsidRPr="00C578EE">
        <w:rPr>
          <w:rFonts w:ascii="Arial" w:hAnsi="Arial" w:cs="Arial"/>
          <w:sz w:val="20"/>
          <w:szCs w:val="20"/>
        </w:rPr>
        <w:t xml:space="preserve"> Campus </w:t>
      </w:r>
      <w:r w:rsidR="00860EEA" w:rsidRPr="00860EEA">
        <w:rPr>
          <w:rFonts w:ascii="Arial" w:hAnsi="Arial" w:cs="Arial"/>
          <w:sz w:val="20"/>
          <w:szCs w:val="20"/>
        </w:rPr>
        <w:t xml:space="preserve">do </w:t>
      </w:r>
      <w:r w:rsidR="00862762" w:rsidRPr="00862762">
        <w:rPr>
          <w:rFonts w:ascii="Arial" w:hAnsi="Arial" w:cs="Arial"/>
          <w:sz w:val="20"/>
          <w:szCs w:val="20"/>
        </w:rPr>
        <w:t>Mequinho</w:t>
      </w:r>
      <w:r w:rsidR="00065946" w:rsidRPr="00C578EE">
        <w:rPr>
          <w:rFonts w:ascii="Arial" w:hAnsi="Arial" w:cs="Arial"/>
          <w:sz w:val="20"/>
          <w:szCs w:val="20"/>
        </w:rPr>
        <w:t xml:space="preserve">, </w:t>
      </w:r>
      <w:r w:rsidR="008922DB" w:rsidRPr="00C578EE">
        <w:rPr>
          <w:rFonts w:ascii="Arial" w:hAnsi="Arial" w:cs="Arial"/>
          <w:sz w:val="20"/>
          <w:szCs w:val="20"/>
        </w:rPr>
        <w:t>conforme condições, quantidades e exigências estabelecidas neste instrumento</w:t>
      </w:r>
      <w:r w:rsidR="00A446C8" w:rsidRPr="00C578EE">
        <w:rPr>
          <w:rFonts w:ascii="Arial" w:hAnsi="Arial" w:cs="Arial"/>
          <w:sz w:val="20"/>
          <w:szCs w:val="20"/>
        </w:rPr>
        <w:t xml:space="preserve"> e seus anexos.</w:t>
      </w:r>
    </w:p>
    <w:p w:rsidR="00A446C8" w:rsidRPr="00C578EE" w:rsidRDefault="00A446C8" w:rsidP="000E4B74">
      <w:pPr>
        <w:numPr>
          <w:ilvl w:val="1"/>
          <w:numId w:val="1"/>
        </w:numPr>
        <w:spacing w:after="0" w:line="360" w:lineRule="auto"/>
        <w:ind w:left="567" w:hanging="567"/>
        <w:jc w:val="both"/>
        <w:rPr>
          <w:rFonts w:ascii="Arial" w:hAnsi="Arial" w:cs="Arial"/>
          <w:sz w:val="20"/>
          <w:szCs w:val="20"/>
        </w:rPr>
      </w:pPr>
      <w:r w:rsidRPr="00C578EE">
        <w:rPr>
          <w:rFonts w:ascii="Arial" w:hAnsi="Arial" w:cs="Arial"/>
          <w:sz w:val="20"/>
          <w:szCs w:val="20"/>
        </w:rPr>
        <w:t xml:space="preserve">O objeto da licitação tem a natureza de </w:t>
      </w:r>
      <w:r w:rsidR="00862762">
        <w:rPr>
          <w:rFonts w:ascii="Arial" w:hAnsi="Arial" w:cs="Arial"/>
          <w:sz w:val="20"/>
          <w:szCs w:val="20"/>
        </w:rPr>
        <w:t>projeto</w:t>
      </w:r>
      <w:r w:rsidR="005C6BBC">
        <w:rPr>
          <w:rFonts w:ascii="Arial" w:hAnsi="Arial" w:cs="Arial"/>
          <w:sz w:val="20"/>
          <w:szCs w:val="20"/>
        </w:rPr>
        <w:t xml:space="preserve"> de Arquitetura e </w:t>
      </w:r>
      <w:r w:rsidR="009D035A">
        <w:rPr>
          <w:rFonts w:ascii="Arial" w:hAnsi="Arial" w:cs="Arial"/>
          <w:sz w:val="20"/>
          <w:szCs w:val="20"/>
        </w:rPr>
        <w:t>Completares e Projeto Legal</w:t>
      </w:r>
      <w:r w:rsidRPr="00C578EE">
        <w:rPr>
          <w:rFonts w:ascii="Arial" w:hAnsi="Arial" w:cs="Arial"/>
          <w:sz w:val="20"/>
          <w:szCs w:val="20"/>
        </w:rPr>
        <w:t>.</w:t>
      </w:r>
    </w:p>
    <w:p w:rsidR="00A446C8" w:rsidRPr="00C578EE" w:rsidRDefault="00A446C8" w:rsidP="000E4B74">
      <w:pPr>
        <w:numPr>
          <w:ilvl w:val="1"/>
          <w:numId w:val="1"/>
        </w:numPr>
        <w:spacing w:after="0" w:line="360" w:lineRule="auto"/>
        <w:ind w:left="567" w:hanging="567"/>
        <w:jc w:val="both"/>
        <w:rPr>
          <w:rFonts w:ascii="Arial" w:hAnsi="Arial" w:cs="Arial"/>
          <w:sz w:val="20"/>
          <w:szCs w:val="20"/>
        </w:rPr>
      </w:pPr>
      <w:r w:rsidRPr="00C578EE">
        <w:rPr>
          <w:rFonts w:ascii="Arial" w:hAnsi="Arial" w:cs="Arial"/>
          <w:sz w:val="20"/>
          <w:szCs w:val="20"/>
        </w:rPr>
        <w:t>Os quantitativos são os descriminados no anexo do Termo de Referência.</w:t>
      </w:r>
    </w:p>
    <w:p w:rsidR="00A446C8" w:rsidRPr="00C578EE" w:rsidRDefault="00A446C8" w:rsidP="000E4B74">
      <w:pPr>
        <w:numPr>
          <w:ilvl w:val="1"/>
          <w:numId w:val="1"/>
        </w:numPr>
        <w:spacing w:after="0" w:line="360" w:lineRule="auto"/>
        <w:ind w:left="567" w:hanging="567"/>
        <w:jc w:val="both"/>
        <w:rPr>
          <w:rFonts w:ascii="Arial" w:hAnsi="Arial" w:cs="Arial"/>
          <w:sz w:val="20"/>
          <w:szCs w:val="20"/>
        </w:rPr>
      </w:pPr>
      <w:r w:rsidRPr="00C578EE">
        <w:rPr>
          <w:rFonts w:ascii="Arial" w:hAnsi="Arial" w:cs="Arial"/>
          <w:sz w:val="20"/>
          <w:szCs w:val="20"/>
        </w:rPr>
        <w:t>O contrato terá vigência pelo período de</w:t>
      </w:r>
      <w:r w:rsidR="00307F94">
        <w:rPr>
          <w:rFonts w:ascii="Arial" w:hAnsi="Arial" w:cs="Arial"/>
          <w:sz w:val="20"/>
          <w:szCs w:val="20"/>
        </w:rPr>
        <w:t xml:space="preserve"> </w:t>
      </w:r>
      <w:r w:rsidR="00767813">
        <w:rPr>
          <w:rFonts w:ascii="Arial" w:hAnsi="Arial" w:cs="Arial"/>
          <w:sz w:val="20"/>
          <w:szCs w:val="20"/>
        </w:rPr>
        <w:t>03</w:t>
      </w:r>
      <w:r w:rsidRPr="00C578EE">
        <w:rPr>
          <w:rFonts w:ascii="Arial" w:hAnsi="Arial" w:cs="Arial"/>
          <w:sz w:val="20"/>
          <w:szCs w:val="20"/>
        </w:rPr>
        <w:t xml:space="preserve"> </w:t>
      </w:r>
      <w:r w:rsidRPr="00A445E6">
        <w:rPr>
          <w:rFonts w:ascii="Arial" w:hAnsi="Arial" w:cs="Arial"/>
          <w:sz w:val="20"/>
          <w:szCs w:val="20"/>
        </w:rPr>
        <w:t>(</w:t>
      </w:r>
      <w:r w:rsidR="00767813" w:rsidRPr="00A445E6">
        <w:rPr>
          <w:rFonts w:ascii="Arial" w:hAnsi="Arial" w:cs="Arial"/>
          <w:sz w:val="20"/>
          <w:szCs w:val="20"/>
        </w:rPr>
        <w:t>três</w:t>
      </w:r>
      <w:r w:rsidRPr="00A445E6">
        <w:rPr>
          <w:rFonts w:ascii="Arial" w:hAnsi="Arial" w:cs="Arial"/>
          <w:sz w:val="20"/>
          <w:szCs w:val="20"/>
        </w:rPr>
        <w:t>)</w:t>
      </w:r>
      <w:r w:rsidR="00FB7E63" w:rsidRPr="00A445E6">
        <w:rPr>
          <w:rFonts w:ascii="Arial" w:hAnsi="Arial" w:cs="Arial"/>
          <w:sz w:val="20"/>
          <w:szCs w:val="20"/>
        </w:rPr>
        <w:t xml:space="preserve"> meses</w:t>
      </w:r>
      <w:r w:rsidRPr="00C578EE">
        <w:rPr>
          <w:rFonts w:ascii="Arial" w:hAnsi="Arial" w:cs="Arial"/>
          <w:sz w:val="20"/>
          <w:szCs w:val="20"/>
        </w:rPr>
        <w:t>, não sendo prorrogável na forma do art. 57, II, da Lei de Licitações.</w:t>
      </w:r>
    </w:p>
    <w:p w:rsidR="00264BFF" w:rsidRPr="00C578EE" w:rsidRDefault="00264BFF" w:rsidP="000E4B74">
      <w:pPr>
        <w:spacing w:after="0" w:line="360" w:lineRule="auto"/>
        <w:ind w:left="567" w:hanging="567"/>
        <w:jc w:val="both"/>
        <w:rPr>
          <w:rFonts w:ascii="Arial" w:hAnsi="Arial" w:cs="Arial"/>
          <w:sz w:val="20"/>
          <w:szCs w:val="20"/>
        </w:rPr>
      </w:pPr>
    </w:p>
    <w:p w:rsidR="008922DB" w:rsidRPr="00C578EE" w:rsidRDefault="008922DB" w:rsidP="000E4B74">
      <w:pPr>
        <w:pStyle w:val="Ttulo1"/>
        <w:ind w:left="567" w:hanging="567"/>
      </w:pPr>
      <w:r w:rsidRPr="00C578EE">
        <w:t>JUSTIFICATIVA E OBJETIVO DA CONTRATAÇÃO</w:t>
      </w:r>
    </w:p>
    <w:p w:rsidR="008922DB" w:rsidRPr="00FC1BB1" w:rsidRDefault="00DE4E88" w:rsidP="000E4B74">
      <w:pPr>
        <w:pStyle w:val="PargrafodaLista"/>
        <w:spacing w:after="0" w:line="360" w:lineRule="auto"/>
        <w:ind w:left="567" w:hanging="567"/>
        <w:jc w:val="both"/>
        <w:rPr>
          <w:rFonts w:ascii="Arial" w:hAnsi="Arial" w:cs="Arial"/>
          <w:sz w:val="20"/>
          <w:szCs w:val="20"/>
        </w:rPr>
      </w:pPr>
      <w:r w:rsidRPr="00C578EE">
        <w:rPr>
          <w:rFonts w:ascii="Arial" w:hAnsi="Arial" w:cs="Arial"/>
          <w:sz w:val="20"/>
          <w:szCs w:val="20"/>
        </w:rPr>
        <w:t>2.1.</w:t>
      </w:r>
      <w:r w:rsidRPr="00C578EE">
        <w:rPr>
          <w:rFonts w:ascii="Arial" w:hAnsi="Arial" w:cs="Arial"/>
          <w:sz w:val="20"/>
          <w:szCs w:val="20"/>
        </w:rPr>
        <w:tab/>
      </w:r>
      <w:r w:rsidR="003650E3" w:rsidRPr="00C578EE">
        <w:rPr>
          <w:rFonts w:ascii="Arial" w:hAnsi="Arial" w:cs="Arial"/>
          <w:sz w:val="20"/>
          <w:szCs w:val="20"/>
        </w:rPr>
        <w:t xml:space="preserve">A presente contratação deve-se à demanda por </w:t>
      </w:r>
      <w:r w:rsidR="004E15B1">
        <w:rPr>
          <w:rFonts w:ascii="Arial" w:hAnsi="Arial" w:cs="Arial"/>
          <w:sz w:val="20"/>
          <w:szCs w:val="20"/>
        </w:rPr>
        <w:t>elaboração</w:t>
      </w:r>
      <w:r w:rsidR="005C6BBC" w:rsidRPr="00C578EE">
        <w:rPr>
          <w:rFonts w:ascii="Arial" w:hAnsi="Arial" w:cs="Arial"/>
          <w:sz w:val="20"/>
          <w:szCs w:val="20"/>
        </w:rPr>
        <w:t xml:space="preserve"> </w:t>
      </w:r>
      <w:r w:rsidR="005C6BBC">
        <w:rPr>
          <w:rFonts w:ascii="Arial" w:hAnsi="Arial" w:cs="Arial"/>
          <w:sz w:val="20"/>
          <w:szCs w:val="20"/>
        </w:rPr>
        <w:t xml:space="preserve">de </w:t>
      </w:r>
      <w:r w:rsidR="005C6BBC" w:rsidRPr="00862762">
        <w:rPr>
          <w:rFonts w:ascii="Arial" w:hAnsi="Arial" w:cs="Arial"/>
          <w:sz w:val="20"/>
          <w:szCs w:val="20"/>
        </w:rPr>
        <w:t xml:space="preserve">Projeto </w:t>
      </w:r>
      <w:r w:rsidR="009D035A">
        <w:rPr>
          <w:rFonts w:ascii="Arial" w:hAnsi="Arial" w:cs="Arial"/>
          <w:sz w:val="20"/>
          <w:szCs w:val="20"/>
        </w:rPr>
        <w:t xml:space="preserve">Básico e Executivo </w:t>
      </w:r>
      <w:r w:rsidR="005C6BBC" w:rsidRPr="00862762">
        <w:rPr>
          <w:rFonts w:ascii="Arial" w:hAnsi="Arial" w:cs="Arial"/>
          <w:sz w:val="20"/>
          <w:szCs w:val="20"/>
        </w:rPr>
        <w:t>de Arquitetura e Complementares</w:t>
      </w:r>
      <w:r w:rsidR="009D035A">
        <w:rPr>
          <w:rFonts w:ascii="Arial" w:hAnsi="Arial" w:cs="Arial"/>
          <w:sz w:val="20"/>
          <w:szCs w:val="20"/>
        </w:rPr>
        <w:t xml:space="preserve"> e </w:t>
      </w:r>
      <w:r w:rsidR="009D035A" w:rsidRPr="00FC1BB1">
        <w:rPr>
          <w:rFonts w:ascii="Arial" w:hAnsi="Arial" w:cs="Arial"/>
          <w:sz w:val="20"/>
          <w:szCs w:val="20"/>
        </w:rPr>
        <w:t>Projeto Legal</w:t>
      </w:r>
      <w:r w:rsidR="005C6BBC" w:rsidRPr="00FC1BB1">
        <w:rPr>
          <w:rFonts w:ascii="Arial" w:hAnsi="Arial" w:cs="Arial"/>
          <w:sz w:val="20"/>
          <w:szCs w:val="20"/>
        </w:rPr>
        <w:t xml:space="preserve"> para ampliação do Centro de Atenção à Saúde do Idoso e seus Cuidadores (CASIC) da UFF</w:t>
      </w:r>
      <w:r w:rsidR="003650E3" w:rsidRPr="00FC1BB1">
        <w:rPr>
          <w:rFonts w:ascii="Arial" w:hAnsi="Arial" w:cs="Arial"/>
          <w:sz w:val="20"/>
          <w:szCs w:val="20"/>
        </w:rPr>
        <w:t>.</w:t>
      </w:r>
    </w:p>
    <w:p w:rsidR="00871B8A" w:rsidRDefault="005639A2" w:rsidP="000E4B74">
      <w:pPr>
        <w:pStyle w:val="PargrafodaLista"/>
        <w:spacing w:after="0" w:line="360" w:lineRule="auto"/>
        <w:ind w:left="567" w:hanging="567"/>
        <w:jc w:val="both"/>
        <w:rPr>
          <w:rFonts w:ascii="Arial" w:hAnsi="Arial" w:cs="Arial"/>
          <w:sz w:val="20"/>
          <w:szCs w:val="20"/>
        </w:rPr>
      </w:pPr>
      <w:r w:rsidRPr="00FC1BB1">
        <w:rPr>
          <w:rFonts w:ascii="Arial" w:hAnsi="Arial" w:cs="Arial"/>
          <w:sz w:val="20"/>
          <w:szCs w:val="20"/>
        </w:rPr>
        <w:t>2.2</w:t>
      </w:r>
      <w:r w:rsidR="00377225" w:rsidRPr="00FC1BB1">
        <w:rPr>
          <w:rFonts w:ascii="Arial" w:hAnsi="Arial" w:cs="Arial"/>
          <w:sz w:val="20"/>
          <w:szCs w:val="20"/>
        </w:rPr>
        <w:t>.</w:t>
      </w:r>
      <w:r w:rsidRPr="00FC1BB1">
        <w:rPr>
          <w:rFonts w:ascii="Arial" w:hAnsi="Arial" w:cs="Arial"/>
          <w:sz w:val="20"/>
          <w:szCs w:val="20"/>
        </w:rPr>
        <w:tab/>
      </w:r>
      <w:r w:rsidR="005C6BBC" w:rsidRPr="00FC1BB1">
        <w:rPr>
          <w:rFonts w:ascii="Arial" w:hAnsi="Arial" w:cs="Arial"/>
          <w:sz w:val="20"/>
          <w:szCs w:val="20"/>
        </w:rPr>
        <w:t xml:space="preserve">O projeto de Arquitetura e Complementares para reforma </w:t>
      </w:r>
      <w:r w:rsidR="00DF6891" w:rsidRPr="00FC1BB1">
        <w:rPr>
          <w:rFonts w:ascii="Arial" w:hAnsi="Arial" w:cs="Arial"/>
          <w:sz w:val="20"/>
          <w:szCs w:val="20"/>
        </w:rPr>
        <w:t xml:space="preserve">ampliação </w:t>
      </w:r>
      <w:r w:rsidR="003650E3" w:rsidRPr="00FC1BB1">
        <w:rPr>
          <w:rFonts w:ascii="Arial" w:hAnsi="Arial" w:cs="Arial"/>
          <w:sz w:val="20"/>
          <w:szCs w:val="20"/>
        </w:rPr>
        <w:t>o</w:t>
      </w:r>
      <w:r w:rsidRPr="00FC1BB1">
        <w:rPr>
          <w:rFonts w:ascii="Arial" w:hAnsi="Arial" w:cs="Arial"/>
          <w:sz w:val="20"/>
          <w:szCs w:val="20"/>
        </w:rPr>
        <w:t>bjetiva</w:t>
      </w:r>
      <w:r w:rsidRPr="00C578EE">
        <w:rPr>
          <w:rFonts w:ascii="Arial" w:hAnsi="Arial" w:cs="Arial"/>
          <w:sz w:val="20"/>
          <w:szCs w:val="20"/>
        </w:rPr>
        <w:t xml:space="preserve"> </w:t>
      </w:r>
      <w:proofErr w:type="gramStart"/>
      <w:r w:rsidRPr="00C578EE">
        <w:rPr>
          <w:rFonts w:ascii="Arial" w:hAnsi="Arial" w:cs="Arial"/>
          <w:sz w:val="20"/>
          <w:szCs w:val="20"/>
        </w:rPr>
        <w:t>atender</w:t>
      </w:r>
      <w:proofErr w:type="gramEnd"/>
      <w:r w:rsidRPr="00C578EE">
        <w:rPr>
          <w:rFonts w:ascii="Arial" w:hAnsi="Arial" w:cs="Arial"/>
          <w:sz w:val="20"/>
          <w:szCs w:val="20"/>
        </w:rPr>
        <w:t xml:space="preserve"> </w:t>
      </w:r>
      <w:r w:rsidR="00BA04F6" w:rsidRPr="00C578EE">
        <w:rPr>
          <w:rFonts w:ascii="Arial" w:hAnsi="Arial" w:cs="Arial"/>
          <w:sz w:val="20"/>
          <w:szCs w:val="20"/>
        </w:rPr>
        <w:t xml:space="preserve">à </w:t>
      </w:r>
      <w:r w:rsidR="008845D0" w:rsidRPr="00C578EE">
        <w:rPr>
          <w:rFonts w:ascii="Arial" w:hAnsi="Arial" w:cs="Arial"/>
          <w:sz w:val="20"/>
          <w:szCs w:val="20"/>
        </w:rPr>
        <w:t>necessidade</w:t>
      </w:r>
      <w:r w:rsidR="00BA04F6" w:rsidRPr="00C578EE">
        <w:rPr>
          <w:rFonts w:ascii="Arial" w:hAnsi="Arial" w:cs="Arial"/>
          <w:sz w:val="20"/>
          <w:szCs w:val="20"/>
        </w:rPr>
        <w:t xml:space="preserve"> espacial </w:t>
      </w:r>
      <w:r w:rsidR="008845D0" w:rsidRPr="00C578EE">
        <w:rPr>
          <w:rFonts w:ascii="Arial" w:hAnsi="Arial" w:cs="Arial"/>
          <w:sz w:val="20"/>
          <w:szCs w:val="20"/>
        </w:rPr>
        <w:t xml:space="preserve">proveniente </w:t>
      </w:r>
      <w:r w:rsidR="008845D0" w:rsidRPr="005C6BBC">
        <w:rPr>
          <w:rFonts w:ascii="Arial" w:hAnsi="Arial" w:cs="Arial"/>
          <w:sz w:val="20"/>
          <w:szCs w:val="20"/>
        </w:rPr>
        <w:t>das</w:t>
      </w:r>
      <w:r w:rsidRPr="005C6BBC">
        <w:rPr>
          <w:rFonts w:ascii="Arial" w:hAnsi="Arial" w:cs="Arial"/>
          <w:sz w:val="20"/>
          <w:szCs w:val="20"/>
        </w:rPr>
        <w:t xml:space="preserve"> atividades </w:t>
      </w:r>
      <w:r w:rsidR="005C6BBC" w:rsidRPr="005C6BBC">
        <w:rPr>
          <w:rFonts w:ascii="Arial" w:hAnsi="Arial" w:cs="Arial"/>
          <w:sz w:val="20"/>
          <w:szCs w:val="20"/>
        </w:rPr>
        <w:t xml:space="preserve">Atendimento ambulatorial multiprofissional </w:t>
      </w:r>
      <w:r w:rsidR="005C6BBC" w:rsidRPr="005C6BBC">
        <w:rPr>
          <w:rFonts w:ascii="Arial" w:hAnsi="Arial" w:cs="Arial"/>
          <w:sz w:val="20"/>
          <w:szCs w:val="20"/>
        </w:rPr>
        <w:lastRenderedPageBreak/>
        <w:t xml:space="preserve">a idosos e seus cuidadores </w:t>
      </w:r>
      <w:r w:rsidR="008845D0" w:rsidRPr="00C578EE">
        <w:rPr>
          <w:rFonts w:ascii="Arial" w:hAnsi="Arial" w:cs="Arial"/>
          <w:sz w:val="20"/>
          <w:szCs w:val="20"/>
        </w:rPr>
        <w:t xml:space="preserve">realizadas </w:t>
      </w:r>
      <w:r w:rsidR="00D26AEC">
        <w:rPr>
          <w:rFonts w:ascii="Arial" w:hAnsi="Arial" w:cs="Arial"/>
          <w:sz w:val="20"/>
          <w:szCs w:val="20"/>
        </w:rPr>
        <w:t xml:space="preserve">no </w:t>
      </w:r>
      <w:r w:rsidR="005C6BBC" w:rsidRPr="005529D2">
        <w:rPr>
          <w:rFonts w:ascii="Arial" w:hAnsi="Arial" w:cs="Arial"/>
          <w:sz w:val="20"/>
          <w:szCs w:val="20"/>
        </w:rPr>
        <w:t>Centro de Atenção à Saúde do Idoso e seus Cuidadores (CASIC)</w:t>
      </w:r>
      <w:r w:rsidR="005C6BBC" w:rsidRPr="00862762">
        <w:rPr>
          <w:rFonts w:ascii="Arial" w:hAnsi="Arial" w:cs="Arial"/>
          <w:sz w:val="20"/>
          <w:szCs w:val="20"/>
        </w:rPr>
        <w:t xml:space="preserve"> da </w:t>
      </w:r>
      <w:r w:rsidR="009D035A">
        <w:rPr>
          <w:rFonts w:ascii="Arial" w:hAnsi="Arial" w:cs="Arial"/>
          <w:sz w:val="20"/>
          <w:szCs w:val="20"/>
        </w:rPr>
        <w:t>UFF</w:t>
      </w:r>
      <w:r w:rsidR="005C6BBC">
        <w:rPr>
          <w:rFonts w:ascii="Arial" w:hAnsi="Arial" w:cs="Arial"/>
          <w:sz w:val="20"/>
          <w:szCs w:val="20"/>
        </w:rPr>
        <w:t>.</w:t>
      </w:r>
    </w:p>
    <w:p w:rsidR="004E15B1" w:rsidRPr="00A445E6" w:rsidRDefault="004E15B1" w:rsidP="000E4B74">
      <w:pPr>
        <w:pStyle w:val="PargrafodaLista"/>
        <w:spacing w:after="0" w:line="360" w:lineRule="auto"/>
        <w:ind w:left="567" w:hanging="567"/>
        <w:jc w:val="both"/>
        <w:rPr>
          <w:rFonts w:ascii="Arial" w:hAnsi="Arial" w:cs="Arial"/>
          <w:sz w:val="20"/>
          <w:szCs w:val="20"/>
        </w:rPr>
      </w:pPr>
      <w:r>
        <w:rPr>
          <w:rFonts w:ascii="Arial" w:hAnsi="Arial" w:cs="Arial"/>
          <w:sz w:val="20"/>
          <w:szCs w:val="20"/>
        </w:rPr>
        <w:t>2.3</w:t>
      </w:r>
      <w:r>
        <w:rPr>
          <w:rFonts w:ascii="Arial" w:hAnsi="Arial" w:cs="Arial"/>
          <w:sz w:val="20"/>
          <w:szCs w:val="20"/>
        </w:rPr>
        <w:tab/>
      </w:r>
      <w:r w:rsidRPr="00862762">
        <w:rPr>
          <w:rFonts w:ascii="Arial" w:hAnsi="Arial" w:cs="Arial"/>
          <w:sz w:val="20"/>
          <w:szCs w:val="20"/>
        </w:rPr>
        <w:t xml:space="preserve">Projeto </w:t>
      </w:r>
      <w:r>
        <w:rPr>
          <w:rFonts w:ascii="Arial" w:hAnsi="Arial" w:cs="Arial"/>
          <w:sz w:val="20"/>
          <w:szCs w:val="20"/>
        </w:rPr>
        <w:t xml:space="preserve">Básico e Executivo </w:t>
      </w:r>
      <w:r w:rsidRPr="00862762">
        <w:rPr>
          <w:rFonts w:ascii="Arial" w:hAnsi="Arial" w:cs="Arial"/>
          <w:sz w:val="20"/>
          <w:szCs w:val="20"/>
        </w:rPr>
        <w:t xml:space="preserve">de Arquitetura e </w:t>
      </w:r>
      <w:r w:rsidRPr="00A445E6">
        <w:rPr>
          <w:rFonts w:ascii="Arial" w:hAnsi="Arial" w:cs="Arial"/>
          <w:sz w:val="20"/>
          <w:szCs w:val="20"/>
        </w:rPr>
        <w:t xml:space="preserve">Complementares e Projeto Legal para reforma com ampliação para o CASIC compreende uma área de </w:t>
      </w:r>
      <w:r w:rsidR="0021157B" w:rsidRPr="00A445E6">
        <w:rPr>
          <w:rFonts w:ascii="Arial" w:hAnsi="Arial" w:cs="Arial"/>
          <w:sz w:val="20"/>
          <w:szCs w:val="20"/>
        </w:rPr>
        <w:t>213,25</w:t>
      </w:r>
      <w:r w:rsidRPr="00A445E6">
        <w:rPr>
          <w:rFonts w:ascii="Arial" w:hAnsi="Arial" w:cs="Arial"/>
          <w:sz w:val="20"/>
          <w:szCs w:val="20"/>
        </w:rPr>
        <w:t>m².</w:t>
      </w:r>
    </w:p>
    <w:p w:rsidR="004E15B1" w:rsidRPr="00A445E6" w:rsidRDefault="004E15B1" w:rsidP="000E4B74">
      <w:pPr>
        <w:pStyle w:val="PargrafodaLista"/>
        <w:spacing w:after="0" w:line="360" w:lineRule="auto"/>
        <w:ind w:left="567" w:hanging="567"/>
        <w:jc w:val="both"/>
        <w:rPr>
          <w:rFonts w:ascii="Arial" w:hAnsi="Arial" w:cs="Arial"/>
          <w:sz w:val="20"/>
          <w:szCs w:val="20"/>
        </w:rPr>
      </w:pPr>
    </w:p>
    <w:p w:rsidR="004512BA" w:rsidRPr="00A445E6" w:rsidRDefault="00CA552B" w:rsidP="000E4B74">
      <w:pPr>
        <w:pStyle w:val="Ttulo1"/>
        <w:ind w:left="567" w:hanging="567"/>
        <w:rPr>
          <w:bCs w:val="0"/>
        </w:rPr>
      </w:pPr>
      <w:r w:rsidRPr="00A445E6">
        <w:t>DESCRIÇÃO DA SOLUÇÃO</w:t>
      </w:r>
    </w:p>
    <w:p w:rsidR="00CA552B" w:rsidRPr="00CA552B" w:rsidRDefault="00DF6891" w:rsidP="00AE3060">
      <w:pPr>
        <w:pStyle w:val="PargrafodaLista"/>
        <w:numPr>
          <w:ilvl w:val="1"/>
          <w:numId w:val="10"/>
        </w:numPr>
        <w:spacing w:after="0" w:line="360" w:lineRule="auto"/>
        <w:ind w:left="567" w:hanging="567"/>
        <w:jc w:val="both"/>
        <w:rPr>
          <w:rFonts w:ascii="Arial" w:hAnsi="Arial" w:cs="Arial"/>
          <w:i/>
          <w:sz w:val="20"/>
          <w:szCs w:val="20"/>
        </w:rPr>
      </w:pPr>
      <w:r w:rsidRPr="00A445E6">
        <w:rPr>
          <w:rFonts w:ascii="Arial" w:hAnsi="Arial" w:cs="Arial"/>
          <w:sz w:val="20"/>
          <w:szCs w:val="20"/>
        </w:rPr>
        <w:t xml:space="preserve">A edificação existente receberá uma ampliação de </w:t>
      </w:r>
      <w:r w:rsidR="0021157B" w:rsidRPr="00A445E6">
        <w:rPr>
          <w:rFonts w:ascii="Arial" w:hAnsi="Arial" w:cs="Arial"/>
          <w:sz w:val="20"/>
          <w:szCs w:val="20"/>
        </w:rPr>
        <w:t>213,25</w:t>
      </w:r>
      <w:r w:rsidR="00725851">
        <w:rPr>
          <w:rFonts w:ascii="Arial" w:hAnsi="Arial" w:cs="Arial"/>
          <w:sz w:val="20"/>
          <w:szCs w:val="20"/>
        </w:rPr>
        <w:t xml:space="preserve"> </w:t>
      </w:r>
      <w:r w:rsidRPr="00A445E6">
        <w:rPr>
          <w:rFonts w:ascii="Arial" w:hAnsi="Arial" w:cs="Arial"/>
          <w:sz w:val="20"/>
          <w:szCs w:val="20"/>
        </w:rPr>
        <w:t>m²,</w:t>
      </w:r>
      <w:r>
        <w:rPr>
          <w:rFonts w:ascii="Arial" w:hAnsi="Arial" w:cs="Arial"/>
          <w:sz w:val="20"/>
          <w:szCs w:val="20"/>
        </w:rPr>
        <w:t xml:space="preserve"> que inclui acesso à edificação localizada no pavimento térreo e circulações verticais por escada e mecânica para acessibilidade. </w:t>
      </w:r>
    </w:p>
    <w:p w:rsidR="00CA552B" w:rsidRPr="00CA552B" w:rsidRDefault="00DF6891" w:rsidP="00AE3060">
      <w:pPr>
        <w:pStyle w:val="PargrafodaLista"/>
        <w:numPr>
          <w:ilvl w:val="1"/>
          <w:numId w:val="10"/>
        </w:numPr>
        <w:spacing w:after="0" w:line="360" w:lineRule="auto"/>
        <w:ind w:left="567" w:hanging="567"/>
        <w:jc w:val="both"/>
        <w:rPr>
          <w:rFonts w:ascii="Arial" w:hAnsi="Arial" w:cs="Arial"/>
          <w:i/>
          <w:sz w:val="20"/>
          <w:szCs w:val="20"/>
        </w:rPr>
      </w:pPr>
      <w:r>
        <w:rPr>
          <w:rFonts w:ascii="Arial" w:hAnsi="Arial" w:cs="Arial"/>
          <w:sz w:val="20"/>
          <w:szCs w:val="20"/>
        </w:rPr>
        <w:t xml:space="preserve">O projeto apresenta no segundo pavimento </w:t>
      </w:r>
      <w:proofErr w:type="gramStart"/>
      <w:r>
        <w:rPr>
          <w:rFonts w:ascii="Arial" w:hAnsi="Arial" w:cs="Arial"/>
          <w:sz w:val="20"/>
          <w:szCs w:val="20"/>
        </w:rPr>
        <w:t>1</w:t>
      </w:r>
      <w:proofErr w:type="gramEnd"/>
      <w:r>
        <w:rPr>
          <w:rFonts w:ascii="Arial" w:hAnsi="Arial" w:cs="Arial"/>
          <w:sz w:val="20"/>
          <w:szCs w:val="20"/>
        </w:rPr>
        <w:t xml:space="preserve"> (um) auditório, 2 (dois) consultórios, sanitários feminino e masculino, copa, depósito para material de limpeza (DML), circulações verticais e sala técnica.</w:t>
      </w:r>
    </w:p>
    <w:p w:rsidR="008E70B9" w:rsidRPr="00526FE8" w:rsidRDefault="008E70B9" w:rsidP="00AE3060">
      <w:pPr>
        <w:pStyle w:val="PargrafodaLista"/>
        <w:numPr>
          <w:ilvl w:val="1"/>
          <w:numId w:val="10"/>
        </w:numPr>
        <w:spacing w:after="0" w:line="360" w:lineRule="auto"/>
        <w:ind w:left="567" w:hanging="567"/>
        <w:jc w:val="both"/>
        <w:rPr>
          <w:rFonts w:ascii="Arial" w:hAnsi="Arial" w:cs="Arial"/>
          <w:i/>
          <w:sz w:val="20"/>
          <w:szCs w:val="20"/>
        </w:rPr>
      </w:pPr>
      <w:r w:rsidRPr="00063A89">
        <w:rPr>
          <w:rFonts w:ascii="Arial" w:hAnsi="Arial" w:cs="Arial"/>
          <w:color w:val="000000"/>
          <w:sz w:val="20"/>
        </w:rPr>
        <w:t xml:space="preserve">O responsável técnico da empresa contratada que </w:t>
      </w:r>
      <w:r>
        <w:rPr>
          <w:rFonts w:ascii="Arial" w:hAnsi="Arial" w:cs="Arial"/>
          <w:color w:val="000000"/>
          <w:sz w:val="20"/>
        </w:rPr>
        <w:t xml:space="preserve">coordenará </w:t>
      </w:r>
      <w:r w:rsidRPr="00063A89">
        <w:rPr>
          <w:rFonts w:ascii="Arial" w:hAnsi="Arial" w:cs="Arial"/>
          <w:color w:val="000000"/>
          <w:sz w:val="20"/>
        </w:rPr>
        <w:t>a elaboração dos projetos em questão</w:t>
      </w:r>
      <w:r>
        <w:rPr>
          <w:rFonts w:ascii="Arial" w:hAnsi="Arial" w:cs="Arial"/>
          <w:color w:val="000000"/>
          <w:sz w:val="20"/>
        </w:rPr>
        <w:t>,</w:t>
      </w:r>
      <w:r w:rsidRPr="00063A89">
        <w:rPr>
          <w:rFonts w:ascii="Arial" w:hAnsi="Arial" w:cs="Arial"/>
          <w:color w:val="000000"/>
          <w:sz w:val="20"/>
        </w:rPr>
        <w:t xml:space="preserve"> e será o preposto e interlocutor com a fiscalização da UFF, deverá revisar e </w:t>
      </w:r>
      <w:proofErr w:type="spellStart"/>
      <w:r w:rsidRPr="00063A89">
        <w:rPr>
          <w:rFonts w:ascii="Arial" w:hAnsi="Arial" w:cs="Arial"/>
          <w:color w:val="000000"/>
          <w:sz w:val="20"/>
        </w:rPr>
        <w:t>compatilibilizar</w:t>
      </w:r>
      <w:proofErr w:type="spellEnd"/>
      <w:r w:rsidRPr="00063A89">
        <w:rPr>
          <w:rFonts w:ascii="Arial" w:hAnsi="Arial" w:cs="Arial"/>
          <w:color w:val="000000"/>
          <w:sz w:val="20"/>
        </w:rPr>
        <w:t xml:space="preserve"> os </w:t>
      </w:r>
      <w:r w:rsidRPr="00526FE8">
        <w:rPr>
          <w:rFonts w:ascii="Arial" w:hAnsi="Arial" w:cs="Arial"/>
          <w:color w:val="000000"/>
          <w:sz w:val="20"/>
        </w:rPr>
        <w:t xml:space="preserve">projetos das diferentes disciplinas envolvidas antes da entrega formal em </w:t>
      </w:r>
      <w:r w:rsidRPr="00526FE8">
        <w:rPr>
          <w:rFonts w:ascii="Arial" w:hAnsi="Arial" w:cs="Arial"/>
          <w:b/>
          <w:i/>
          <w:color w:val="000000"/>
          <w:sz w:val="20"/>
        </w:rPr>
        <w:t>todas</w:t>
      </w:r>
      <w:r w:rsidRPr="00526FE8">
        <w:rPr>
          <w:rFonts w:ascii="Arial" w:hAnsi="Arial" w:cs="Arial"/>
          <w:color w:val="000000"/>
          <w:sz w:val="20"/>
        </w:rPr>
        <w:t xml:space="preserve"> as etapas previstas no presente Termo de Referência. Esse responsável técnico deverá ser necessariamente </w:t>
      </w:r>
      <w:r w:rsidRPr="00526FE8">
        <w:rPr>
          <w:rFonts w:ascii="Arial" w:hAnsi="Arial" w:cs="Arial"/>
          <w:b/>
          <w:color w:val="000000"/>
          <w:sz w:val="20"/>
        </w:rPr>
        <w:t>ARQUITETO</w:t>
      </w:r>
      <w:r w:rsidR="00990D9D" w:rsidRPr="00526FE8">
        <w:rPr>
          <w:rFonts w:ascii="Arial" w:hAnsi="Arial" w:cs="Arial"/>
          <w:color w:val="000000"/>
          <w:sz w:val="20"/>
        </w:rPr>
        <w:t>.</w:t>
      </w:r>
    </w:p>
    <w:p w:rsidR="008E70B9" w:rsidRPr="00526FE8" w:rsidRDefault="008E70B9" w:rsidP="00AE3060">
      <w:pPr>
        <w:pStyle w:val="PargrafodaLista"/>
        <w:numPr>
          <w:ilvl w:val="1"/>
          <w:numId w:val="10"/>
        </w:numPr>
        <w:spacing w:after="0" w:line="360" w:lineRule="auto"/>
        <w:ind w:left="567" w:hanging="567"/>
        <w:jc w:val="both"/>
        <w:rPr>
          <w:rFonts w:ascii="Arial" w:hAnsi="Arial" w:cs="Arial"/>
          <w:i/>
          <w:sz w:val="20"/>
          <w:szCs w:val="20"/>
        </w:rPr>
      </w:pPr>
      <w:r w:rsidRPr="00526FE8">
        <w:rPr>
          <w:rFonts w:ascii="Arial" w:hAnsi="Arial" w:cs="Arial"/>
          <w:sz w:val="20"/>
          <w:szCs w:val="20"/>
        </w:rPr>
        <w:t xml:space="preserve">As fases </w:t>
      </w:r>
      <w:r w:rsidR="00990D9D" w:rsidRPr="00526FE8">
        <w:rPr>
          <w:rFonts w:ascii="Arial" w:hAnsi="Arial" w:cs="Arial"/>
          <w:sz w:val="20"/>
          <w:szCs w:val="20"/>
        </w:rPr>
        <w:t>necessárias para a elaboração de projetos arquitetônicos e seus complementares</w:t>
      </w:r>
      <w:r w:rsidRPr="00526FE8">
        <w:rPr>
          <w:rFonts w:ascii="Arial" w:hAnsi="Arial" w:cs="Arial"/>
          <w:sz w:val="20"/>
          <w:szCs w:val="20"/>
        </w:rPr>
        <w:t xml:space="preserve"> são definidas conforme as normas </w:t>
      </w:r>
      <w:r w:rsidRPr="00526FE8">
        <w:rPr>
          <w:rFonts w:ascii="Arial" w:hAnsi="Arial" w:cs="Arial"/>
          <w:bCs/>
          <w:sz w:val="20"/>
          <w:szCs w:val="20"/>
        </w:rPr>
        <w:t xml:space="preserve">da </w:t>
      </w:r>
      <w:r w:rsidRPr="00526FE8">
        <w:rPr>
          <w:rFonts w:ascii="Arial" w:hAnsi="Arial" w:cs="Arial"/>
          <w:sz w:val="20"/>
          <w:szCs w:val="20"/>
        </w:rPr>
        <w:t>Associação Brasileira de Normas Técnicas (ABNT):</w:t>
      </w:r>
    </w:p>
    <w:p w:rsidR="008E70B9" w:rsidRPr="00526FE8" w:rsidRDefault="008E70B9" w:rsidP="000E4B74">
      <w:pPr>
        <w:autoSpaceDN w:val="0"/>
        <w:adjustRightInd w:val="0"/>
        <w:spacing w:after="0" w:line="360" w:lineRule="auto"/>
        <w:ind w:left="851"/>
        <w:jc w:val="both"/>
        <w:rPr>
          <w:rFonts w:ascii="Arial" w:hAnsi="Arial" w:cs="Arial"/>
          <w:bCs/>
          <w:sz w:val="20"/>
          <w:szCs w:val="20"/>
        </w:rPr>
      </w:pPr>
      <w:r w:rsidRPr="00526FE8">
        <w:rPr>
          <w:rFonts w:ascii="Arial" w:hAnsi="Arial" w:cs="Arial"/>
          <w:sz w:val="20"/>
          <w:szCs w:val="20"/>
        </w:rPr>
        <w:t>3.5.1</w:t>
      </w:r>
      <w:r w:rsidRPr="00526FE8">
        <w:rPr>
          <w:rFonts w:ascii="Arial" w:hAnsi="Arial" w:cs="Arial"/>
          <w:sz w:val="20"/>
          <w:szCs w:val="20"/>
        </w:rPr>
        <w:tab/>
      </w:r>
      <w:r w:rsidRPr="00526FE8">
        <w:rPr>
          <w:rFonts w:ascii="Arial" w:hAnsi="Arial" w:cs="Arial"/>
          <w:color w:val="000000"/>
          <w:sz w:val="20"/>
          <w:szCs w:val="20"/>
        </w:rPr>
        <w:t xml:space="preserve">A NBR </w:t>
      </w:r>
      <w:r w:rsidRPr="00526FE8">
        <w:rPr>
          <w:rFonts w:ascii="Arial" w:hAnsi="Arial" w:cs="Arial"/>
          <w:sz w:val="20"/>
          <w:szCs w:val="20"/>
        </w:rPr>
        <w:t>13531/95</w:t>
      </w:r>
      <w:r w:rsidRPr="00526FE8">
        <w:rPr>
          <w:rFonts w:ascii="Arial" w:hAnsi="Arial" w:cs="Arial"/>
          <w:i/>
          <w:sz w:val="20"/>
          <w:szCs w:val="20"/>
        </w:rPr>
        <w:t>, Elaboração de projetos de edificações – atividades técnicas</w:t>
      </w:r>
      <w:proofErr w:type="gramStart"/>
      <w:r w:rsidRPr="00526FE8">
        <w:rPr>
          <w:rFonts w:ascii="Arial" w:hAnsi="Arial" w:cs="Arial"/>
          <w:bCs/>
          <w:i/>
          <w:sz w:val="20"/>
          <w:szCs w:val="20"/>
        </w:rPr>
        <w:t xml:space="preserve">, </w:t>
      </w:r>
      <w:r w:rsidRPr="00526FE8">
        <w:rPr>
          <w:rFonts w:ascii="Arial" w:hAnsi="Arial" w:cs="Arial"/>
          <w:bCs/>
          <w:sz w:val="20"/>
          <w:szCs w:val="20"/>
        </w:rPr>
        <w:t>apresenta</w:t>
      </w:r>
      <w:proofErr w:type="gramEnd"/>
      <w:r w:rsidRPr="00526FE8">
        <w:rPr>
          <w:rFonts w:ascii="Arial" w:hAnsi="Arial" w:cs="Arial"/>
          <w:bCs/>
          <w:sz w:val="20"/>
          <w:szCs w:val="20"/>
        </w:rPr>
        <w:t xml:space="preserve"> as seguintes etapas das atividades técnicas do projeto de edificação e seus elementos, instalações e componentes:</w:t>
      </w:r>
    </w:p>
    <w:p w:rsidR="008E70B9" w:rsidRPr="00526FE8" w:rsidRDefault="008E70B9" w:rsidP="00990D9D">
      <w:pPr>
        <w:autoSpaceDN w:val="0"/>
        <w:adjustRightInd w:val="0"/>
        <w:spacing w:after="0" w:line="240" w:lineRule="auto"/>
        <w:ind w:firstLine="851"/>
        <w:jc w:val="both"/>
        <w:rPr>
          <w:rFonts w:ascii="Arial" w:hAnsi="Arial" w:cs="Arial"/>
          <w:bCs/>
          <w:sz w:val="16"/>
          <w:szCs w:val="16"/>
        </w:rPr>
      </w:pPr>
    </w:p>
    <w:p w:rsidR="008E70B9" w:rsidRPr="00526FE8" w:rsidRDefault="008E70B9" w:rsidP="00990D9D">
      <w:pPr>
        <w:autoSpaceDN w:val="0"/>
        <w:adjustRightInd w:val="0"/>
        <w:spacing w:after="0" w:line="240" w:lineRule="auto"/>
        <w:ind w:firstLine="851"/>
        <w:jc w:val="both"/>
        <w:rPr>
          <w:rFonts w:ascii="Arial" w:hAnsi="Arial" w:cs="Arial"/>
          <w:bCs/>
          <w:sz w:val="16"/>
          <w:szCs w:val="16"/>
        </w:rPr>
      </w:pPr>
    </w:p>
    <w:p w:rsidR="008E70B9" w:rsidRPr="00526FE8" w:rsidRDefault="008E70B9" w:rsidP="00990D9D">
      <w:pPr>
        <w:pStyle w:val="PargrafodaLista"/>
        <w:numPr>
          <w:ilvl w:val="0"/>
          <w:numId w:val="12"/>
        </w:numPr>
        <w:autoSpaceDN w:val="0"/>
        <w:adjustRightInd w:val="0"/>
        <w:spacing w:after="0" w:line="240" w:lineRule="auto"/>
        <w:ind w:left="2694"/>
        <w:jc w:val="both"/>
        <w:rPr>
          <w:rFonts w:ascii="Arial" w:hAnsi="Arial" w:cs="Arial"/>
          <w:color w:val="000000"/>
          <w:sz w:val="16"/>
          <w:szCs w:val="16"/>
        </w:rPr>
      </w:pPr>
      <w:proofErr w:type="gramStart"/>
      <w:r w:rsidRPr="00526FE8">
        <w:rPr>
          <w:rFonts w:ascii="Arial" w:hAnsi="Arial" w:cs="Arial"/>
          <w:color w:val="000000"/>
          <w:sz w:val="16"/>
          <w:szCs w:val="16"/>
        </w:rPr>
        <w:t>levantamento</w:t>
      </w:r>
      <w:proofErr w:type="gramEnd"/>
      <w:r w:rsidRPr="00526FE8">
        <w:rPr>
          <w:rFonts w:ascii="Arial" w:hAnsi="Arial" w:cs="Arial"/>
          <w:color w:val="000000"/>
          <w:sz w:val="16"/>
          <w:szCs w:val="16"/>
        </w:rPr>
        <w:t xml:space="preserve"> (LV);</w:t>
      </w:r>
    </w:p>
    <w:p w:rsidR="008E70B9" w:rsidRPr="00526FE8" w:rsidRDefault="008E70B9" w:rsidP="00990D9D">
      <w:pPr>
        <w:pStyle w:val="PargrafodaLista"/>
        <w:numPr>
          <w:ilvl w:val="0"/>
          <w:numId w:val="12"/>
        </w:numPr>
        <w:autoSpaceDN w:val="0"/>
        <w:adjustRightInd w:val="0"/>
        <w:spacing w:after="0" w:line="240" w:lineRule="auto"/>
        <w:ind w:left="2694"/>
        <w:jc w:val="both"/>
        <w:rPr>
          <w:rFonts w:ascii="Arial" w:hAnsi="Arial" w:cs="Arial"/>
          <w:color w:val="000000"/>
          <w:sz w:val="16"/>
          <w:szCs w:val="16"/>
        </w:rPr>
      </w:pPr>
      <w:proofErr w:type="gramStart"/>
      <w:r w:rsidRPr="00526FE8">
        <w:rPr>
          <w:rFonts w:ascii="Arial" w:hAnsi="Arial" w:cs="Arial"/>
          <w:color w:val="000000"/>
          <w:sz w:val="16"/>
          <w:szCs w:val="16"/>
        </w:rPr>
        <w:t>programa</w:t>
      </w:r>
      <w:proofErr w:type="gramEnd"/>
      <w:r w:rsidRPr="00526FE8">
        <w:rPr>
          <w:rFonts w:ascii="Arial" w:hAnsi="Arial" w:cs="Arial"/>
          <w:color w:val="000000"/>
          <w:sz w:val="16"/>
          <w:szCs w:val="16"/>
        </w:rPr>
        <w:t xml:space="preserve"> de necessidades (PN);</w:t>
      </w:r>
    </w:p>
    <w:p w:rsidR="008E70B9" w:rsidRPr="00526FE8" w:rsidRDefault="008E70B9" w:rsidP="00990D9D">
      <w:pPr>
        <w:pStyle w:val="PargrafodaLista"/>
        <w:numPr>
          <w:ilvl w:val="0"/>
          <w:numId w:val="12"/>
        </w:numPr>
        <w:autoSpaceDN w:val="0"/>
        <w:adjustRightInd w:val="0"/>
        <w:spacing w:after="0" w:line="240" w:lineRule="auto"/>
        <w:ind w:left="2694"/>
        <w:jc w:val="both"/>
        <w:rPr>
          <w:rFonts w:ascii="Arial" w:hAnsi="Arial" w:cs="Arial"/>
          <w:color w:val="000000"/>
          <w:sz w:val="16"/>
          <w:szCs w:val="16"/>
        </w:rPr>
      </w:pPr>
      <w:proofErr w:type="gramStart"/>
      <w:r w:rsidRPr="00526FE8">
        <w:rPr>
          <w:rFonts w:ascii="Arial" w:hAnsi="Arial" w:cs="Arial"/>
          <w:color w:val="000000"/>
          <w:sz w:val="16"/>
          <w:szCs w:val="16"/>
        </w:rPr>
        <w:t>estudo</w:t>
      </w:r>
      <w:proofErr w:type="gramEnd"/>
      <w:r w:rsidRPr="00526FE8">
        <w:rPr>
          <w:rFonts w:ascii="Arial" w:hAnsi="Arial" w:cs="Arial"/>
          <w:color w:val="000000"/>
          <w:sz w:val="16"/>
          <w:szCs w:val="16"/>
        </w:rPr>
        <w:t xml:space="preserve"> de viabilidade (EV);</w:t>
      </w:r>
    </w:p>
    <w:p w:rsidR="008E70B9" w:rsidRPr="00526FE8" w:rsidRDefault="008E70B9" w:rsidP="00990D9D">
      <w:pPr>
        <w:pStyle w:val="PargrafodaLista"/>
        <w:numPr>
          <w:ilvl w:val="0"/>
          <w:numId w:val="12"/>
        </w:numPr>
        <w:autoSpaceDN w:val="0"/>
        <w:adjustRightInd w:val="0"/>
        <w:spacing w:after="0" w:line="240" w:lineRule="auto"/>
        <w:ind w:left="2694"/>
        <w:jc w:val="both"/>
        <w:rPr>
          <w:rFonts w:ascii="Arial" w:hAnsi="Arial" w:cs="Arial"/>
          <w:color w:val="000000"/>
          <w:sz w:val="16"/>
          <w:szCs w:val="16"/>
        </w:rPr>
      </w:pPr>
      <w:proofErr w:type="gramStart"/>
      <w:r w:rsidRPr="00526FE8">
        <w:rPr>
          <w:rFonts w:ascii="Arial" w:hAnsi="Arial" w:cs="Arial"/>
          <w:color w:val="000000"/>
          <w:sz w:val="16"/>
          <w:szCs w:val="16"/>
        </w:rPr>
        <w:t>estudo</w:t>
      </w:r>
      <w:proofErr w:type="gramEnd"/>
      <w:r w:rsidRPr="00526FE8">
        <w:rPr>
          <w:rFonts w:ascii="Arial" w:hAnsi="Arial" w:cs="Arial"/>
          <w:color w:val="000000"/>
          <w:sz w:val="16"/>
          <w:szCs w:val="16"/>
        </w:rPr>
        <w:t xml:space="preserve"> preliminar (EP);</w:t>
      </w:r>
    </w:p>
    <w:p w:rsidR="008E70B9" w:rsidRPr="00526FE8" w:rsidRDefault="008E70B9" w:rsidP="00990D9D">
      <w:pPr>
        <w:pStyle w:val="PargrafodaLista"/>
        <w:numPr>
          <w:ilvl w:val="0"/>
          <w:numId w:val="12"/>
        </w:numPr>
        <w:autoSpaceDN w:val="0"/>
        <w:adjustRightInd w:val="0"/>
        <w:spacing w:after="0" w:line="240" w:lineRule="auto"/>
        <w:ind w:left="2694"/>
        <w:jc w:val="both"/>
        <w:rPr>
          <w:rFonts w:ascii="Arial" w:hAnsi="Arial" w:cs="Arial"/>
          <w:color w:val="000000"/>
          <w:sz w:val="16"/>
          <w:szCs w:val="16"/>
        </w:rPr>
      </w:pPr>
      <w:proofErr w:type="gramStart"/>
      <w:r w:rsidRPr="00526FE8">
        <w:rPr>
          <w:rFonts w:ascii="Arial" w:hAnsi="Arial" w:cs="Arial"/>
          <w:color w:val="000000"/>
          <w:sz w:val="16"/>
          <w:szCs w:val="16"/>
        </w:rPr>
        <w:t>anteprojeto</w:t>
      </w:r>
      <w:proofErr w:type="gramEnd"/>
      <w:r w:rsidRPr="00526FE8">
        <w:rPr>
          <w:rFonts w:ascii="Arial" w:hAnsi="Arial" w:cs="Arial"/>
          <w:color w:val="000000"/>
          <w:sz w:val="16"/>
          <w:szCs w:val="16"/>
        </w:rPr>
        <w:t xml:space="preserve"> (AP) ou pré-execução (PR);</w:t>
      </w:r>
    </w:p>
    <w:p w:rsidR="008E70B9" w:rsidRPr="00526FE8" w:rsidRDefault="008E70B9" w:rsidP="00990D9D">
      <w:pPr>
        <w:pStyle w:val="PargrafodaLista"/>
        <w:numPr>
          <w:ilvl w:val="0"/>
          <w:numId w:val="12"/>
        </w:numPr>
        <w:autoSpaceDN w:val="0"/>
        <w:adjustRightInd w:val="0"/>
        <w:spacing w:after="0" w:line="240" w:lineRule="auto"/>
        <w:ind w:left="2694"/>
        <w:jc w:val="both"/>
        <w:rPr>
          <w:rFonts w:ascii="Arial" w:hAnsi="Arial" w:cs="Arial"/>
          <w:color w:val="000000"/>
          <w:sz w:val="16"/>
          <w:szCs w:val="16"/>
        </w:rPr>
      </w:pPr>
      <w:proofErr w:type="gramStart"/>
      <w:r w:rsidRPr="00526FE8">
        <w:rPr>
          <w:rFonts w:ascii="Arial" w:hAnsi="Arial" w:cs="Arial"/>
          <w:color w:val="000000"/>
          <w:sz w:val="16"/>
          <w:szCs w:val="16"/>
        </w:rPr>
        <w:t>projeto</w:t>
      </w:r>
      <w:proofErr w:type="gramEnd"/>
      <w:r w:rsidRPr="00526FE8">
        <w:rPr>
          <w:rFonts w:ascii="Arial" w:hAnsi="Arial" w:cs="Arial"/>
          <w:color w:val="000000"/>
          <w:sz w:val="16"/>
          <w:szCs w:val="16"/>
        </w:rPr>
        <w:t xml:space="preserve"> legal (PL);</w:t>
      </w:r>
    </w:p>
    <w:p w:rsidR="008E70B9" w:rsidRPr="00526FE8" w:rsidRDefault="008E70B9" w:rsidP="00990D9D">
      <w:pPr>
        <w:pStyle w:val="PargrafodaLista"/>
        <w:numPr>
          <w:ilvl w:val="0"/>
          <w:numId w:val="12"/>
        </w:numPr>
        <w:autoSpaceDN w:val="0"/>
        <w:adjustRightInd w:val="0"/>
        <w:spacing w:after="0" w:line="240" w:lineRule="auto"/>
        <w:ind w:left="2694"/>
        <w:jc w:val="both"/>
        <w:rPr>
          <w:rFonts w:ascii="Arial" w:hAnsi="Arial" w:cs="Arial"/>
          <w:color w:val="000000"/>
          <w:sz w:val="16"/>
          <w:szCs w:val="16"/>
        </w:rPr>
      </w:pPr>
      <w:proofErr w:type="gramStart"/>
      <w:r w:rsidRPr="00526FE8">
        <w:rPr>
          <w:rFonts w:ascii="Arial" w:hAnsi="Arial" w:cs="Arial"/>
          <w:color w:val="000000"/>
          <w:sz w:val="16"/>
          <w:szCs w:val="16"/>
        </w:rPr>
        <w:t>projeto</w:t>
      </w:r>
      <w:proofErr w:type="gramEnd"/>
      <w:r w:rsidRPr="00526FE8">
        <w:rPr>
          <w:rFonts w:ascii="Arial" w:hAnsi="Arial" w:cs="Arial"/>
          <w:color w:val="000000"/>
          <w:sz w:val="16"/>
          <w:szCs w:val="16"/>
        </w:rPr>
        <w:t xml:space="preserve"> básico (PB);</w:t>
      </w:r>
    </w:p>
    <w:p w:rsidR="008E70B9" w:rsidRPr="00526FE8" w:rsidRDefault="008E70B9" w:rsidP="00990D9D">
      <w:pPr>
        <w:pStyle w:val="PargrafodaLista"/>
        <w:numPr>
          <w:ilvl w:val="0"/>
          <w:numId w:val="12"/>
        </w:numPr>
        <w:autoSpaceDN w:val="0"/>
        <w:adjustRightInd w:val="0"/>
        <w:spacing w:after="0" w:line="240" w:lineRule="auto"/>
        <w:ind w:left="2694"/>
        <w:jc w:val="both"/>
        <w:rPr>
          <w:rFonts w:ascii="Arial" w:hAnsi="Arial" w:cs="Arial"/>
          <w:color w:val="000000"/>
          <w:sz w:val="16"/>
          <w:szCs w:val="16"/>
        </w:rPr>
      </w:pPr>
      <w:proofErr w:type="gramStart"/>
      <w:r w:rsidRPr="00526FE8">
        <w:rPr>
          <w:rFonts w:ascii="Arial" w:hAnsi="Arial" w:cs="Arial"/>
          <w:color w:val="000000"/>
          <w:sz w:val="16"/>
          <w:szCs w:val="16"/>
        </w:rPr>
        <w:t>projeto</w:t>
      </w:r>
      <w:proofErr w:type="gramEnd"/>
      <w:r w:rsidRPr="00526FE8">
        <w:rPr>
          <w:rFonts w:ascii="Arial" w:hAnsi="Arial" w:cs="Arial"/>
          <w:color w:val="000000"/>
          <w:sz w:val="16"/>
          <w:szCs w:val="16"/>
        </w:rPr>
        <w:t xml:space="preserve"> para execução (PE) (ABNT, 1995, p.4).</w:t>
      </w:r>
    </w:p>
    <w:p w:rsidR="008E70B9" w:rsidRPr="00526FE8" w:rsidRDefault="008E70B9" w:rsidP="00990D9D">
      <w:pPr>
        <w:pStyle w:val="PargrafodaLista"/>
        <w:autoSpaceDN w:val="0"/>
        <w:adjustRightInd w:val="0"/>
        <w:spacing w:after="0" w:line="240" w:lineRule="auto"/>
        <w:ind w:left="2694"/>
        <w:jc w:val="both"/>
        <w:rPr>
          <w:rFonts w:ascii="Arial" w:hAnsi="Arial" w:cs="Arial"/>
          <w:color w:val="000000"/>
          <w:sz w:val="16"/>
          <w:szCs w:val="16"/>
        </w:rPr>
      </w:pPr>
    </w:p>
    <w:p w:rsidR="00990D9D" w:rsidRPr="00526FE8" w:rsidRDefault="00990D9D" w:rsidP="00990D9D">
      <w:pPr>
        <w:pStyle w:val="PargrafodaLista"/>
        <w:autoSpaceDN w:val="0"/>
        <w:adjustRightInd w:val="0"/>
        <w:spacing w:after="0" w:line="240" w:lineRule="auto"/>
        <w:ind w:left="2694"/>
        <w:jc w:val="both"/>
        <w:rPr>
          <w:rFonts w:ascii="Arial" w:hAnsi="Arial" w:cs="Arial"/>
          <w:color w:val="000000"/>
          <w:sz w:val="16"/>
          <w:szCs w:val="16"/>
        </w:rPr>
      </w:pPr>
    </w:p>
    <w:p w:rsidR="008E70B9" w:rsidRPr="00526FE8" w:rsidRDefault="008E70B9" w:rsidP="000E4B74">
      <w:pPr>
        <w:autoSpaceDN w:val="0"/>
        <w:adjustRightInd w:val="0"/>
        <w:spacing w:after="0" w:line="360" w:lineRule="auto"/>
        <w:ind w:left="851"/>
        <w:jc w:val="both"/>
        <w:rPr>
          <w:rFonts w:ascii="Arial" w:hAnsi="Arial" w:cs="Arial"/>
          <w:color w:val="000000"/>
          <w:sz w:val="20"/>
          <w:szCs w:val="20"/>
        </w:rPr>
      </w:pPr>
      <w:r w:rsidRPr="00526FE8">
        <w:rPr>
          <w:rFonts w:ascii="Arial" w:hAnsi="Arial" w:cs="Arial"/>
          <w:sz w:val="20"/>
          <w:szCs w:val="20"/>
        </w:rPr>
        <w:t>3.5.2</w:t>
      </w:r>
      <w:r w:rsidRPr="00526FE8">
        <w:rPr>
          <w:rFonts w:ascii="Arial" w:hAnsi="Arial" w:cs="Arial"/>
          <w:sz w:val="20"/>
          <w:szCs w:val="20"/>
        </w:rPr>
        <w:tab/>
      </w:r>
      <w:r w:rsidRPr="00526FE8">
        <w:rPr>
          <w:rFonts w:ascii="Arial" w:hAnsi="Arial" w:cs="Arial"/>
          <w:color w:val="000000"/>
          <w:sz w:val="20"/>
          <w:szCs w:val="20"/>
        </w:rPr>
        <w:t xml:space="preserve">A NBR </w:t>
      </w:r>
      <w:r w:rsidRPr="00526FE8">
        <w:rPr>
          <w:rFonts w:ascii="Arial" w:hAnsi="Arial" w:cs="Arial"/>
          <w:sz w:val="20"/>
          <w:szCs w:val="20"/>
        </w:rPr>
        <w:t>13531/95 define Programa de Necessidades como: “</w:t>
      </w:r>
      <w:r w:rsidRPr="00526FE8">
        <w:rPr>
          <w:rFonts w:ascii="Arial" w:hAnsi="Arial" w:cs="Arial"/>
          <w:i/>
          <w:sz w:val="20"/>
          <w:szCs w:val="20"/>
        </w:rPr>
        <w:t>Etapa destinada à determinação das exigências de caráter prescritivo ou de desempenho (necessidades e expectativas dos usuários) a serem satisfeitas pela edificação a ser concebida</w:t>
      </w:r>
      <w:r w:rsidRPr="00526FE8">
        <w:rPr>
          <w:rFonts w:ascii="Arial" w:hAnsi="Arial" w:cs="Arial"/>
          <w:sz w:val="20"/>
          <w:szCs w:val="20"/>
        </w:rPr>
        <w:t>”</w:t>
      </w:r>
      <w:r w:rsidRPr="00526FE8">
        <w:rPr>
          <w:rFonts w:ascii="Arial" w:hAnsi="Arial" w:cs="Arial"/>
          <w:color w:val="000000"/>
          <w:sz w:val="20"/>
          <w:szCs w:val="20"/>
        </w:rPr>
        <w:t xml:space="preserve"> (ABNT, 1995, p.4);</w:t>
      </w:r>
    </w:p>
    <w:p w:rsidR="008E70B9" w:rsidRDefault="008E70B9" w:rsidP="000E4B74">
      <w:pPr>
        <w:autoSpaceDN w:val="0"/>
        <w:adjustRightInd w:val="0"/>
        <w:spacing w:after="0" w:line="360" w:lineRule="auto"/>
        <w:ind w:left="851"/>
        <w:jc w:val="both"/>
        <w:rPr>
          <w:rFonts w:ascii="Arial" w:hAnsi="Arial" w:cs="Arial"/>
          <w:color w:val="000000"/>
          <w:sz w:val="20"/>
          <w:szCs w:val="20"/>
        </w:rPr>
      </w:pPr>
      <w:r w:rsidRPr="00526FE8">
        <w:rPr>
          <w:rFonts w:ascii="Arial" w:hAnsi="Arial" w:cs="Arial"/>
          <w:sz w:val="20"/>
          <w:szCs w:val="20"/>
        </w:rPr>
        <w:t>3.5.3</w:t>
      </w:r>
      <w:r w:rsidRPr="00526FE8">
        <w:rPr>
          <w:rFonts w:ascii="Arial" w:hAnsi="Arial" w:cs="Arial"/>
          <w:sz w:val="20"/>
          <w:szCs w:val="20"/>
        </w:rPr>
        <w:tab/>
      </w:r>
      <w:r w:rsidRPr="00526FE8">
        <w:rPr>
          <w:rFonts w:ascii="Arial" w:hAnsi="Arial" w:cs="Arial"/>
          <w:color w:val="000000"/>
          <w:sz w:val="20"/>
          <w:szCs w:val="20"/>
        </w:rPr>
        <w:t xml:space="preserve">Conforme a NBR </w:t>
      </w:r>
      <w:r w:rsidRPr="00526FE8">
        <w:rPr>
          <w:rFonts w:ascii="Arial" w:hAnsi="Arial" w:cs="Arial"/>
          <w:sz w:val="20"/>
          <w:szCs w:val="20"/>
        </w:rPr>
        <w:t>13531/95,</w:t>
      </w:r>
      <w:r w:rsidRPr="00526FE8">
        <w:rPr>
          <w:rFonts w:ascii="Arial" w:hAnsi="Arial" w:cs="Arial"/>
          <w:color w:val="000000"/>
          <w:sz w:val="20"/>
          <w:szCs w:val="20"/>
        </w:rPr>
        <w:t xml:space="preserve"> o Estudo Preliminar é definido como: “</w:t>
      </w:r>
      <w:r w:rsidRPr="00526FE8">
        <w:rPr>
          <w:rFonts w:ascii="Arial" w:hAnsi="Arial" w:cs="Arial"/>
          <w:i/>
          <w:color w:val="000000"/>
          <w:sz w:val="20"/>
          <w:szCs w:val="20"/>
        </w:rPr>
        <w:t>Etapa destinada à concepção e à representação do conjunto de informações técnicas iniciais e aproximadas, necessárias</w:t>
      </w:r>
      <w:r w:rsidRPr="00063A89">
        <w:rPr>
          <w:rFonts w:ascii="Arial" w:hAnsi="Arial" w:cs="Arial"/>
          <w:i/>
          <w:color w:val="000000"/>
          <w:sz w:val="20"/>
          <w:szCs w:val="20"/>
        </w:rPr>
        <w:t xml:space="preserve"> à compreensão da configuração da edificação, podendo incluir soluções alternativas</w:t>
      </w:r>
      <w:r w:rsidRPr="00063A89">
        <w:rPr>
          <w:rFonts w:ascii="Arial" w:hAnsi="Arial" w:cs="Arial"/>
          <w:color w:val="000000"/>
          <w:sz w:val="20"/>
          <w:szCs w:val="20"/>
        </w:rPr>
        <w:t>” (ABNT, 1995, p.4)</w:t>
      </w:r>
      <w:r>
        <w:rPr>
          <w:rFonts w:ascii="Arial" w:hAnsi="Arial" w:cs="Arial"/>
          <w:color w:val="000000"/>
          <w:sz w:val="20"/>
          <w:szCs w:val="20"/>
        </w:rPr>
        <w:t>;</w:t>
      </w:r>
    </w:p>
    <w:p w:rsidR="008E70B9" w:rsidRDefault="008E70B9" w:rsidP="000E4B74">
      <w:pPr>
        <w:autoSpaceDN w:val="0"/>
        <w:adjustRightInd w:val="0"/>
        <w:spacing w:after="0" w:line="360" w:lineRule="auto"/>
        <w:ind w:left="851"/>
        <w:jc w:val="both"/>
        <w:rPr>
          <w:rFonts w:ascii="Arial" w:hAnsi="Arial" w:cs="Arial"/>
          <w:color w:val="000000"/>
          <w:sz w:val="20"/>
          <w:szCs w:val="20"/>
        </w:rPr>
      </w:pPr>
      <w:r>
        <w:rPr>
          <w:rFonts w:ascii="Arial" w:hAnsi="Arial" w:cs="Arial"/>
          <w:sz w:val="20"/>
          <w:szCs w:val="20"/>
        </w:rPr>
        <w:t>3.5.4</w:t>
      </w:r>
      <w:r>
        <w:rPr>
          <w:rFonts w:ascii="Arial" w:hAnsi="Arial" w:cs="Arial"/>
          <w:sz w:val="20"/>
          <w:szCs w:val="20"/>
        </w:rPr>
        <w:tab/>
      </w:r>
      <w:r w:rsidRPr="00063A89">
        <w:rPr>
          <w:rFonts w:ascii="Arial" w:hAnsi="Arial" w:cs="Arial"/>
          <w:color w:val="000000"/>
          <w:sz w:val="20"/>
          <w:szCs w:val="20"/>
        </w:rPr>
        <w:t>A NBR 6492</w:t>
      </w:r>
      <w:r>
        <w:rPr>
          <w:rFonts w:ascii="Arial" w:hAnsi="Arial" w:cs="Arial"/>
          <w:color w:val="000000"/>
          <w:sz w:val="20"/>
          <w:szCs w:val="20"/>
        </w:rPr>
        <w:t>/94</w:t>
      </w:r>
      <w:r w:rsidRPr="00063A89">
        <w:rPr>
          <w:rFonts w:ascii="Arial" w:hAnsi="Arial" w:cs="Arial"/>
          <w:color w:val="000000"/>
          <w:sz w:val="20"/>
          <w:szCs w:val="20"/>
        </w:rPr>
        <w:t xml:space="preserve">, </w:t>
      </w:r>
      <w:r w:rsidRPr="00063A89">
        <w:rPr>
          <w:rFonts w:ascii="Arial" w:hAnsi="Arial" w:cs="Arial"/>
          <w:i/>
          <w:color w:val="000000"/>
          <w:sz w:val="20"/>
          <w:szCs w:val="20"/>
        </w:rPr>
        <w:t xml:space="preserve">Representação de </w:t>
      </w:r>
      <w:r w:rsidRPr="00063A89">
        <w:rPr>
          <w:rFonts w:ascii="Arial" w:hAnsi="Arial" w:cs="Arial"/>
          <w:i/>
          <w:caps/>
          <w:color w:val="000000"/>
          <w:sz w:val="20"/>
          <w:szCs w:val="20"/>
        </w:rPr>
        <w:t>p</w:t>
      </w:r>
      <w:r w:rsidRPr="00063A89">
        <w:rPr>
          <w:rFonts w:ascii="Arial" w:hAnsi="Arial" w:cs="Arial"/>
          <w:i/>
          <w:color w:val="000000"/>
          <w:sz w:val="20"/>
          <w:szCs w:val="20"/>
        </w:rPr>
        <w:t xml:space="preserve">rojetos de </w:t>
      </w:r>
      <w:r w:rsidRPr="00063A89">
        <w:rPr>
          <w:rFonts w:ascii="Arial" w:hAnsi="Arial" w:cs="Arial"/>
          <w:i/>
          <w:caps/>
          <w:color w:val="000000"/>
          <w:sz w:val="20"/>
          <w:szCs w:val="20"/>
        </w:rPr>
        <w:t>a</w:t>
      </w:r>
      <w:r w:rsidRPr="00063A89">
        <w:rPr>
          <w:rFonts w:ascii="Arial" w:hAnsi="Arial" w:cs="Arial"/>
          <w:i/>
          <w:color w:val="000000"/>
          <w:sz w:val="20"/>
          <w:szCs w:val="20"/>
        </w:rPr>
        <w:t>rquitetura</w:t>
      </w:r>
      <w:r w:rsidRPr="00063A89">
        <w:rPr>
          <w:rFonts w:ascii="Arial" w:hAnsi="Arial" w:cs="Arial"/>
          <w:color w:val="000000"/>
          <w:sz w:val="20"/>
          <w:szCs w:val="20"/>
        </w:rPr>
        <w:t>, apresenta três fases distintas de projeto: Estudo Preliminar, Anteprojeto e Projeto Executivo. Segundo essa norma, a fase de Anteprojeto consiste na: “</w:t>
      </w:r>
      <w:r w:rsidRPr="00063A89">
        <w:rPr>
          <w:rFonts w:ascii="Arial" w:hAnsi="Arial" w:cs="Arial"/>
          <w:i/>
          <w:sz w:val="20"/>
          <w:szCs w:val="20"/>
        </w:rPr>
        <w:t>Definição do partido arquitetônico e dos elementos construtivos, considerando os projetos complementares (estrutura, instalações, etc.). Nesta etapa, o projeto deve receber aprovação final do cliente e dos órgãos oficiais envolvidos e possibilitar a contratação da obra</w:t>
      </w:r>
      <w:r w:rsidRPr="00063A89">
        <w:rPr>
          <w:rFonts w:ascii="Arial" w:hAnsi="Arial" w:cs="Arial"/>
          <w:sz w:val="20"/>
          <w:szCs w:val="20"/>
        </w:rPr>
        <w:t xml:space="preserve">” </w:t>
      </w:r>
      <w:r w:rsidRPr="00063A89">
        <w:rPr>
          <w:rFonts w:ascii="Arial" w:hAnsi="Arial" w:cs="Arial"/>
          <w:color w:val="000000"/>
          <w:sz w:val="20"/>
          <w:szCs w:val="20"/>
        </w:rPr>
        <w:t>(ABNT, 1994, p.5)</w:t>
      </w:r>
      <w:r>
        <w:rPr>
          <w:rFonts w:ascii="Arial" w:hAnsi="Arial" w:cs="Arial"/>
          <w:color w:val="000000"/>
          <w:sz w:val="20"/>
          <w:szCs w:val="20"/>
        </w:rPr>
        <w:t>;</w:t>
      </w:r>
    </w:p>
    <w:p w:rsidR="008E70B9" w:rsidRPr="00063A89" w:rsidRDefault="008E70B9" w:rsidP="000E4B74">
      <w:pPr>
        <w:autoSpaceDN w:val="0"/>
        <w:adjustRightInd w:val="0"/>
        <w:spacing w:after="0" w:line="360" w:lineRule="auto"/>
        <w:ind w:left="851"/>
        <w:jc w:val="both"/>
        <w:rPr>
          <w:rFonts w:ascii="Arial" w:hAnsi="Arial" w:cs="Arial"/>
          <w:color w:val="000000"/>
          <w:sz w:val="20"/>
          <w:szCs w:val="20"/>
        </w:rPr>
      </w:pPr>
      <w:r>
        <w:rPr>
          <w:rFonts w:ascii="Arial" w:hAnsi="Arial" w:cs="Arial"/>
          <w:sz w:val="20"/>
          <w:szCs w:val="20"/>
        </w:rPr>
        <w:lastRenderedPageBreak/>
        <w:t>3.5.5</w:t>
      </w:r>
      <w:r>
        <w:rPr>
          <w:rFonts w:ascii="Arial" w:hAnsi="Arial" w:cs="Arial"/>
          <w:sz w:val="20"/>
          <w:szCs w:val="20"/>
        </w:rPr>
        <w:tab/>
      </w:r>
      <w:r w:rsidRPr="00063A89">
        <w:rPr>
          <w:rFonts w:ascii="Arial" w:hAnsi="Arial" w:cs="Arial"/>
          <w:color w:val="000000"/>
          <w:sz w:val="20"/>
          <w:szCs w:val="20"/>
        </w:rPr>
        <w:t>A Lei nº 8.666, de 21 de junho de 1993, considera que as licitações e os contratos na administração pública devem ser realizados a partir de projetos que apresentem, no mínimo, a fase de “Projeto Básico”, além disso, conceitua es</w:t>
      </w:r>
      <w:r>
        <w:rPr>
          <w:rFonts w:ascii="Arial" w:hAnsi="Arial" w:cs="Arial"/>
          <w:color w:val="000000"/>
          <w:sz w:val="20"/>
          <w:szCs w:val="20"/>
        </w:rPr>
        <w:t>s</w:t>
      </w:r>
      <w:r w:rsidRPr="00063A89">
        <w:rPr>
          <w:rFonts w:ascii="Arial" w:hAnsi="Arial" w:cs="Arial"/>
          <w:color w:val="000000"/>
          <w:sz w:val="20"/>
          <w:szCs w:val="20"/>
        </w:rPr>
        <w:t>a fase como sendo:</w:t>
      </w:r>
    </w:p>
    <w:p w:rsidR="008E70B9" w:rsidRPr="00063A89" w:rsidRDefault="008E70B9" w:rsidP="00990D9D">
      <w:pPr>
        <w:autoSpaceDN w:val="0"/>
        <w:adjustRightInd w:val="0"/>
        <w:spacing w:after="0" w:line="240" w:lineRule="auto"/>
        <w:ind w:firstLine="709"/>
        <w:jc w:val="both"/>
        <w:rPr>
          <w:rFonts w:ascii="Arial" w:hAnsi="Arial" w:cs="Arial"/>
          <w:sz w:val="16"/>
          <w:szCs w:val="16"/>
        </w:rPr>
      </w:pPr>
    </w:p>
    <w:p w:rsidR="008E70B9" w:rsidRPr="00063A89" w:rsidRDefault="008E70B9" w:rsidP="00990D9D">
      <w:pPr>
        <w:autoSpaceDN w:val="0"/>
        <w:adjustRightInd w:val="0"/>
        <w:spacing w:after="0" w:line="240" w:lineRule="auto"/>
        <w:ind w:firstLine="709"/>
        <w:jc w:val="both"/>
        <w:rPr>
          <w:rFonts w:ascii="Arial" w:hAnsi="Arial" w:cs="Arial"/>
          <w:sz w:val="16"/>
          <w:szCs w:val="16"/>
        </w:rPr>
      </w:pPr>
    </w:p>
    <w:p w:rsidR="008E70B9" w:rsidRPr="00063A89" w:rsidRDefault="008E70B9" w:rsidP="00990D9D">
      <w:pPr>
        <w:pStyle w:val="NormalWeb"/>
        <w:spacing w:before="0" w:beforeAutospacing="0" w:after="0" w:afterAutospacing="0"/>
        <w:ind w:left="1701"/>
        <w:jc w:val="both"/>
        <w:rPr>
          <w:rFonts w:ascii="Arial" w:hAnsi="Arial" w:cs="Arial"/>
          <w:sz w:val="16"/>
          <w:szCs w:val="16"/>
        </w:rPr>
      </w:pPr>
      <w:r w:rsidRPr="00063A89">
        <w:rPr>
          <w:rFonts w:ascii="Arial" w:hAnsi="Arial" w:cs="Arial"/>
          <w:sz w:val="16"/>
          <w:szCs w:val="16"/>
        </w:rPr>
        <w:t>[...] o conjunto de elementos necessários e suficientes, com nível de precisão adequado, para caracterizar a obra ou serviço, ou complexo de obras ou serviços objeto da licitação, elaborado com base nas indicações dos estudos técnicos preliminares, que assegurem a viabilidade técnica e o adequado tratamento do impacto ambiental do empreendimento, e que possibilite a avaliação do custo da obra e a definição dos métodos e do prazo de execução, devendo conter os seguintes elementos:</w:t>
      </w:r>
    </w:p>
    <w:p w:rsidR="008E70B9" w:rsidRPr="00063A89" w:rsidRDefault="008E70B9" w:rsidP="00990D9D">
      <w:pPr>
        <w:pStyle w:val="NormalWeb"/>
        <w:tabs>
          <w:tab w:val="left" w:pos="1985"/>
        </w:tabs>
        <w:spacing w:before="0" w:beforeAutospacing="0" w:after="0" w:afterAutospacing="0"/>
        <w:ind w:left="1985" w:hanging="284"/>
        <w:jc w:val="both"/>
        <w:rPr>
          <w:rFonts w:ascii="Arial" w:hAnsi="Arial" w:cs="Arial"/>
          <w:sz w:val="16"/>
          <w:szCs w:val="16"/>
        </w:rPr>
      </w:pPr>
      <w:proofErr w:type="gramStart"/>
      <w:r w:rsidRPr="00063A89">
        <w:rPr>
          <w:rFonts w:ascii="Arial" w:hAnsi="Arial" w:cs="Arial"/>
          <w:sz w:val="16"/>
          <w:szCs w:val="16"/>
        </w:rPr>
        <w:t>a</w:t>
      </w:r>
      <w:proofErr w:type="gramEnd"/>
      <w:r w:rsidRPr="00063A89">
        <w:rPr>
          <w:rFonts w:ascii="Arial" w:hAnsi="Arial" w:cs="Arial"/>
          <w:sz w:val="16"/>
          <w:szCs w:val="16"/>
        </w:rPr>
        <w:t>)</w:t>
      </w:r>
      <w:r w:rsidRPr="00063A89">
        <w:rPr>
          <w:rFonts w:ascii="Arial" w:hAnsi="Arial" w:cs="Arial"/>
          <w:sz w:val="16"/>
          <w:szCs w:val="16"/>
        </w:rPr>
        <w:tab/>
        <w:t>desenvolvimento da solução escolhida de forma a fornecer visão global da obra e identificar todos os seus elementos constitutivos com clareza;</w:t>
      </w:r>
    </w:p>
    <w:p w:rsidR="008E70B9" w:rsidRPr="00063A89" w:rsidRDefault="008E70B9" w:rsidP="00990D9D">
      <w:pPr>
        <w:pStyle w:val="NormalWeb"/>
        <w:tabs>
          <w:tab w:val="left" w:pos="1985"/>
        </w:tabs>
        <w:spacing w:before="0" w:beforeAutospacing="0" w:after="0" w:afterAutospacing="0"/>
        <w:ind w:left="1985" w:hanging="284"/>
        <w:jc w:val="both"/>
        <w:rPr>
          <w:rFonts w:ascii="Arial" w:hAnsi="Arial" w:cs="Arial"/>
          <w:sz w:val="16"/>
          <w:szCs w:val="16"/>
        </w:rPr>
      </w:pPr>
      <w:proofErr w:type="gramStart"/>
      <w:r w:rsidRPr="00063A89">
        <w:rPr>
          <w:rFonts w:ascii="Arial" w:hAnsi="Arial" w:cs="Arial"/>
          <w:sz w:val="16"/>
          <w:szCs w:val="16"/>
        </w:rPr>
        <w:t>b)</w:t>
      </w:r>
      <w:proofErr w:type="gramEnd"/>
      <w:r w:rsidRPr="00063A89">
        <w:rPr>
          <w:rFonts w:ascii="Arial" w:hAnsi="Arial" w:cs="Arial"/>
          <w:sz w:val="16"/>
          <w:szCs w:val="16"/>
        </w:rPr>
        <w:tab/>
        <w:t>soluções técnicas globais e localizadas, suficientemente detalhadas, de forma a minimizar a necessidade de reformulação ou de variantes durante as fases de elaboração do projeto executivo e de realização das obras e montagem;</w:t>
      </w:r>
    </w:p>
    <w:p w:rsidR="008E70B9" w:rsidRPr="00063A89" w:rsidRDefault="008E70B9" w:rsidP="00990D9D">
      <w:pPr>
        <w:pStyle w:val="NormalWeb"/>
        <w:tabs>
          <w:tab w:val="left" w:pos="1985"/>
        </w:tabs>
        <w:spacing w:before="0" w:beforeAutospacing="0" w:after="0" w:afterAutospacing="0"/>
        <w:ind w:left="1985" w:hanging="284"/>
        <w:jc w:val="both"/>
        <w:rPr>
          <w:rFonts w:ascii="Arial" w:hAnsi="Arial" w:cs="Arial"/>
          <w:sz w:val="16"/>
          <w:szCs w:val="16"/>
        </w:rPr>
      </w:pPr>
      <w:proofErr w:type="gramStart"/>
      <w:r w:rsidRPr="00063A89">
        <w:rPr>
          <w:rFonts w:ascii="Arial" w:hAnsi="Arial" w:cs="Arial"/>
          <w:sz w:val="16"/>
          <w:szCs w:val="16"/>
        </w:rPr>
        <w:t>c)</w:t>
      </w:r>
      <w:proofErr w:type="gramEnd"/>
      <w:r w:rsidRPr="00063A89">
        <w:rPr>
          <w:rFonts w:ascii="Arial" w:hAnsi="Arial" w:cs="Arial"/>
          <w:sz w:val="16"/>
          <w:szCs w:val="16"/>
        </w:rPr>
        <w:tab/>
        <w:t>identificação dos tipos de serviços a executar e de materiais e equipamentos a incorporar à obra, bem como suas especificações que assegurem os melhores resultados para o empreendimento, sem frustrar o caráter competitivo para a sua execução;</w:t>
      </w:r>
    </w:p>
    <w:p w:rsidR="008E70B9" w:rsidRPr="00063A89" w:rsidRDefault="008E70B9" w:rsidP="00990D9D">
      <w:pPr>
        <w:pStyle w:val="NormalWeb"/>
        <w:tabs>
          <w:tab w:val="left" w:pos="1985"/>
        </w:tabs>
        <w:spacing w:before="0" w:beforeAutospacing="0" w:after="0" w:afterAutospacing="0"/>
        <w:ind w:left="1985" w:hanging="284"/>
        <w:jc w:val="both"/>
        <w:rPr>
          <w:rFonts w:ascii="Arial" w:hAnsi="Arial" w:cs="Arial"/>
          <w:sz w:val="16"/>
          <w:szCs w:val="16"/>
        </w:rPr>
      </w:pPr>
      <w:proofErr w:type="gramStart"/>
      <w:r w:rsidRPr="00063A89">
        <w:rPr>
          <w:rFonts w:ascii="Arial" w:hAnsi="Arial" w:cs="Arial"/>
          <w:sz w:val="16"/>
          <w:szCs w:val="16"/>
        </w:rPr>
        <w:t>d)</w:t>
      </w:r>
      <w:proofErr w:type="gramEnd"/>
      <w:r w:rsidRPr="00063A89">
        <w:rPr>
          <w:rFonts w:ascii="Arial" w:hAnsi="Arial" w:cs="Arial"/>
          <w:sz w:val="16"/>
          <w:szCs w:val="16"/>
        </w:rPr>
        <w:tab/>
        <w:t>informações que possibilitem o estudo e a dedução de métodos construtivos, instalações provisórias e condições organizacionais para a obra, sem frustrar o caráter competitivo para a sua execução;</w:t>
      </w:r>
    </w:p>
    <w:p w:rsidR="008E70B9" w:rsidRPr="00063A89" w:rsidRDefault="008E70B9" w:rsidP="00990D9D">
      <w:pPr>
        <w:pStyle w:val="NormalWeb"/>
        <w:tabs>
          <w:tab w:val="left" w:pos="1985"/>
        </w:tabs>
        <w:spacing w:before="0" w:beforeAutospacing="0" w:after="0" w:afterAutospacing="0"/>
        <w:ind w:left="1985" w:hanging="284"/>
        <w:jc w:val="both"/>
        <w:rPr>
          <w:rFonts w:ascii="Arial" w:hAnsi="Arial" w:cs="Arial"/>
          <w:sz w:val="16"/>
          <w:szCs w:val="16"/>
        </w:rPr>
      </w:pPr>
      <w:proofErr w:type="gramStart"/>
      <w:r w:rsidRPr="00063A89">
        <w:rPr>
          <w:rFonts w:ascii="Arial" w:hAnsi="Arial" w:cs="Arial"/>
          <w:sz w:val="16"/>
          <w:szCs w:val="16"/>
        </w:rPr>
        <w:t>e</w:t>
      </w:r>
      <w:proofErr w:type="gramEnd"/>
      <w:r w:rsidRPr="00063A89">
        <w:rPr>
          <w:rFonts w:ascii="Arial" w:hAnsi="Arial" w:cs="Arial"/>
          <w:sz w:val="16"/>
          <w:szCs w:val="16"/>
        </w:rPr>
        <w:t>)</w:t>
      </w:r>
      <w:r w:rsidRPr="00063A89">
        <w:rPr>
          <w:rFonts w:ascii="Arial" w:hAnsi="Arial" w:cs="Arial"/>
          <w:sz w:val="16"/>
          <w:szCs w:val="16"/>
        </w:rPr>
        <w:tab/>
        <w:t>subsídios para montagem do plano de licitação e gestão da obra, compreendendo a sua programação, a estratégia de suprimentos, as normas de fiscalização e outros dados necessários em cada caso;</w:t>
      </w:r>
    </w:p>
    <w:p w:rsidR="008E70B9" w:rsidRPr="00063A89" w:rsidRDefault="008E70B9" w:rsidP="00990D9D">
      <w:pPr>
        <w:pStyle w:val="NormalWeb"/>
        <w:tabs>
          <w:tab w:val="left" w:pos="1985"/>
        </w:tabs>
        <w:spacing w:before="0" w:beforeAutospacing="0" w:after="0" w:afterAutospacing="0"/>
        <w:ind w:left="1985" w:hanging="284"/>
        <w:jc w:val="both"/>
        <w:rPr>
          <w:rFonts w:ascii="Arial" w:hAnsi="Arial" w:cs="Arial"/>
          <w:sz w:val="16"/>
          <w:szCs w:val="16"/>
        </w:rPr>
      </w:pPr>
      <w:proofErr w:type="gramStart"/>
      <w:r w:rsidRPr="00063A89">
        <w:rPr>
          <w:rFonts w:ascii="Arial" w:hAnsi="Arial" w:cs="Arial"/>
          <w:sz w:val="16"/>
          <w:szCs w:val="16"/>
        </w:rPr>
        <w:t>f)</w:t>
      </w:r>
      <w:proofErr w:type="gramEnd"/>
      <w:r w:rsidRPr="00063A89">
        <w:rPr>
          <w:rFonts w:ascii="Arial" w:hAnsi="Arial" w:cs="Arial"/>
          <w:sz w:val="16"/>
          <w:szCs w:val="16"/>
        </w:rPr>
        <w:tab/>
        <w:t>orçamento detalhado do custo global da obra, fundamentado em quantitativos de serviços e fornecimentos propriamente avaliados; (BRASIL, 1993).</w:t>
      </w:r>
    </w:p>
    <w:p w:rsidR="008E70B9" w:rsidRDefault="008E70B9" w:rsidP="00990D9D">
      <w:pPr>
        <w:spacing w:after="0" w:line="240" w:lineRule="auto"/>
        <w:jc w:val="both"/>
        <w:rPr>
          <w:rFonts w:ascii="Arial" w:hAnsi="Arial" w:cs="Arial"/>
          <w:i/>
          <w:sz w:val="20"/>
          <w:szCs w:val="20"/>
          <w:highlight w:val="yellow"/>
        </w:rPr>
      </w:pPr>
    </w:p>
    <w:p w:rsidR="00990D9D" w:rsidRPr="008E70B9" w:rsidRDefault="00990D9D" w:rsidP="00990D9D">
      <w:pPr>
        <w:spacing w:after="0" w:line="240" w:lineRule="auto"/>
        <w:jc w:val="both"/>
        <w:rPr>
          <w:rFonts w:ascii="Arial" w:hAnsi="Arial" w:cs="Arial"/>
          <w:i/>
          <w:sz w:val="20"/>
          <w:szCs w:val="20"/>
          <w:highlight w:val="yellow"/>
        </w:rPr>
      </w:pPr>
    </w:p>
    <w:p w:rsidR="008E70B9" w:rsidRPr="008E70B9" w:rsidRDefault="008E70B9" w:rsidP="00AE3060">
      <w:pPr>
        <w:pStyle w:val="PargrafodaLista"/>
        <w:numPr>
          <w:ilvl w:val="1"/>
          <w:numId w:val="10"/>
        </w:numPr>
        <w:spacing w:after="0" w:line="360" w:lineRule="auto"/>
        <w:ind w:left="567" w:hanging="567"/>
        <w:jc w:val="both"/>
        <w:rPr>
          <w:rFonts w:ascii="Arial" w:hAnsi="Arial" w:cs="Arial"/>
          <w:i/>
          <w:sz w:val="20"/>
          <w:szCs w:val="20"/>
        </w:rPr>
      </w:pPr>
      <w:r w:rsidRPr="00063A89">
        <w:rPr>
          <w:rFonts w:ascii="Arial" w:hAnsi="Arial" w:cs="Arial"/>
          <w:sz w:val="20"/>
          <w:szCs w:val="20"/>
        </w:rPr>
        <w:t>A partir dessas concepções, este Termo de Referência estabelece</w:t>
      </w:r>
      <w:r w:rsidR="00990D9D">
        <w:rPr>
          <w:rFonts w:ascii="Arial" w:hAnsi="Arial" w:cs="Arial"/>
          <w:sz w:val="20"/>
          <w:szCs w:val="20"/>
        </w:rPr>
        <w:t xml:space="preserve"> as seguintes diretrizes para o desenvolvimento do projeto contratado</w:t>
      </w:r>
      <w:r w:rsidRPr="00063A89">
        <w:rPr>
          <w:rFonts w:ascii="Arial" w:hAnsi="Arial" w:cs="Arial"/>
          <w:sz w:val="20"/>
          <w:szCs w:val="20"/>
        </w:rPr>
        <w:t>:</w:t>
      </w:r>
    </w:p>
    <w:p w:rsidR="008E70B9" w:rsidRDefault="008E70B9" w:rsidP="00AE3060">
      <w:pPr>
        <w:pStyle w:val="PargrafodaLista"/>
        <w:numPr>
          <w:ilvl w:val="2"/>
          <w:numId w:val="10"/>
        </w:numPr>
        <w:spacing w:after="0" w:line="360" w:lineRule="auto"/>
        <w:jc w:val="both"/>
        <w:rPr>
          <w:rFonts w:ascii="Arial" w:hAnsi="Arial" w:cs="Arial"/>
          <w:color w:val="000000"/>
          <w:sz w:val="20"/>
          <w:szCs w:val="20"/>
        </w:rPr>
      </w:pPr>
      <w:r>
        <w:rPr>
          <w:rFonts w:ascii="Arial" w:hAnsi="Arial" w:cs="Arial"/>
          <w:color w:val="000000"/>
          <w:sz w:val="20"/>
          <w:szCs w:val="20"/>
        </w:rPr>
        <w:t xml:space="preserve">O </w:t>
      </w:r>
      <w:r w:rsidRPr="00063A89">
        <w:rPr>
          <w:rFonts w:ascii="Arial" w:hAnsi="Arial" w:cs="Arial"/>
          <w:b/>
          <w:color w:val="000000"/>
          <w:sz w:val="20"/>
          <w:szCs w:val="20"/>
        </w:rPr>
        <w:t>Estudo Preliminar</w:t>
      </w:r>
      <w:r w:rsidRPr="00063A89">
        <w:rPr>
          <w:rFonts w:ascii="Arial" w:hAnsi="Arial" w:cs="Arial"/>
          <w:color w:val="000000"/>
          <w:sz w:val="20"/>
          <w:szCs w:val="20"/>
        </w:rPr>
        <w:t xml:space="preserve"> objetiva a definição do partido arquitetônico e a compartimentação dos ambientes conforme o Programa de Necessidades desenvolvido junto à </w:t>
      </w:r>
      <w:r w:rsidRPr="008E70B9">
        <w:rPr>
          <w:rFonts w:ascii="Arial" w:hAnsi="Arial" w:cs="Arial"/>
          <w:color w:val="000000"/>
          <w:sz w:val="20"/>
          <w:szCs w:val="20"/>
        </w:rPr>
        <w:t>Unidade solicitante, o</w:t>
      </w:r>
      <w:r w:rsidRPr="00063A89">
        <w:rPr>
          <w:rFonts w:ascii="Arial" w:hAnsi="Arial" w:cs="Arial"/>
          <w:color w:val="000000"/>
          <w:sz w:val="20"/>
          <w:szCs w:val="20"/>
        </w:rPr>
        <w:t xml:space="preserve"> que resulta na concepção e representação das informações técnicas iniciais necessárias à compreensão da configuração da edificação</w:t>
      </w:r>
      <w:r>
        <w:rPr>
          <w:rFonts w:ascii="Arial" w:hAnsi="Arial" w:cs="Arial"/>
          <w:color w:val="000000"/>
          <w:sz w:val="20"/>
          <w:szCs w:val="20"/>
        </w:rPr>
        <w:t>;</w:t>
      </w:r>
    </w:p>
    <w:p w:rsidR="008E70B9" w:rsidRDefault="008E70B9" w:rsidP="00AE3060">
      <w:pPr>
        <w:pStyle w:val="PargrafodaLista"/>
        <w:numPr>
          <w:ilvl w:val="2"/>
          <w:numId w:val="10"/>
        </w:numPr>
        <w:spacing w:after="0" w:line="360" w:lineRule="auto"/>
        <w:jc w:val="both"/>
        <w:rPr>
          <w:rFonts w:ascii="Arial" w:hAnsi="Arial" w:cs="Arial"/>
          <w:sz w:val="20"/>
          <w:szCs w:val="20"/>
        </w:rPr>
      </w:pPr>
      <w:r>
        <w:rPr>
          <w:rFonts w:ascii="Arial" w:hAnsi="Arial" w:cs="Arial"/>
          <w:sz w:val="20"/>
          <w:szCs w:val="20"/>
        </w:rPr>
        <w:t xml:space="preserve">O </w:t>
      </w:r>
      <w:r w:rsidRPr="00063A89">
        <w:rPr>
          <w:rFonts w:ascii="Arial" w:hAnsi="Arial" w:cs="Arial"/>
          <w:b/>
          <w:color w:val="000000"/>
          <w:sz w:val="20"/>
          <w:szCs w:val="20"/>
        </w:rPr>
        <w:t>Anteprojeto</w:t>
      </w:r>
      <w:r w:rsidRPr="00063A89">
        <w:rPr>
          <w:rFonts w:ascii="Arial" w:hAnsi="Arial" w:cs="Arial"/>
          <w:color w:val="000000"/>
          <w:sz w:val="20"/>
          <w:szCs w:val="20"/>
        </w:rPr>
        <w:t xml:space="preserve"> objetiva a definição dos elementos construtivos </w:t>
      </w:r>
      <w:r>
        <w:rPr>
          <w:rFonts w:ascii="Arial" w:hAnsi="Arial" w:cs="Arial"/>
          <w:color w:val="000000"/>
          <w:sz w:val="20"/>
          <w:szCs w:val="20"/>
        </w:rPr>
        <w:t>em conformidade com o</w:t>
      </w:r>
      <w:r w:rsidRPr="00063A89">
        <w:rPr>
          <w:rFonts w:ascii="Arial" w:hAnsi="Arial" w:cs="Arial"/>
          <w:color w:val="000000"/>
          <w:sz w:val="20"/>
          <w:szCs w:val="20"/>
        </w:rPr>
        <w:t xml:space="preserve"> Estudo Preliminar, devidamente ajustada </w:t>
      </w:r>
      <w:r w:rsidRPr="00063A89">
        <w:rPr>
          <w:rFonts w:ascii="Arial" w:hAnsi="Arial" w:cs="Arial"/>
          <w:b/>
          <w:color w:val="000000"/>
          <w:sz w:val="20"/>
          <w:szCs w:val="20"/>
        </w:rPr>
        <w:t>às recomendações dos usuários</w:t>
      </w:r>
      <w:r w:rsidRPr="00063A89">
        <w:rPr>
          <w:rFonts w:ascii="Arial" w:hAnsi="Arial" w:cs="Arial"/>
          <w:color w:val="000000"/>
          <w:sz w:val="20"/>
          <w:szCs w:val="20"/>
        </w:rPr>
        <w:t xml:space="preserve"> </w:t>
      </w:r>
      <w:r>
        <w:rPr>
          <w:rFonts w:ascii="Arial" w:hAnsi="Arial" w:cs="Arial"/>
          <w:b/>
          <w:color w:val="000000"/>
          <w:sz w:val="20"/>
          <w:szCs w:val="20"/>
        </w:rPr>
        <w:t>e à</w:t>
      </w:r>
      <w:r w:rsidRPr="00063A89">
        <w:rPr>
          <w:rFonts w:ascii="Arial" w:hAnsi="Arial" w:cs="Arial"/>
          <w:b/>
          <w:color w:val="000000"/>
          <w:sz w:val="20"/>
          <w:szCs w:val="20"/>
        </w:rPr>
        <w:t>s normas e legislações vigentes</w:t>
      </w:r>
      <w:r w:rsidRPr="00063A89">
        <w:rPr>
          <w:rFonts w:ascii="Arial" w:hAnsi="Arial" w:cs="Arial"/>
          <w:color w:val="000000"/>
          <w:sz w:val="20"/>
          <w:szCs w:val="20"/>
        </w:rPr>
        <w:t>. Visa também à concepção dos projetos complementares, o que inclui o</w:t>
      </w:r>
      <w:r w:rsidRPr="00063A89">
        <w:rPr>
          <w:rFonts w:ascii="Arial" w:hAnsi="Arial" w:cs="Arial"/>
          <w:sz w:val="20"/>
          <w:szCs w:val="20"/>
        </w:rPr>
        <w:t xml:space="preserve"> pré-dimensionamento dos sistemas previstos, considerando as interferências entre esses</w:t>
      </w:r>
      <w:r>
        <w:rPr>
          <w:rFonts w:ascii="Arial" w:hAnsi="Arial" w:cs="Arial"/>
          <w:sz w:val="20"/>
          <w:szCs w:val="20"/>
        </w:rPr>
        <w:t>;</w:t>
      </w:r>
    </w:p>
    <w:p w:rsidR="008E70B9" w:rsidRDefault="008E70B9" w:rsidP="00AE3060">
      <w:pPr>
        <w:pStyle w:val="PargrafodaLista"/>
        <w:numPr>
          <w:ilvl w:val="2"/>
          <w:numId w:val="10"/>
        </w:numPr>
        <w:spacing w:after="0" w:line="360" w:lineRule="auto"/>
        <w:jc w:val="both"/>
        <w:rPr>
          <w:rFonts w:ascii="Arial" w:hAnsi="Arial" w:cs="Arial"/>
          <w:sz w:val="20"/>
          <w:szCs w:val="20"/>
        </w:rPr>
      </w:pPr>
      <w:r>
        <w:rPr>
          <w:rFonts w:ascii="Arial" w:hAnsi="Arial" w:cs="Arial"/>
          <w:sz w:val="20"/>
          <w:szCs w:val="20"/>
        </w:rPr>
        <w:t xml:space="preserve">No </w:t>
      </w:r>
      <w:r w:rsidRPr="00063A89">
        <w:rPr>
          <w:rFonts w:ascii="Arial" w:hAnsi="Arial" w:cs="Arial"/>
          <w:b/>
          <w:color w:val="000000"/>
          <w:sz w:val="20"/>
          <w:szCs w:val="20"/>
        </w:rPr>
        <w:t>Projeto Básico</w:t>
      </w:r>
      <w:r w:rsidRPr="00063A89">
        <w:rPr>
          <w:rFonts w:ascii="Arial" w:hAnsi="Arial" w:cs="Arial"/>
          <w:sz w:val="20"/>
          <w:szCs w:val="20"/>
        </w:rPr>
        <w:t xml:space="preserve"> deve ser desenvolvido o conjunto completo de informações técnicas necessárias para a compreensão da obra </w:t>
      </w:r>
      <w:r>
        <w:rPr>
          <w:rFonts w:ascii="Arial" w:hAnsi="Arial" w:cs="Arial"/>
          <w:sz w:val="20"/>
          <w:szCs w:val="20"/>
        </w:rPr>
        <w:t>em</w:t>
      </w:r>
      <w:r w:rsidRPr="00063A89">
        <w:rPr>
          <w:rFonts w:ascii="Arial" w:hAnsi="Arial" w:cs="Arial"/>
          <w:sz w:val="20"/>
          <w:szCs w:val="20"/>
        </w:rPr>
        <w:t xml:space="preserve"> nível máximo de detalhamento que permita o perfeito entendimento dos serviços, sistemas, materiais e equipamentos especificados, </w:t>
      </w:r>
      <w:r>
        <w:rPr>
          <w:rFonts w:ascii="Arial" w:hAnsi="Arial" w:cs="Arial"/>
          <w:b/>
          <w:sz w:val="20"/>
          <w:szCs w:val="20"/>
        </w:rPr>
        <w:t>objetivando a realização</w:t>
      </w:r>
      <w:r w:rsidRPr="00063A89">
        <w:rPr>
          <w:rFonts w:ascii="Arial" w:hAnsi="Arial" w:cs="Arial"/>
          <w:b/>
          <w:sz w:val="20"/>
          <w:szCs w:val="20"/>
        </w:rPr>
        <w:t xml:space="preserve"> </w:t>
      </w:r>
      <w:r>
        <w:rPr>
          <w:rFonts w:ascii="Arial" w:hAnsi="Arial" w:cs="Arial"/>
          <w:b/>
          <w:sz w:val="20"/>
          <w:szCs w:val="20"/>
        </w:rPr>
        <w:t>d</w:t>
      </w:r>
      <w:r w:rsidRPr="00063A89">
        <w:rPr>
          <w:rFonts w:ascii="Arial" w:hAnsi="Arial" w:cs="Arial"/>
          <w:b/>
          <w:sz w:val="20"/>
          <w:szCs w:val="20"/>
        </w:rPr>
        <w:t>a licitação da obra</w:t>
      </w:r>
      <w:r w:rsidRPr="00063A89">
        <w:rPr>
          <w:rFonts w:ascii="Arial" w:hAnsi="Arial" w:cs="Arial"/>
          <w:sz w:val="20"/>
          <w:szCs w:val="20"/>
        </w:rPr>
        <w:t>.</w:t>
      </w:r>
      <w:r w:rsidRPr="00063A89">
        <w:rPr>
          <w:rFonts w:ascii="Arial" w:hAnsi="Arial" w:cs="Arial"/>
          <w:b/>
          <w:color w:val="000000"/>
          <w:sz w:val="20"/>
          <w:szCs w:val="20"/>
        </w:rPr>
        <w:t xml:space="preserve"> </w:t>
      </w:r>
      <w:r w:rsidRPr="00063A89">
        <w:rPr>
          <w:rFonts w:ascii="Arial" w:hAnsi="Arial" w:cs="Arial"/>
          <w:sz w:val="20"/>
          <w:szCs w:val="20"/>
        </w:rPr>
        <w:t xml:space="preserve">Contêm de forma clara, precisa e completa </w:t>
      </w:r>
      <w:r w:rsidRPr="00CE131B">
        <w:rPr>
          <w:rFonts w:ascii="Arial" w:hAnsi="Arial" w:cs="Arial"/>
          <w:b/>
          <w:i/>
          <w:sz w:val="20"/>
          <w:szCs w:val="20"/>
        </w:rPr>
        <w:t>todas</w:t>
      </w:r>
      <w:r w:rsidRPr="00063A89">
        <w:rPr>
          <w:rFonts w:ascii="Arial" w:hAnsi="Arial" w:cs="Arial"/>
          <w:sz w:val="20"/>
          <w:szCs w:val="20"/>
        </w:rPr>
        <w:t xml:space="preserve"> as indicações, informações, custos e detalhes construtivos necessários para a perfeita execução, instalação ou montagem dos serviços, obras e equipamentos relativos ao empreendimento e ao funcionamento do ambiente construído</w:t>
      </w:r>
      <w:r>
        <w:rPr>
          <w:rFonts w:ascii="Arial" w:hAnsi="Arial" w:cs="Arial"/>
          <w:sz w:val="20"/>
          <w:szCs w:val="20"/>
        </w:rPr>
        <w:t>;</w:t>
      </w:r>
    </w:p>
    <w:p w:rsidR="008E70B9" w:rsidRPr="000165FF" w:rsidRDefault="008E70B9" w:rsidP="00AE3060">
      <w:pPr>
        <w:pStyle w:val="PargrafodaLista"/>
        <w:numPr>
          <w:ilvl w:val="2"/>
          <w:numId w:val="10"/>
        </w:numPr>
        <w:spacing w:after="0" w:line="360" w:lineRule="auto"/>
        <w:jc w:val="both"/>
        <w:rPr>
          <w:rFonts w:ascii="Arial" w:hAnsi="Arial" w:cs="Arial"/>
          <w:sz w:val="20"/>
          <w:szCs w:val="20"/>
        </w:rPr>
      </w:pPr>
      <w:r>
        <w:rPr>
          <w:rFonts w:ascii="Arial" w:hAnsi="Arial" w:cs="Arial"/>
          <w:sz w:val="20"/>
          <w:szCs w:val="20"/>
        </w:rPr>
        <w:t xml:space="preserve">No </w:t>
      </w:r>
      <w:r w:rsidRPr="00063A89">
        <w:rPr>
          <w:rFonts w:ascii="Arial" w:hAnsi="Arial" w:cs="Arial"/>
          <w:b/>
          <w:color w:val="000000"/>
          <w:sz w:val="20"/>
          <w:szCs w:val="20"/>
        </w:rPr>
        <w:t>Projeto Básico</w:t>
      </w:r>
      <w:r w:rsidRPr="00063A89">
        <w:rPr>
          <w:rFonts w:ascii="Arial" w:hAnsi="Arial" w:cs="Arial"/>
          <w:spacing w:val="-4"/>
          <w:sz w:val="20"/>
          <w:szCs w:val="20"/>
        </w:rPr>
        <w:t xml:space="preserve"> devem ser solucionadas as interferências entre os sistemas previstos pelos projetos complementares e componentes da edificação, </w:t>
      </w:r>
      <w:r>
        <w:rPr>
          <w:rFonts w:ascii="Arial" w:hAnsi="Arial" w:cs="Arial"/>
          <w:spacing w:val="-4"/>
          <w:sz w:val="20"/>
          <w:szCs w:val="20"/>
        </w:rPr>
        <w:t>com a apresentação d</w:t>
      </w:r>
      <w:r w:rsidRPr="00063A89">
        <w:rPr>
          <w:rFonts w:ascii="Arial" w:hAnsi="Arial" w:cs="Arial"/>
          <w:spacing w:val="-4"/>
          <w:sz w:val="20"/>
          <w:szCs w:val="20"/>
        </w:rPr>
        <w:t xml:space="preserve">as </w:t>
      </w:r>
      <w:r w:rsidRPr="00063A89">
        <w:rPr>
          <w:rFonts w:ascii="Arial" w:hAnsi="Arial" w:cs="Arial"/>
          <w:color w:val="000000"/>
          <w:sz w:val="20"/>
          <w:szCs w:val="20"/>
        </w:rPr>
        <w:t>soluções técnicas</w:t>
      </w:r>
      <w:r w:rsidR="000165FF">
        <w:rPr>
          <w:rFonts w:ascii="Arial" w:hAnsi="Arial" w:cs="Arial"/>
          <w:color w:val="000000"/>
          <w:sz w:val="20"/>
          <w:szCs w:val="20"/>
        </w:rPr>
        <w:t>;</w:t>
      </w:r>
    </w:p>
    <w:p w:rsidR="000165FF" w:rsidRPr="000165FF" w:rsidRDefault="000165FF" w:rsidP="00AE3060">
      <w:pPr>
        <w:pStyle w:val="PargrafodaLista"/>
        <w:numPr>
          <w:ilvl w:val="2"/>
          <w:numId w:val="10"/>
        </w:numPr>
        <w:spacing w:after="0" w:line="360" w:lineRule="auto"/>
        <w:jc w:val="both"/>
        <w:rPr>
          <w:rFonts w:ascii="Arial" w:hAnsi="Arial" w:cs="Arial"/>
          <w:sz w:val="20"/>
          <w:szCs w:val="20"/>
        </w:rPr>
      </w:pPr>
      <w:r>
        <w:rPr>
          <w:rFonts w:ascii="Arial" w:hAnsi="Arial" w:cs="Arial"/>
          <w:sz w:val="20"/>
          <w:szCs w:val="20"/>
        </w:rPr>
        <w:t xml:space="preserve">No </w:t>
      </w:r>
      <w:r w:rsidRPr="00063A89">
        <w:rPr>
          <w:rFonts w:ascii="Arial" w:hAnsi="Arial" w:cs="Arial"/>
          <w:b/>
          <w:color w:val="000000"/>
          <w:sz w:val="20"/>
          <w:szCs w:val="20"/>
        </w:rPr>
        <w:t>Projeto Básico</w:t>
      </w:r>
      <w:r w:rsidRPr="00063A89">
        <w:rPr>
          <w:rFonts w:ascii="Arial" w:hAnsi="Arial" w:cs="Arial"/>
          <w:spacing w:val="-4"/>
          <w:sz w:val="20"/>
          <w:szCs w:val="20"/>
        </w:rPr>
        <w:t xml:space="preserve"> devem</w:t>
      </w:r>
      <w:r w:rsidRPr="00063A89">
        <w:rPr>
          <w:rFonts w:ascii="Arial" w:hAnsi="Arial" w:cs="Arial"/>
          <w:sz w:val="20"/>
          <w:szCs w:val="20"/>
        </w:rPr>
        <w:t xml:space="preserve"> ser caracterizadas as</w:t>
      </w:r>
      <w:r w:rsidRPr="00063A89">
        <w:rPr>
          <w:rFonts w:ascii="Arial" w:hAnsi="Arial" w:cs="Arial"/>
          <w:color w:val="000000"/>
          <w:sz w:val="20"/>
          <w:szCs w:val="20"/>
        </w:rPr>
        <w:t xml:space="preserve"> condições de execução e o padrão de acabamento dos serviços, </w:t>
      </w:r>
      <w:r w:rsidR="00990D9D">
        <w:rPr>
          <w:rFonts w:ascii="Arial" w:hAnsi="Arial" w:cs="Arial"/>
          <w:color w:val="000000"/>
          <w:sz w:val="20"/>
          <w:szCs w:val="20"/>
        </w:rPr>
        <w:t>e deve ser</w:t>
      </w:r>
      <w:r w:rsidRPr="00063A89">
        <w:rPr>
          <w:rFonts w:ascii="Arial" w:hAnsi="Arial" w:cs="Arial"/>
          <w:color w:val="000000"/>
          <w:sz w:val="20"/>
          <w:szCs w:val="20"/>
        </w:rPr>
        <w:t xml:space="preserve"> apresentada a correta indicação do(s) </w:t>
      </w:r>
      <w:proofErr w:type="gramStart"/>
      <w:r w:rsidRPr="00063A89">
        <w:rPr>
          <w:rFonts w:ascii="Arial" w:hAnsi="Arial" w:cs="Arial"/>
          <w:color w:val="000000"/>
          <w:sz w:val="20"/>
          <w:szCs w:val="20"/>
        </w:rPr>
        <w:t>local(</w:t>
      </w:r>
      <w:proofErr w:type="gramEnd"/>
      <w:r w:rsidRPr="00063A89">
        <w:rPr>
          <w:rFonts w:ascii="Arial" w:hAnsi="Arial" w:cs="Arial"/>
          <w:color w:val="000000"/>
          <w:sz w:val="20"/>
          <w:szCs w:val="20"/>
        </w:rPr>
        <w:t>is) de aplicação de cada um dos tipos de serviço</w:t>
      </w:r>
      <w:r>
        <w:rPr>
          <w:rFonts w:ascii="Arial" w:hAnsi="Arial" w:cs="Arial"/>
          <w:color w:val="000000"/>
          <w:sz w:val="20"/>
          <w:szCs w:val="20"/>
        </w:rPr>
        <w:t>;</w:t>
      </w:r>
    </w:p>
    <w:p w:rsidR="000165FF" w:rsidRPr="000165FF" w:rsidRDefault="000165FF" w:rsidP="00AE3060">
      <w:pPr>
        <w:pStyle w:val="PargrafodaLista"/>
        <w:numPr>
          <w:ilvl w:val="2"/>
          <w:numId w:val="10"/>
        </w:numPr>
        <w:spacing w:after="0" w:line="360" w:lineRule="auto"/>
        <w:jc w:val="both"/>
        <w:rPr>
          <w:rFonts w:ascii="Arial" w:hAnsi="Arial" w:cs="Arial"/>
          <w:sz w:val="20"/>
          <w:szCs w:val="20"/>
        </w:rPr>
      </w:pPr>
      <w:r>
        <w:rPr>
          <w:rFonts w:ascii="Arial" w:hAnsi="Arial" w:cs="Arial"/>
          <w:sz w:val="20"/>
          <w:szCs w:val="20"/>
        </w:rPr>
        <w:lastRenderedPageBreak/>
        <w:t xml:space="preserve">No </w:t>
      </w:r>
      <w:r w:rsidRPr="00063A89">
        <w:rPr>
          <w:rFonts w:ascii="Arial" w:hAnsi="Arial" w:cs="Arial"/>
          <w:b/>
          <w:color w:val="000000"/>
          <w:sz w:val="20"/>
          <w:szCs w:val="20"/>
        </w:rPr>
        <w:t>Projeto Básico</w:t>
      </w:r>
      <w:r w:rsidRPr="00063A89">
        <w:rPr>
          <w:rFonts w:ascii="Arial" w:hAnsi="Arial" w:cs="Arial"/>
          <w:spacing w:val="-4"/>
          <w:sz w:val="20"/>
          <w:szCs w:val="20"/>
        </w:rPr>
        <w:t xml:space="preserve"> </w:t>
      </w:r>
      <w:proofErr w:type="gramStart"/>
      <w:r w:rsidRPr="00063A89">
        <w:rPr>
          <w:rFonts w:ascii="Arial" w:hAnsi="Arial" w:cs="Arial"/>
          <w:spacing w:val="-4"/>
          <w:sz w:val="20"/>
          <w:szCs w:val="20"/>
        </w:rPr>
        <w:t>devem</w:t>
      </w:r>
      <w:proofErr w:type="gramEnd"/>
      <w:r w:rsidRPr="00063A89">
        <w:rPr>
          <w:rFonts w:ascii="Arial" w:hAnsi="Arial" w:cs="Arial"/>
          <w:sz w:val="20"/>
          <w:szCs w:val="20"/>
        </w:rPr>
        <w:t xml:space="preserve"> </w:t>
      </w:r>
      <w:r w:rsidRPr="00063A89">
        <w:rPr>
          <w:rFonts w:ascii="Arial" w:hAnsi="Arial" w:cs="Arial"/>
          <w:color w:val="000000"/>
          <w:sz w:val="20"/>
          <w:szCs w:val="20"/>
        </w:rPr>
        <w:t>ser apresentados todo e qualquer tipo de mem</w:t>
      </w:r>
      <w:r>
        <w:rPr>
          <w:rFonts w:ascii="Arial" w:hAnsi="Arial" w:cs="Arial"/>
          <w:color w:val="000000"/>
          <w:sz w:val="20"/>
          <w:szCs w:val="20"/>
        </w:rPr>
        <w:t>o</w:t>
      </w:r>
      <w:r w:rsidRPr="00063A89">
        <w:rPr>
          <w:rFonts w:ascii="Arial" w:hAnsi="Arial" w:cs="Arial"/>
          <w:color w:val="000000"/>
          <w:sz w:val="20"/>
          <w:szCs w:val="20"/>
        </w:rPr>
        <w:t>r</w:t>
      </w:r>
      <w:r>
        <w:rPr>
          <w:rFonts w:ascii="Arial" w:hAnsi="Arial" w:cs="Arial"/>
          <w:color w:val="000000"/>
          <w:sz w:val="20"/>
          <w:szCs w:val="20"/>
        </w:rPr>
        <w:t>iais de cálculo</w:t>
      </w:r>
      <w:r w:rsidRPr="00063A89">
        <w:rPr>
          <w:rFonts w:ascii="Arial" w:hAnsi="Arial" w:cs="Arial"/>
          <w:color w:val="000000"/>
          <w:sz w:val="20"/>
          <w:szCs w:val="20"/>
        </w:rPr>
        <w:t xml:space="preserve"> e de desenhos necessários à perfeita caracterização da obra e à elaboração dos orçamentos detalhados por preço unitário de todos os serviços a serem executados</w:t>
      </w:r>
      <w:r>
        <w:rPr>
          <w:rFonts w:ascii="Arial" w:hAnsi="Arial" w:cs="Arial"/>
          <w:color w:val="000000"/>
          <w:sz w:val="20"/>
          <w:szCs w:val="20"/>
        </w:rPr>
        <w:t>;</w:t>
      </w:r>
    </w:p>
    <w:p w:rsidR="000165FF" w:rsidRPr="000165FF" w:rsidRDefault="000165FF" w:rsidP="00AE3060">
      <w:pPr>
        <w:pStyle w:val="PargrafodaLista"/>
        <w:numPr>
          <w:ilvl w:val="2"/>
          <w:numId w:val="10"/>
        </w:numPr>
        <w:spacing w:after="0" w:line="360" w:lineRule="auto"/>
        <w:jc w:val="both"/>
        <w:rPr>
          <w:rFonts w:ascii="Arial" w:hAnsi="Arial" w:cs="Arial"/>
          <w:sz w:val="20"/>
          <w:szCs w:val="20"/>
        </w:rPr>
      </w:pPr>
      <w:r>
        <w:rPr>
          <w:rFonts w:ascii="Arial" w:hAnsi="Arial" w:cs="Arial"/>
          <w:sz w:val="20"/>
          <w:szCs w:val="20"/>
        </w:rPr>
        <w:t xml:space="preserve">O </w:t>
      </w:r>
      <w:r w:rsidRPr="005123FA">
        <w:rPr>
          <w:rFonts w:ascii="Arial" w:hAnsi="Arial" w:cs="Arial"/>
          <w:b/>
          <w:sz w:val="20"/>
          <w:szCs w:val="20"/>
        </w:rPr>
        <w:t xml:space="preserve">Projeto Básico </w:t>
      </w:r>
      <w:r w:rsidRPr="00063A89">
        <w:rPr>
          <w:rFonts w:ascii="Arial" w:hAnsi="Arial" w:cs="Arial"/>
          <w:sz w:val="20"/>
          <w:szCs w:val="20"/>
        </w:rPr>
        <w:t xml:space="preserve">será composto por peças gráficas; memoriais de cálculo; memoriais descritivos com especificações técnicas de materiais, de serviços e de equipamentos, planilhas orçamentárias de quantitativos com preços unitários e globais da obra </w:t>
      </w:r>
      <w:r w:rsidRPr="00063A89">
        <w:rPr>
          <w:rFonts w:ascii="Arial" w:hAnsi="Arial" w:cs="Arial"/>
          <w:b/>
          <w:spacing w:val="-4"/>
          <w:sz w:val="20"/>
          <w:szCs w:val="20"/>
          <w:u w:val="single"/>
        </w:rPr>
        <w:t>e</w:t>
      </w:r>
      <w:r w:rsidRPr="00063A89">
        <w:rPr>
          <w:rFonts w:ascii="Arial" w:hAnsi="Arial" w:cs="Arial"/>
          <w:spacing w:val="-4"/>
          <w:sz w:val="20"/>
          <w:szCs w:val="20"/>
        </w:rPr>
        <w:t xml:space="preserve"> um cronograma físico financeiro para a obra como um todo</w:t>
      </w:r>
      <w:r>
        <w:rPr>
          <w:rFonts w:ascii="Arial" w:hAnsi="Arial" w:cs="Arial"/>
          <w:spacing w:val="-4"/>
          <w:sz w:val="20"/>
          <w:szCs w:val="20"/>
        </w:rPr>
        <w:t>;</w:t>
      </w:r>
    </w:p>
    <w:p w:rsidR="000165FF" w:rsidRDefault="000165FF" w:rsidP="00AE3060">
      <w:pPr>
        <w:pStyle w:val="PargrafodaLista"/>
        <w:numPr>
          <w:ilvl w:val="2"/>
          <w:numId w:val="10"/>
        </w:numPr>
        <w:spacing w:after="0" w:line="360" w:lineRule="auto"/>
        <w:jc w:val="both"/>
        <w:rPr>
          <w:rFonts w:ascii="Arial" w:hAnsi="Arial" w:cs="Arial"/>
          <w:sz w:val="20"/>
          <w:szCs w:val="20"/>
        </w:rPr>
      </w:pPr>
      <w:r>
        <w:rPr>
          <w:rFonts w:ascii="Arial" w:hAnsi="Arial" w:cs="Arial"/>
          <w:sz w:val="20"/>
          <w:szCs w:val="20"/>
        </w:rPr>
        <w:t xml:space="preserve">O </w:t>
      </w:r>
      <w:r w:rsidRPr="00063A89">
        <w:rPr>
          <w:rFonts w:ascii="Arial" w:hAnsi="Arial" w:cs="Arial"/>
          <w:b/>
          <w:color w:val="000000"/>
          <w:sz w:val="20"/>
          <w:szCs w:val="20"/>
        </w:rPr>
        <w:t>Projeto Executivo</w:t>
      </w:r>
      <w:r>
        <w:rPr>
          <w:rFonts w:ascii="Arial" w:hAnsi="Arial" w:cs="Arial"/>
          <w:b/>
          <w:color w:val="000000"/>
          <w:sz w:val="20"/>
          <w:szCs w:val="20"/>
        </w:rPr>
        <w:t xml:space="preserve"> é</w:t>
      </w:r>
      <w:r w:rsidRPr="00063A89">
        <w:rPr>
          <w:rFonts w:ascii="Arial" w:hAnsi="Arial" w:cs="Arial"/>
          <w:color w:val="000000"/>
          <w:sz w:val="20"/>
          <w:szCs w:val="20"/>
        </w:rPr>
        <w:t xml:space="preserve"> uma fase posterior ao projeto básico e</w:t>
      </w:r>
      <w:r>
        <w:rPr>
          <w:rFonts w:ascii="Arial" w:hAnsi="Arial" w:cs="Arial"/>
          <w:color w:val="000000"/>
          <w:sz w:val="20"/>
          <w:szCs w:val="20"/>
        </w:rPr>
        <w:t>, segundo a Lei Federal nº 8.666/93 é</w:t>
      </w:r>
      <w:r w:rsidRPr="00063A89">
        <w:rPr>
          <w:rFonts w:ascii="Arial" w:hAnsi="Arial" w:cs="Arial"/>
          <w:color w:val="000000"/>
          <w:sz w:val="20"/>
          <w:szCs w:val="20"/>
        </w:rPr>
        <w:t>: “</w:t>
      </w:r>
      <w:r w:rsidRPr="00063A89">
        <w:rPr>
          <w:rFonts w:ascii="Arial" w:hAnsi="Arial" w:cs="Arial"/>
          <w:i/>
          <w:sz w:val="20"/>
          <w:szCs w:val="20"/>
        </w:rPr>
        <w:t>O conjunto dos elementos necessários e suficientes à execução completa da obra, de acordo com as normas pertinentes da Associação Brasileira de Normas Técnicas – ABNT</w:t>
      </w:r>
      <w:r w:rsidRPr="00063A89">
        <w:rPr>
          <w:rFonts w:ascii="Arial" w:hAnsi="Arial" w:cs="Arial"/>
          <w:sz w:val="20"/>
          <w:szCs w:val="20"/>
        </w:rPr>
        <w:t>” (BRASIL, 1993)</w:t>
      </w:r>
      <w:r>
        <w:rPr>
          <w:rFonts w:ascii="Arial" w:hAnsi="Arial" w:cs="Arial"/>
          <w:sz w:val="20"/>
          <w:szCs w:val="20"/>
        </w:rPr>
        <w:t>;</w:t>
      </w:r>
    </w:p>
    <w:p w:rsidR="000165FF" w:rsidRPr="000165FF" w:rsidRDefault="000165FF" w:rsidP="00AE3060">
      <w:pPr>
        <w:pStyle w:val="PargrafodaLista"/>
        <w:numPr>
          <w:ilvl w:val="2"/>
          <w:numId w:val="10"/>
        </w:numPr>
        <w:spacing w:after="0" w:line="360" w:lineRule="auto"/>
        <w:jc w:val="both"/>
        <w:rPr>
          <w:rFonts w:ascii="Arial" w:hAnsi="Arial" w:cs="Arial"/>
          <w:sz w:val="20"/>
          <w:szCs w:val="20"/>
        </w:rPr>
      </w:pPr>
      <w:r w:rsidRPr="00063A89">
        <w:rPr>
          <w:rFonts w:ascii="Arial" w:hAnsi="Arial" w:cs="Arial"/>
          <w:color w:val="000000"/>
          <w:sz w:val="20"/>
          <w:szCs w:val="20"/>
        </w:rPr>
        <w:t xml:space="preserve">Além dos documentos elaborados para a fase de Projeto Básico, </w:t>
      </w:r>
      <w:r w:rsidRPr="00063A89">
        <w:rPr>
          <w:rFonts w:ascii="Arial" w:hAnsi="Arial" w:cs="Arial"/>
          <w:sz w:val="20"/>
          <w:szCs w:val="20"/>
        </w:rPr>
        <w:t xml:space="preserve">devidamente aprovados, o </w:t>
      </w:r>
      <w:r w:rsidRPr="005123FA">
        <w:rPr>
          <w:rFonts w:ascii="Arial" w:hAnsi="Arial" w:cs="Arial"/>
          <w:b/>
          <w:sz w:val="20"/>
          <w:szCs w:val="20"/>
        </w:rPr>
        <w:t>Projeto Executivo</w:t>
      </w:r>
      <w:r w:rsidRPr="00063A89">
        <w:rPr>
          <w:rFonts w:ascii="Arial" w:hAnsi="Arial" w:cs="Arial"/>
          <w:sz w:val="20"/>
          <w:szCs w:val="20"/>
        </w:rPr>
        <w:t xml:space="preserve"> será constituído por um relatório técnico, contendo a revisão e complementação do memorial descritivo e dos memoriais dos cálculos apresentados na fase de </w:t>
      </w:r>
      <w:r w:rsidRPr="00063A89">
        <w:rPr>
          <w:rFonts w:ascii="Arial" w:hAnsi="Arial" w:cs="Arial"/>
          <w:color w:val="000000"/>
          <w:sz w:val="20"/>
          <w:szCs w:val="20"/>
        </w:rPr>
        <w:t>Projeto Básico</w:t>
      </w:r>
      <w:r>
        <w:rPr>
          <w:rFonts w:ascii="Arial" w:hAnsi="Arial" w:cs="Arial"/>
          <w:color w:val="000000"/>
          <w:sz w:val="20"/>
          <w:szCs w:val="20"/>
        </w:rPr>
        <w:t>;</w:t>
      </w:r>
    </w:p>
    <w:p w:rsidR="000165FF" w:rsidRDefault="000165FF" w:rsidP="00AE3060">
      <w:pPr>
        <w:pStyle w:val="PargrafodaLista"/>
        <w:numPr>
          <w:ilvl w:val="2"/>
          <w:numId w:val="10"/>
        </w:numPr>
        <w:spacing w:after="0" w:line="360" w:lineRule="auto"/>
        <w:jc w:val="both"/>
        <w:rPr>
          <w:rFonts w:ascii="Arial" w:hAnsi="Arial" w:cs="Arial"/>
          <w:sz w:val="20"/>
          <w:szCs w:val="20"/>
        </w:rPr>
      </w:pPr>
      <w:r w:rsidRPr="00063A89">
        <w:rPr>
          <w:rFonts w:ascii="Arial" w:hAnsi="Arial" w:cs="Arial"/>
          <w:sz w:val="20"/>
          <w:szCs w:val="20"/>
        </w:rPr>
        <w:t xml:space="preserve">O </w:t>
      </w:r>
      <w:r w:rsidRPr="005123FA">
        <w:rPr>
          <w:rFonts w:ascii="Arial" w:hAnsi="Arial" w:cs="Arial"/>
          <w:b/>
          <w:sz w:val="20"/>
          <w:szCs w:val="20"/>
        </w:rPr>
        <w:t>Projeto Executivo</w:t>
      </w:r>
      <w:r w:rsidRPr="00063A89">
        <w:rPr>
          <w:rFonts w:ascii="Arial" w:hAnsi="Arial" w:cs="Arial"/>
          <w:sz w:val="20"/>
          <w:szCs w:val="20"/>
        </w:rPr>
        <w:t xml:space="preserve"> conterá a revisão do orçamento detalhado da execução dos serviços e obras, elaborado na fase anterior, fundamentado no detalhamento e nos eventuais ajustes realizados no Projeto Básico</w:t>
      </w:r>
      <w:r>
        <w:rPr>
          <w:rFonts w:ascii="Arial" w:hAnsi="Arial" w:cs="Arial"/>
          <w:sz w:val="20"/>
          <w:szCs w:val="20"/>
        </w:rPr>
        <w:t>;</w:t>
      </w:r>
    </w:p>
    <w:p w:rsidR="000165FF" w:rsidRPr="000165FF" w:rsidRDefault="000165FF" w:rsidP="00AE3060">
      <w:pPr>
        <w:pStyle w:val="PargrafodaLista"/>
        <w:numPr>
          <w:ilvl w:val="2"/>
          <w:numId w:val="10"/>
        </w:numPr>
        <w:spacing w:after="0" w:line="360" w:lineRule="auto"/>
        <w:jc w:val="both"/>
        <w:rPr>
          <w:rFonts w:ascii="Arial" w:hAnsi="Arial" w:cs="Arial"/>
          <w:sz w:val="20"/>
          <w:szCs w:val="20"/>
        </w:rPr>
      </w:pPr>
      <w:r>
        <w:rPr>
          <w:rFonts w:ascii="Arial" w:hAnsi="Arial" w:cs="Arial"/>
          <w:color w:val="000000"/>
          <w:sz w:val="20"/>
          <w:szCs w:val="20"/>
        </w:rPr>
        <w:t>O</w:t>
      </w:r>
      <w:r w:rsidRPr="00063A89">
        <w:rPr>
          <w:rFonts w:ascii="Arial" w:hAnsi="Arial" w:cs="Arial"/>
          <w:b/>
          <w:color w:val="000000"/>
          <w:sz w:val="20"/>
          <w:szCs w:val="20"/>
        </w:rPr>
        <w:t xml:space="preserve"> Projeto Legal</w:t>
      </w:r>
      <w:r w:rsidRPr="00063A89">
        <w:rPr>
          <w:rFonts w:ascii="Arial" w:hAnsi="Arial" w:cs="Arial"/>
          <w:color w:val="000000"/>
          <w:sz w:val="20"/>
        </w:rPr>
        <w:t xml:space="preserve"> </w:t>
      </w:r>
      <w:r w:rsidRPr="00063A89">
        <w:rPr>
          <w:rFonts w:ascii="Arial" w:hAnsi="Arial" w:cs="Arial"/>
          <w:b/>
          <w:color w:val="000000"/>
          <w:sz w:val="20"/>
        </w:rPr>
        <w:t>se inicia</w:t>
      </w:r>
      <w:r w:rsidRPr="00063A89">
        <w:rPr>
          <w:rFonts w:ascii="Arial" w:hAnsi="Arial" w:cs="Arial"/>
          <w:color w:val="000000"/>
          <w:sz w:val="20"/>
        </w:rPr>
        <w:t xml:space="preserve"> com </w:t>
      </w:r>
      <w:r>
        <w:rPr>
          <w:rFonts w:ascii="Arial" w:hAnsi="Arial" w:cs="Arial"/>
          <w:color w:val="000000"/>
          <w:sz w:val="20"/>
        </w:rPr>
        <w:t>a</w:t>
      </w:r>
      <w:r w:rsidRPr="00063A89">
        <w:rPr>
          <w:rFonts w:ascii="Arial" w:hAnsi="Arial" w:cs="Arial"/>
          <w:sz w:val="20"/>
        </w:rPr>
        <w:t xml:space="preserve"> </w:t>
      </w:r>
      <w:r w:rsidRPr="00063A89">
        <w:rPr>
          <w:rFonts w:ascii="Arial" w:hAnsi="Arial" w:cs="Arial"/>
          <w:b/>
          <w:sz w:val="20"/>
        </w:rPr>
        <w:t xml:space="preserve">Consulta Prévia </w:t>
      </w:r>
      <w:r w:rsidRPr="00063A89">
        <w:rPr>
          <w:rFonts w:ascii="Arial" w:hAnsi="Arial" w:cs="Arial"/>
          <w:sz w:val="20"/>
        </w:rPr>
        <w:t xml:space="preserve">nos órgãos competentes das esferas </w:t>
      </w:r>
      <w:r>
        <w:rPr>
          <w:rFonts w:ascii="Arial" w:hAnsi="Arial" w:cs="Arial"/>
          <w:sz w:val="20"/>
        </w:rPr>
        <w:t>m</w:t>
      </w:r>
      <w:r w:rsidRPr="00063A89">
        <w:rPr>
          <w:rFonts w:ascii="Arial" w:hAnsi="Arial" w:cs="Arial"/>
          <w:sz w:val="20"/>
        </w:rPr>
        <w:t xml:space="preserve">unicipal, </w:t>
      </w:r>
      <w:r>
        <w:rPr>
          <w:rFonts w:ascii="Arial" w:hAnsi="Arial" w:cs="Arial"/>
          <w:sz w:val="20"/>
        </w:rPr>
        <w:t>e</w:t>
      </w:r>
      <w:r w:rsidRPr="00063A89">
        <w:rPr>
          <w:rFonts w:ascii="Arial" w:hAnsi="Arial" w:cs="Arial"/>
          <w:sz w:val="20"/>
        </w:rPr>
        <w:t xml:space="preserve">stadual e/ou </w:t>
      </w:r>
      <w:r>
        <w:rPr>
          <w:rFonts w:ascii="Arial" w:hAnsi="Arial" w:cs="Arial"/>
          <w:sz w:val="20"/>
        </w:rPr>
        <w:t>f</w:t>
      </w:r>
      <w:r w:rsidRPr="00063A89">
        <w:rPr>
          <w:rFonts w:ascii="Arial" w:hAnsi="Arial" w:cs="Arial"/>
          <w:sz w:val="20"/>
        </w:rPr>
        <w:t xml:space="preserve">ederal, </w:t>
      </w:r>
      <w:r>
        <w:rPr>
          <w:rFonts w:ascii="Arial" w:hAnsi="Arial" w:cs="Arial"/>
          <w:sz w:val="20"/>
        </w:rPr>
        <w:t>pertinentes ao projeto em questão</w:t>
      </w:r>
      <w:r w:rsidRPr="00063A89">
        <w:rPr>
          <w:rFonts w:ascii="Arial" w:hAnsi="Arial" w:cs="Arial"/>
          <w:sz w:val="20"/>
        </w:rPr>
        <w:t xml:space="preserve">, </w:t>
      </w:r>
      <w:r>
        <w:rPr>
          <w:rFonts w:ascii="Arial" w:hAnsi="Arial" w:cs="Arial"/>
          <w:sz w:val="20"/>
        </w:rPr>
        <w:t>a fim de verificar os parâmetros a serem atendidos para que esse seja realizado em conformidade com a</w:t>
      </w:r>
      <w:r w:rsidRPr="00063A89">
        <w:rPr>
          <w:rFonts w:ascii="Arial" w:hAnsi="Arial" w:cs="Arial"/>
          <w:sz w:val="20"/>
        </w:rPr>
        <w:t xml:space="preserve"> legislação vigente</w:t>
      </w:r>
      <w:r>
        <w:rPr>
          <w:rFonts w:ascii="Arial" w:hAnsi="Arial" w:cs="Arial"/>
          <w:sz w:val="20"/>
        </w:rPr>
        <w:t>;</w:t>
      </w:r>
    </w:p>
    <w:p w:rsidR="008E70B9" w:rsidRPr="000165FF" w:rsidRDefault="000165FF" w:rsidP="00AE3060">
      <w:pPr>
        <w:pStyle w:val="PargrafodaLista"/>
        <w:numPr>
          <w:ilvl w:val="2"/>
          <w:numId w:val="10"/>
        </w:numPr>
        <w:spacing w:after="0" w:line="360" w:lineRule="auto"/>
        <w:jc w:val="both"/>
        <w:rPr>
          <w:rFonts w:ascii="Arial" w:hAnsi="Arial" w:cs="Arial"/>
          <w:sz w:val="20"/>
          <w:szCs w:val="20"/>
        </w:rPr>
      </w:pPr>
      <w:r>
        <w:rPr>
          <w:rFonts w:ascii="Arial" w:hAnsi="Arial" w:cs="Arial"/>
          <w:color w:val="000000"/>
          <w:sz w:val="20"/>
          <w:szCs w:val="20"/>
        </w:rPr>
        <w:t>O</w:t>
      </w:r>
      <w:r w:rsidRPr="00063A89">
        <w:rPr>
          <w:rFonts w:ascii="Arial" w:hAnsi="Arial" w:cs="Arial"/>
          <w:b/>
          <w:color w:val="000000"/>
          <w:sz w:val="20"/>
          <w:szCs w:val="20"/>
        </w:rPr>
        <w:t xml:space="preserve"> Projeto Legal</w:t>
      </w:r>
      <w:r w:rsidRPr="00063A89">
        <w:rPr>
          <w:rFonts w:ascii="Arial" w:hAnsi="Arial" w:cs="Arial"/>
          <w:color w:val="000000"/>
          <w:sz w:val="20"/>
          <w:szCs w:val="20"/>
        </w:rPr>
        <w:t xml:space="preserve"> </w:t>
      </w:r>
      <w:r>
        <w:rPr>
          <w:rFonts w:ascii="Arial" w:hAnsi="Arial" w:cs="Arial"/>
          <w:color w:val="000000"/>
          <w:sz w:val="20"/>
          <w:szCs w:val="20"/>
        </w:rPr>
        <w:t>i</w:t>
      </w:r>
      <w:r w:rsidRPr="00063A89">
        <w:rPr>
          <w:rFonts w:ascii="Arial" w:hAnsi="Arial" w:cs="Arial"/>
          <w:color w:val="000000"/>
          <w:sz w:val="20"/>
          <w:szCs w:val="20"/>
        </w:rPr>
        <w:t xml:space="preserve">nclui a apresentação dos documentos relacionados à fase de Anteprojeto, </w:t>
      </w:r>
      <w:r w:rsidRPr="00063A89">
        <w:rPr>
          <w:rFonts w:ascii="Arial" w:hAnsi="Arial" w:cs="Arial"/>
          <w:b/>
          <w:color w:val="000000"/>
          <w:sz w:val="20"/>
          <w:szCs w:val="20"/>
        </w:rPr>
        <w:t>após o aceite dos mesmos pela UFF,</w:t>
      </w:r>
      <w:r w:rsidRPr="00063A89">
        <w:rPr>
          <w:rFonts w:ascii="Arial" w:hAnsi="Arial" w:cs="Arial"/>
          <w:color w:val="000000"/>
          <w:sz w:val="20"/>
          <w:szCs w:val="20"/>
        </w:rPr>
        <w:t xml:space="preserve"> para a </w:t>
      </w:r>
      <w:r w:rsidRPr="00063A89">
        <w:rPr>
          <w:rFonts w:ascii="Arial" w:hAnsi="Arial" w:cs="Arial"/>
          <w:b/>
          <w:color w:val="000000"/>
          <w:sz w:val="20"/>
          <w:szCs w:val="20"/>
        </w:rPr>
        <w:t xml:space="preserve">Consulta Prévia e Licenciamento </w:t>
      </w:r>
      <w:r w:rsidRPr="00063A89">
        <w:rPr>
          <w:rFonts w:ascii="Arial" w:hAnsi="Arial" w:cs="Arial"/>
          <w:color w:val="000000"/>
          <w:sz w:val="20"/>
          <w:szCs w:val="20"/>
        </w:rPr>
        <w:t xml:space="preserve">nos órgãos municipais, estaduais e/ou federais pertinentes, devidamente adequados às exigências dos referidos órgãos, </w:t>
      </w:r>
      <w:r w:rsidRPr="00063A89">
        <w:rPr>
          <w:rFonts w:ascii="Arial" w:hAnsi="Arial" w:cs="Arial"/>
          <w:b/>
          <w:color w:val="000000"/>
          <w:sz w:val="20"/>
          <w:szCs w:val="20"/>
        </w:rPr>
        <w:t>e se consuma</w:t>
      </w:r>
      <w:r w:rsidRPr="00063A89">
        <w:rPr>
          <w:rFonts w:ascii="Arial" w:hAnsi="Arial" w:cs="Arial"/>
          <w:color w:val="000000"/>
          <w:sz w:val="20"/>
          <w:szCs w:val="20"/>
        </w:rPr>
        <w:t xml:space="preserve"> com a apresentação à UFF dos documentos ex</w:t>
      </w:r>
      <w:r>
        <w:rPr>
          <w:rFonts w:ascii="Arial" w:hAnsi="Arial" w:cs="Arial"/>
          <w:color w:val="000000"/>
          <w:sz w:val="20"/>
          <w:szCs w:val="20"/>
        </w:rPr>
        <w:t>igidos pelos órgãos supracitados</w:t>
      </w:r>
      <w:r w:rsidRPr="00063A89">
        <w:rPr>
          <w:rFonts w:ascii="Arial" w:hAnsi="Arial" w:cs="Arial"/>
          <w:color w:val="000000"/>
          <w:sz w:val="20"/>
          <w:szCs w:val="20"/>
        </w:rPr>
        <w:t xml:space="preserve"> que se fizeram necessários, </w:t>
      </w:r>
      <w:r w:rsidRPr="00063A89">
        <w:rPr>
          <w:rFonts w:ascii="Arial" w:hAnsi="Arial" w:cs="Arial"/>
          <w:b/>
          <w:color w:val="000000"/>
          <w:sz w:val="20"/>
          <w:szCs w:val="20"/>
        </w:rPr>
        <w:t>devidamente aprovados</w:t>
      </w:r>
      <w:r w:rsidRPr="00063A89">
        <w:rPr>
          <w:rFonts w:ascii="Arial" w:hAnsi="Arial" w:cs="Arial"/>
          <w:color w:val="000000"/>
          <w:sz w:val="20"/>
          <w:szCs w:val="20"/>
        </w:rPr>
        <w:t xml:space="preserve"> </w:t>
      </w:r>
      <w:r w:rsidRPr="00063A89">
        <w:rPr>
          <w:rFonts w:ascii="Arial" w:hAnsi="Arial" w:cs="Arial"/>
          <w:b/>
          <w:color w:val="000000"/>
          <w:sz w:val="20"/>
          <w:szCs w:val="20"/>
        </w:rPr>
        <w:t>por es</w:t>
      </w:r>
      <w:r>
        <w:rPr>
          <w:rFonts w:ascii="Arial" w:hAnsi="Arial" w:cs="Arial"/>
          <w:b/>
          <w:color w:val="000000"/>
          <w:sz w:val="20"/>
          <w:szCs w:val="20"/>
        </w:rPr>
        <w:t>s</w:t>
      </w:r>
      <w:r w:rsidRPr="00063A89">
        <w:rPr>
          <w:rFonts w:ascii="Arial" w:hAnsi="Arial" w:cs="Arial"/>
          <w:b/>
          <w:color w:val="000000"/>
          <w:sz w:val="20"/>
          <w:szCs w:val="20"/>
        </w:rPr>
        <w:t>es órgãos</w:t>
      </w:r>
      <w:r>
        <w:rPr>
          <w:rFonts w:ascii="Arial" w:hAnsi="Arial" w:cs="Arial"/>
          <w:b/>
          <w:color w:val="000000"/>
          <w:sz w:val="20"/>
          <w:szCs w:val="20"/>
        </w:rPr>
        <w:t>.</w:t>
      </w:r>
    </w:p>
    <w:p w:rsidR="00CA552B" w:rsidRPr="00CA552B" w:rsidRDefault="004512BA" w:rsidP="00AE3060">
      <w:pPr>
        <w:pStyle w:val="PargrafodaLista"/>
        <w:numPr>
          <w:ilvl w:val="1"/>
          <w:numId w:val="10"/>
        </w:numPr>
        <w:spacing w:after="0" w:line="360" w:lineRule="auto"/>
        <w:ind w:left="567" w:hanging="567"/>
        <w:jc w:val="both"/>
        <w:rPr>
          <w:rFonts w:ascii="Arial" w:hAnsi="Arial" w:cs="Arial"/>
          <w:i/>
          <w:sz w:val="20"/>
          <w:szCs w:val="20"/>
        </w:rPr>
      </w:pPr>
      <w:r w:rsidRPr="00CA552B">
        <w:rPr>
          <w:rFonts w:ascii="Arial" w:hAnsi="Arial" w:cs="Arial"/>
          <w:sz w:val="20"/>
          <w:szCs w:val="20"/>
        </w:rPr>
        <w:t>O</w:t>
      </w:r>
      <w:r w:rsidR="005C6BBC">
        <w:rPr>
          <w:rFonts w:ascii="Arial" w:hAnsi="Arial" w:cs="Arial"/>
          <w:sz w:val="20"/>
          <w:szCs w:val="20"/>
        </w:rPr>
        <w:t xml:space="preserve"> Estudo Preliminar de Arquitetura</w:t>
      </w:r>
      <w:r w:rsidR="00990D9D">
        <w:rPr>
          <w:rFonts w:ascii="Arial" w:hAnsi="Arial" w:cs="Arial"/>
          <w:sz w:val="20"/>
          <w:szCs w:val="20"/>
        </w:rPr>
        <w:t xml:space="preserve"> desenvolvido por profissional da Divisão de Desenvolvimento de Projetos da Superintendência de Arquitetura e Engenharia (DDP/CARQ/SAEN/UFF)</w:t>
      </w:r>
      <w:r w:rsidR="005C6BBC">
        <w:rPr>
          <w:rFonts w:ascii="Arial" w:hAnsi="Arial" w:cs="Arial"/>
          <w:sz w:val="20"/>
          <w:szCs w:val="20"/>
        </w:rPr>
        <w:t>, a Estimativa de Custos de Projeto</w:t>
      </w:r>
      <w:r w:rsidRPr="00CA552B">
        <w:rPr>
          <w:rFonts w:ascii="Arial" w:hAnsi="Arial" w:cs="Arial"/>
          <w:sz w:val="20"/>
          <w:szCs w:val="20"/>
        </w:rPr>
        <w:t xml:space="preserve">, o </w:t>
      </w:r>
      <w:r w:rsidR="005C6BBC">
        <w:rPr>
          <w:rFonts w:ascii="Arial" w:hAnsi="Arial" w:cs="Arial"/>
          <w:sz w:val="20"/>
          <w:szCs w:val="20"/>
        </w:rPr>
        <w:t xml:space="preserve">Cronograma físico-financeiro </w:t>
      </w:r>
      <w:r w:rsidRPr="00CA552B">
        <w:rPr>
          <w:rFonts w:ascii="Arial" w:hAnsi="Arial" w:cs="Arial"/>
          <w:sz w:val="20"/>
          <w:szCs w:val="20"/>
        </w:rPr>
        <w:t>e este Termo de Referência se complementam e deverão ser obedecidos.</w:t>
      </w:r>
    </w:p>
    <w:p w:rsidR="004512BA" w:rsidRPr="00CA552B" w:rsidRDefault="004512BA" w:rsidP="00AE3060">
      <w:pPr>
        <w:pStyle w:val="PargrafodaLista"/>
        <w:numPr>
          <w:ilvl w:val="1"/>
          <w:numId w:val="10"/>
        </w:numPr>
        <w:spacing w:after="0" w:line="360" w:lineRule="auto"/>
        <w:ind w:left="567" w:hanging="567"/>
        <w:jc w:val="both"/>
        <w:rPr>
          <w:rFonts w:ascii="Arial" w:hAnsi="Arial" w:cs="Arial"/>
          <w:i/>
          <w:sz w:val="20"/>
          <w:szCs w:val="20"/>
        </w:rPr>
      </w:pPr>
      <w:r w:rsidRPr="00CA552B">
        <w:rPr>
          <w:rFonts w:ascii="Arial" w:hAnsi="Arial" w:cs="Arial"/>
          <w:sz w:val="20"/>
          <w:szCs w:val="20"/>
        </w:rPr>
        <w:t xml:space="preserve">As normas, projetos de normas, especificações, métodos de ensaio e padrões, aprovados e recomendados pela ABNT, </w:t>
      </w:r>
      <w:r w:rsidRPr="00954B79">
        <w:rPr>
          <w:rFonts w:ascii="Arial" w:hAnsi="Arial" w:cs="Arial"/>
          <w:sz w:val="20"/>
          <w:szCs w:val="20"/>
        </w:rPr>
        <w:t>assim como toda legislação pertinente a obras civis em vigor, em especial no tocante à segurança do trabalho,</w:t>
      </w:r>
      <w:r w:rsidRPr="00CA552B">
        <w:rPr>
          <w:rFonts w:ascii="Arial" w:hAnsi="Arial" w:cs="Arial"/>
          <w:sz w:val="20"/>
          <w:szCs w:val="20"/>
        </w:rPr>
        <w:t xml:space="preserve"> fazem parte integrante deste Termo de Referência, como se nela estivessem transcritas, bem como as normas internas da UFF.</w:t>
      </w:r>
    </w:p>
    <w:p w:rsidR="004512BA" w:rsidRPr="00C578EE" w:rsidRDefault="004512BA" w:rsidP="000E4B74">
      <w:pPr>
        <w:spacing w:after="0" w:line="360" w:lineRule="auto"/>
        <w:ind w:left="567" w:hanging="567"/>
        <w:jc w:val="both"/>
        <w:rPr>
          <w:rFonts w:ascii="Arial" w:hAnsi="Arial" w:cs="Arial"/>
          <w:b/>
          <w:sz w:val="20"/>
          <w:szCs w:val="20"/>
        </w:rPr>
      </w:pPr>
    </w:p>
    <w:p w:rsidR="004512BA" w:rsidRPr="00C578EE" w:rsidRDefault="004512BA" w:rsidP="000E4B74">
      <w:pPr>
        <w:pStyle w:val="Ttulo1"/>
        <w:ind w:left="567" w:hanging="567"/>
        <w:rPr>
          <w:bCs w:val="0"/>
        </w:rPr>
      </w:pPr>
      <w:r w:rsidRPr="00C578EE">
        <w:t>DA CLASSIFICAÇÃO DO OBJETO E FORMA DE SELEÇÃO DO FORNECEDOR</w:t>
      </w:r>
    </w:p>
    <w:p w:rsidR="004512BA" w:rsidRPr="00CA552B" w:rsidRDefault="004512BA" w:rsidP="00AE3060">
      <w:pPr>
        <w:pStyle w:val="PargrafodaLista"/>
        <w:numPr>
          <w:ilvl w:val="1"/>
          <w:numId w:val="10"/>
        </w:numPr>
        <w:tabs>
          <w:tab w:val="num" w:pos="568"/>
        </w:tabs>
        <w:spacing w:after="0" w:line="360" w:lineRule="auto"/>
        <w:ind w:left="567" w:hanging="567"/>
        <w:jc w:val="both"/>
        <w:rPr>
          <w:rFonts w:ascii="Arial" w:hAnsi="Arial" w:cs="Arial"/>
          <w:sz w:val="20"/>
          <w:szCs w:val="20"/>
        </w:rPr>
      </w:pPr>
      <w:r w:rsidRPr="00CA552B">
        <w:rPr>
          <w:rFonts w:ascii="Arial" w:hAnsi="Arial" w:cs="Arial"/>
          <w:sz w:val="20"/>
          <w:szCs w:val="20"/>
        </w:rPr>
        <w:t xml:space="preserve">Trata-se de </w:t>
      </w:r>
      <w:r w:rsidR="009D035A">
        <w:rPr>
          <w:rFonts w:ascii="Arial" w:hAnsi="Arial" w:cs="Arial"/>
          <w:sz w:val="20"/>
          <w:szCs w:val="20"/>
        </w:rPr>
        <w:t>Projeto Básico e Executo e Arquitetura e Complementares, e Projeto Legal</w:t>
      </w:r>
      <w:r w:rsidRPr="00CA552B">
        <w:rPr>
          <w:rFonts w:ascii="Arial" w:hAnsi="Arial" w:cs="Arial"/>
          <w:sz w:val="20"/>
          <w:szCs w:val="20"/>
        </w:rPr>
        <w:t>, a ser contratado mediante licitação.</w:t>
      </w:r>
    </w:p>
    <w:p w:rsidR="004512BA" w:rsidRPr="00C578EE" w:rsidRDefault="004512BA" w:rsidP="00AE3060">
      <w:pPr>
        <w:numPr>
          <w:ilvl w:val="1"/>
          <w:numId w:val="10"/>
        </w:numPr>
        <w:tabs>
          <w:tab w:val="num" w:pos="568"/>
        </w:tabs>
        <w:spacing w:after="0" w:line="360" w:lineRule="auto"/>
        <w:ind w:left="567" w:hanging="567"/>
        <w:jc w:val="both"/>
        <w:rPr>
          <w:rFonts w:ascii="Arial" w:hAnsi="Arial" w:cs="Arial"/>
          <w:sz w:val="20"/>
          <w:szCs w:val="20"/>
        </w:rPr>
      </w:pPr>
      <w:r w:rsidRPr="00C578EE">
        <w:rPr>
          <w:rFonts w:ascii="Arial" w:hAnsi="Arial" w:cs="Arial"/>
          <w:sz w:val="20"/>
          <w:szCs w:val="20"/>
        </w:rPr>
        <w:lastRenderedPageBreak/>
        <w:t>Os serviços a serem contratados enquadram-se nos pressupostos do Decreto n° 9.507, de 21 de setembro de 2018, não se constituindo em quaisquer das atividades, previstas no art. 3º do aludido decreto, cuja execução indireta é vedada.</w:t>
      </w:r>
    </w:p>
    <w:p w:rsidR="004512BA" w:rsidRPr="00C578EE" w:rsidRDefault="004512BA" w:rsidP="00AE3060">
      <w:pPr>
        <w:numPr>
          <w:ilvl w:val="1"/>
          <w:numId w:val="10"/>
        </w:numPr>
        <w:tabs>
          <w:tab w:val="num" w:pos="568"/>
        </w:tabs>
        <w:spacing w:after="0" w:line="360" w:lineRule="auto"/>
        <w:ind w:left="567" w:hanging="567"/>
        <w:jc w:val="both"/>
        <w:rPr>
          <w:rFonts w:ascii="Arial" w:hAnsi="Arial" w:cs="Arial"/>
          <w:sz w:val="20"/>
          <w:szCs w:val="20"/>
        </w:rPr>
      </w:pPr>
      <w:r w:rsidRPr="00C578EE">
        <w:rPr>
          <w:rFonts w:ascii="Arial" w:hAnsi="Arial" w:cs="Arial"/>
          <w:sz w:val="20"/>
          <w:szCs w:val="20"/>
        </w:rPr>
        <w:t>A execução do contrato não gerará vínculo empregatício entre os empregados da Contratada e a Administração, vedando-se qualquer relação entre estes que caracterize pessoalidade e subordinação direta.</w:t>
      </w:r>
    </w:p>
    <w:p w:rsidR="004512BA" w:rsidRPr="00C578EE" w:rsidRDefault="004512BA" w:rsidP="000E4B74">
      <w:pPr>
        <w:spacing w:after="0" w:line="360" w:lineRule="auto"/>
        <w:ind w:left="567" w:hanging="567"/>
        <w:jc w:val="both"/>
        <w:rPr>
          <w:rFonts w:ascii="Arial" w:hAnsi="Arial" w:cs="Arial"/>
          <w:sz w:val="20"/>
          <w:szCs w:val="20"/>
        </w:rPr>
      </w:pPr>
    </w:p>
    <w:p w:rsidR="00B164C6" w:rsidRPr="00D20405" w:rsidRDefault="00B164C6" w:rsidP="000E4B74">
      <w:pPr>
        <w:pStyle w:val="Ttulo1"/>
        <w:ind w:left="567" w:hanging="567"/>
      </w:pPr>
      <w:r w:rsidRPr="00D20405">
        <w:t>REQUISITOS DA CONTRATAÇÃO</w:t>
      </w:r>
    </w:p>
    <w:p w:rsidR="00B164C6" w:rsidRPr="00D20405" w:rsidRDefault="00B164C6" w:rsidP="00AE3060">
      <w:pPr>
        <w:numPr>
          <w:ilvl w:val="1"/>
          <w:numId w:val="10"/>
        </w:numPr>
        <w:tabs>
          <w:tab w:val="num" w:pos="568"/>
        </w:tabs>
        <w:suppressAutoHyphens/>
        <w:spacing w:after="0" w:line="360" w:lineRule="auto"/>
        <w:ind w:left="567" w:hanging="567"/>
        <w:jc w:val="both"/>
        <w:rPr>
          <w:rFonts w:ascii="Arial" w:hAnsi="Arial" w:cs="Arial"/>
          <w:sz w:val="20"/>
          <w:szCs w:val="20"/>
        </w:rPr>
      </w:pPr>
      <w:r w:rsidRPr="00D20405">
        <w:rPr>
          <w:rFonts w:ascii="Arial" w:hAnsi="Arial" w:cs="Arial"/>
          <w:sz w:val="20"/>
          <w:szCs w:val="20"/>
        </w:rPr>
        <w:t>Os requisitos da contratação abrangem o seguinte:</w:t>
      </w:r>
    </w:p>
    <w:p w:rsidR="00F1694A" w:rsidRPr="00D20405" w:rsidRDefault="0023621A" w:rsidP="00AE3060">
      <w:pPr>
        <w:pStyle w:val="PargrafodaLista"/>
        <w:numPr>
          <w:ilvl w:val="2"/>
          <w:numId w:val="10"/>
        </w:numPr>
        <w:suppressAutoHyphens/>
        <w:spacing w:after="0" w:line="360" w:lineRule="auto"/>
        <w:ind w:left="567" w:right="-15" w:firstLine="0"/>
        <w:jc w:val="both"/>
        <w:rPr>
          <w:rFonts w:ascii="Arial" w:hAnsi="Arial" w:cs="Arial"/>
          <w:sz w:val="20"/>
          <w:szCs w:val="20"/>
        </w:rPr>
      </w:pPr>
      <w:r w:rsidRPr="00D20405">
        <w:rPr>
          <w:rFonts w:ascii="Arial" w:hAnsi="Arial" w:cs="Arial"/>
          <w:sz w:val="20"/>
          <w:szCs w:val="20"/>
        </w:rPr>
        <w:t xml:space="preserve">Licitação com a natureza de </w:t>
      </w:r>
      <w:r w:rsidR="009D035A" w:rsidRPr="00D20405">
        <w:rPr>
          <w:rFonts w:ascii="Arial" w:hAnsi="Arial" w:cs="Arial"/>
          <w:sz w:val="20"/>
          <w:szCs w:val="20"/>
        </w:rPr>
        <w:t xml:space="preserve">Projeto Básico e Executivo de Arquitetura e Complementares e Projeto Legal </w:t>
      </w:r>
      <w:r w:rsidRPr="0021157B">
        <w:rPr>
          <w:rFonts w:ascii="Arial" w:hAnsi="Arial" w:cs="Arial"/>
          <w:sz w:val="20"/>
          <w:szCs w:val="20"/>
        </w:rPr>
        <w:t xml:space="preserve">para </w:t>
      </w:r>
      <w:r w:rsidR="009D035A" w:rsidRPr="0021157B">
        <w:rPr>
          <w:rFonts w:ascii="Arial" w:hAnsi="Arial" w:cs="Arial"/>
          <w:sz w:val="20"/>
          <w:szCs w:val="20"/>
        </w:rPr>
        <w:t>ampliação do</w:t>
      </w:r>
      <w:r w:rsidR="009D035A" w:rsidRPr="00D20405">
        <w:rPr>
          <w:rFonts w:ascii="Arial" w:hAnsi="Arial" w:cs="Arial"/>
          <w:sz w:val="20"/>
          <w:szCs w:val="20"/>
        </w:rPr>
        <w:t xml:space="preserve"> Centro de Atenção à Saúde do Idoso e seus Cuidadores (CASIC) da UFF</w:t>
      </w:r>
      <w:r w:rsidR="009A2F23" w:rsidRPr="00D20405">
        <w:rPr>
          <w:rFonts w:ascii="Arial" w:hAnsi="Arial" w:cs="Arial"/>
          <w:sz w:val="20"/>
          <w:szCs w:val="20"/>
        </w:rPr>
        <w:t xml:space="preserve">, com área projetada de </w:t>
      </w:r>
      <w:r w:rsidR="0021157B">
        <w:rPr>
          <w:rFonts w:ascii="Arial" w:hAnsi="Arial" w:cs="Arial"/>
          <w:sz w:val="20"/>
          <w:szCs w:val="20"/>
        </w:rPr>
        <w:t>213,25</w:t>
      </w:r>
      <w:r w:rsidR="009A2F23" w:rsidRPr="00D20405">
        <w:rPr>
          <w:rFonts w:ascii="Arial" w:hAnsi="Arial" w:cs="Arial"/>
          <w:sz w:val="20"/>
          <w:szCs w:val="20"/>
        </w:rPr>
        <w:t>m², conforme os documentos anexos a este Termo de Referência:</w:t>
      </w:r>
      <w:r w:rsidR="009D035A" w:rsidRPr="00D20405">
        <w:rPr>
          <w:rFonts w:ascii="Arial" w:hAnsi="Arial" w:cs="Arial"/>
          <w:sz w:val="20"/>
          <w:szCs w:val="20"/>
        </w:rPr>
        <w:t xml:space="preserve"> Est</w:t>
      </w:r>
      <w:r w:rsidR="00F23425" w:rsidRPr="00D20405">
        <w:rPr>
          <w:rFonts w:ascii="Arial" w:hAnsi="Arial" w:cs="Arial"/>
          <w:sz w:val="20"/>
          <w:szCs w:val="20"/>
        </w:rPr>
        <w:t xml:space="preserve">udo Preliminar de Arquitetura, </w:t>
      </w:r>
      <w:r w:rsidR="009D035A" w:rsidRPr="00D20405">
        <w:rPr>
          <w:rFonts w:ascii="Arial" w:hAnsi="Arial" w:cs="Arial"/>
          <w:sz w:val="20"/>
          <w:szCs w:val="20"/>
        </w:rPr>
        <w:t xml:space="preserve">Estimativa de Custos de Projeto, </w:t>
      </w:r>
      <w:r w:rsidR="00F23425" w:rsidRPr="00D20405">
        <w:rPr>
          <w:rFonts w:ascii="Arial" w:hAnsi="Arial" w:cs="Arial"/>
          <w:sz w:val="20"/>
          <w:szCs w:val="20"/>
        </w:rPr>
        <w:t xml:space="preserve">e </w:t>
      </w:r>
      <w:r w:rsidR="009D035A" w:rsidRPr="00D20405">
        <w:rPr>
          <w:rFonts w:ascii="Arial" w:hAnsi="Arial" w:cs="Arial"/>
          <w:sz w:val="20"/>
          <w:szCs w:val="20"/>
        </w:rPr>
        <w:t>Cronograma físico-financeir</w:t>
      </w:r>
      <w:r w:rsidR="00990D9D" w:rsidRPr="00D20405">
        <w:rPr>
          <w:rFonts w:ascii="Arial" w:hAnsi="Arial" w:cs="Arial"/>
          <w:sz w:val="20"/>
          <w:szCs w:val="20"/>
        </w:rPr>
        <w:t>o.</w:t>
      </w:r>
    </w:p>
    <w:p w:rsidR="00990D9D" w:rsidRPr="00D20405" w:rsidRDefault="00990D9D" w:rsidP="00990D9D">
      <w:pPr>
        <w:pStyle w:val="PargrafodaLista"/>
        <w:numPr>
          <w:ilvl w:val="1"/>
          <w:numId w:val="10"/>
        </w:numPr>
        <w:spacing w:after="0" w:line="360" w:lineRule="auto"/>
        <w:ind w:left="567" w:hanging="567"/>
        <w:jc w:val="both"/>
        <w:rPr>
          <w:rFonts w:ascii="Arial" w:hAnsi="Arial" w:cs="Arial"/>
          <w:i/>
          <w:sz w:val="20"/>
          <w:szCs w:val="20"/>
        </w:rPr>
      </w:pPr>
      <w:r w:rsidRPr="00D20405">
        <w:rPr>
          <w:rFonts w:ascii="Arial" w:hAnsi="Arial" w:cs="Arial"/>
          <w:color w:val="000000"/>
          <w:sz w:val="20"/>
        </w:rPr>
        <w:t xml:space="preserve">O responsável técnico da empresa contratada que coordenará a elaboração dos projetos em questão, e será o preposto e interlocutor com a fiscalização da UFF, deverá revisar e </w:t>
      </w:r>
      <w:proofErr w:type="spellStart"/>
      <w:r w:rsidRPr="00D20405">
        <w:rPr>
          <w:rFonts w:ascii="Arial" w:hAnsi="Arial" w:cs="Arial"/>
          <w:color w:val="000000"/>
          <w:sz w:val="20"/>
        </w:rPr>
        <w:t>compatilibilizar</w:t>
      </w:r>
      <w:proofErr w:type="spellEnd"/>
      <w:r w:rsidRPr="00D20405">
        <w:rPr>
          <w:rFonts w:ascii="Arial" w:hAnsi="Arial" w:cs="Arial"/>
          <w:color w:val="000000"/>
          <w:sz w:val="20"/>
        </w:rPr>
        <w:t xml:space="preserve"> os projetos das diferentes disciplinas envolvidas antes da entrega formal em </w:t>
      </w:r>
      <w:r w:rsidRPr="00D20405">
        <w:rPr>
          <w:rFonts w:ascii="Arial" w:hAnsi="Arial" w:cs="Arial"/>
          <w:b/>
          <w:i/>
          <w:color w:val="000000"/>
          <w:sz w:val="20"/>
        </w:rPr>
        <w:t>todas</w:t>
      </w:r>
      <w:r w:rsidRPr="00D20405">
        <w:rPr>
          <w:rFonts w:ascii="Arial" w:hAnsi="Arial" w:cs="Arial"/>
          <w:color w:val="000000"/>
          <w:sz w:val="20"/>
        </w:rPr>
        <w:t xml:space="preserve"> as etapas previstas no presente Termo de Referência. Esse responsável técnico deverá ser necessariamente </w:t>
      </w:r>
      <w:r w:rsidRPr="00D20405">
        <w:rPr>
          <w:rFonts w:ascii="Arial" w:hAnsi="Arial" w:cs="Arial"/>
          <w:b/>
          <w:color w:val="000000"/>
          <w:sz w:val="20"/>
        </w:rPr>
        <w:t>ARQUITETO</w:t>
      </w:r>
      <w:r w:rsidRPr="00D20405">
        <w:rPr>
          <w:rFonts w:ascii="Arial" w:hAnsi="Arial" w:cs="Arial"/>
          <w:color w:val="000000"/>
          <w:sz w:val="20"/>
        </w:rPr>
        <w:t>.</w:t>
      </w:r>
    </w:p>
    <w:p w:rsidR="009240B8" w:rsidRPr="00D20405" w:rsidRDefault="009240B8" w:rsidP="009240B8">
      <w:pPr>
        <w:pStyle w:val="PargrafodaLista"/>
        <w:numPr>
          <w:ilvl w:val="1"/>
          <w:numId w:val="10"/>
        </w:numPr>
        <w:spacing w:after="0" w:line="360" w:lineRule="auto"/>
        <w:jc w:val="both"/>
        <w:rPr>
          <w:rFonts w:ascii="Arial" w:hAnsi="Arial" w:cs="Arial"/>
          <w:color w:val="000000"/>
          <w:sz w:val="20"/>
          <w:szCs w:val="20"/>
        </w:rPr>
      </w:pPr>
      <w:r w:rsidRPr="00D20405">
        <w:rPr>
          <w:rFonts w:ascii="Arial" w:hAnsi="Arial" w:cs="Arial"/>
          <w:color w:val="000000"/>
          <w:sz w:val="20"/>
          <w:szCs w:val="20"/>
        </w:rPr>
        <w:t xml:space="preserve">O objeto do contrato deve atender também às diretrizes estabelecidas: </w:t>
      </w:r>
    </w:p>
    <w:p w:rsidR="009240B8" w:rsidRPr="00D20405" w:rsidRDefault="009240B8" w:rsidP="009240B8">
      <w:pPr>
        <w:pStyle w:val="PargrafodaLista"/>
        <w:numPr>
          <w:ilvl w:val="2"/>
          <w:numId w:val="10"/>
        </w:numPr>
        <w:suppressAutoHyphens/>
        <w:overflowPunct w:val="0"/>
        <w:autoSpaceDE w:val="0"/>
        <w:spacing w:after="0" w:line="360" w:lineRule="auto"/>
        <w:jc w:val="both"/>
        <w:textAlignment w:val="baseline"/>
        <w:rPr>
          <w:rFonts w:ascii="Arial" w:hAnsi="Arial" w:cs="Arial"/>
          <w:color w:val="000000"/>
          <w:sz w:val="20"/>
          <w:szCs w:val="20"/>
        </w:rPr>
      </w:pPr>
      <w:r w:rsidRPr="00D20405">
        <w:rPr>
          <w:rFonts w:ascii="Arial" w:hAnsi="Arial" w:cs="Arial"/>
          <w:color w:val="000000"/>
          <w:sz w:val="20"/>
          <w:szCs w:val="20"/>
        </w:rPr>
        <w:t>Na Lei Federal nº 8.666 de 21 de junho de 1993, que institui normas para licitações e contratos da Administração Pública e dá outras providências;</w:t>
      </w:r>
    </w:p>
    <w:p w:rsidR="009240B8" w:rsidRDefault="009240B8" w:rsidP="009240B8">
      <w:pPr>
        <w:pStyle w:val="PargrafodaLista"/>
        <w:numPr>
          <w:ilvl w:val="2"/>
          <w:numId w:val="10"/>
        </w:numPr>
        <w:suppressAutoHyphens/>
        <w:overflowPunct w:val="0"/>
        <w:autoSpaceDE w:val="0"/>
        <w:spacing w:after="0" w:line="360" w:lineRule="auto"/>
        <w:jc w:val="both"/>
        <w:textAlignment w:val="baseline"/>
        <w:rPr>
          <w:rFonts w:ascii="Arial" w:hAnsi="Arial" w:cs="Arial"/>
          <w:color w:val="000000"/>
          <w:sz w:val="20"/>
          <w:szCs w:val="20"/>
        </w:rPr>
      </w:pPr>
      <w:r w:rsidRPr="00D20405">
        <w:rPr>
          <w:rFonts w:ascii="Arial" w:hAnsi="Arial" w:cs="Arial"/>
          <w:color w:val="000000"/>
          <w:sz w:val="20"/>
          <w:szCs w:val="20"/>
        </w:rPr>
        <w:t>Na cartilha “</w:t>
      </w:r>
      <w:r w:rsidRPr="00D20405">
        <w:rPr>
          <w:rFonts w:ascii="Arial" w:hAnsi="Arial" w:cs="Arial"/>
          <w:i/>
          <w:color w:val="000000"/>
          <w:sz w:val="20"/>
          <w:szCs w:val="20"/>
        </w:rPr>
        <w:t>Obras Públicas: recomendações básicas para a contratação e fiscalização</w:t>
      </w:r>
      <w:r w:rsidRPr="000E4B74">
        <w:rPr>
          <w:rFonts w:ascii="Arial" w:hAnsi="Arial" w:cs="Arial"/>
          <w:i/>
          <w:color w:val="000000"/>
          <w:sz w:val="20"/>
          <w:szCs w:val="20"/>
        </w:rPr>
        <w:t xml:space="preserve"> de obras públicas</w:t>
      </w:r>
      <w:r w:rsidRPr="000E4B74">
        <w:rPr>
          <w:rFonts w:ascii="Arial" w:hAnsi="Arial" w:cs="Arial"/>
          <w:color w:val="000000"/>
          <w:sz w:val="20"/>
          <w:szCs w:val="20"/>
        </w:rPr>
        <w:t xml:space="preserve">”, do Tribunal de Contas da União (TCU); </w:t>
      </w:r>
    </w:p>
    <w:p w:rsidR="009240B8" w:rsidRDefault="009240B8" w:rsidP="009240B8">
      <w:pPr>
        <w:pStyle w:val="PargrafodaLista"/>
        <w:numPr>
          <w:ilvl w:val="2"/>
          <w:numId w:val="10"/>
        </w:numPr>
        <w:suppressAutoHyphens/>
        <w:overflowPunct w:val="0"/>
        <w:autoSpaceDE w:val="0"/>
        <w:spacing w:after="0" w:line="360" w:lineRule="auto"/>
        <w:jc w:val="both"/>
        <w:textAlignment w:val="baseline"/>
        <w:rPr>
          <w:rFonts w:ascii="Arial" w:hAnsi="Arial" w:cs="Arial"/>
          <w:color w:val="000000"/>
          <w:sz w:val="20"/>
          <w:szCs w:val="20"/>
        </w:rPr>
      </w:pPr>
      <w:r w:rsidRPr="000E4B74">
        <w:rPr>
          <w:rFonts w:ascii="Arial" w:hAnsi="Arial" w:cs="Arial"/>
          <w:color w:val="000000"/>
          <w:sz w:val="20"/>
          <w:szCs w:val="20"/>
        </w:rPr>
        <w:t>No “</w:t>
      </w:r>
      <w:r w:rsidRPr="000E4B74">
        <w:rPr>
          <w:rFonts w:ascii="Arial" w:hAnsi="Arial" w:cs="Arial"/>
          <w:i/>
          <w:color w:val="000000"/>
          <w:sz w:val="20"/>
          <w:szCs w:val="20"/>
        </w:rPr>
        <w:t>Manual de Obras Públicas – Edificações: Práticas SEAP - Projeto</w:t>
      </w:r>
      <w:r w:rsidRPr="000E4B74">
        <w:rPr>
          <w:rFonts w:ascii="Arial" w:hAnsi="Arial" w:cs="Arial"/>
          <w:color w:val="000000"/>
          <w:sz w:val="20"/>
          <w:szCs w:val="20"/>
        </w:rPr>
        <w:t>”, da Secretaria de Estado de Administração e Patrimônio, Rio de Janeiro;</w:t>
      </w:r>
    </w:p>
    <w:p w:rsidR="009240B8" w:rsidRDefault="009240B8" w:rsidP="009240B8">
      <w:pPr>
        <w:pStyle w:val="PargrafodaLista"/>
        <w:numPr>
          <w:ilvl w:val="2"/>
          <w:numId w:val="10"/>
        </w:numPr>
        <w:suppressAutoHyphens/>
        <w:overflowPunct w:val="0"/>
        <w:autoSpaceDE w:val="0"/>
        <w:spacing w:after="0" w:line="360" w:lineRule="auto"/>
        <w:jc w:val="both"/>
        <w:textAlignment w:val="baseline"/>
        <w:rPr>
          <w:rFonts w:ascii="Arial" w:hAnsi="Arial" w:cs="Arial"/>
          <w:color w:val="000000"/>
          <w:sz w:val="20"/>
          <w:szCs w:val="20"/>
        </w:rPr>
      </w:pPr>
      <w:r w:rsidRPr="000E4B74">
        <w:rPr>
          <w:rFonts w:ascii="Arial" w:hAnsi="Arial" w:cs="Arial"/>
          <w:color w:val="000000"/>
          <w:sz w:val="20"/>
          <w:szCs w:val="20"/>
        </w:rPr>
        <w:t>Nas Normas Técnicas e Legislações Vigentes, inclusive Legislações Ambientais, dentre as quais:</w:t>
      </w:r>
    </w:p>
    <w:p w:rsidR="009240B8" w:rsidRDefault="009240B8" w:rsidP="009240B8">
      <w:pPr>
        <w:pStyle w:val="PargrafodaLista"/>
        <w:numPr>
          <w:ilvl w:val="3"/>
          <w:numId w:val="10"/>
        </w:numPr>
        <w:suppressAutoHyphens/>
        <w:overflowPunct w:val="0"/>
        <w:autoSpaceDE w:val="0"/>
        <w:spacing w:after="0" w:line="360" w:lineRule="auto"/>
        <w:jc w:val="both"/>
        <w:textAlignment w:val="baseline"/>
        <w:rPr>
          <w:rFonts w:ascii="Arial" w:hAnsi="Arial" w:cs="Arial"/>
          <w:color w:val="000000"/>
          <w:sz w:val="20"/>
          <w:szCs w:val="20"/>
        </w:rPr>
      </w:pPr>
      <w:r w:rsidRPr="000E4B74">
        <w:rPr>
          <w:rFonts w:ascii="Arial" w:hAnsi="Arial" w:cs="Arial"/>
          <w:color w:val="000000"/>
          <w:sz w:val="20"/>
          <w:szCs w:val="20"/>
        </w:rPr>
        <w:t>Códigos, Leis, Decretos, Portarias e Normas Federais, Estaduais e Municipais, inclusive normas de concessionárias de serviços públicos, e as Normas Regulamentadoras do Ministério do Trabalho e Emprego (MTE), as Resoluções RDC da Agência Nacional de Vigilância Sanitária (ANVISA), e o Código de Segurança contra Incêndio e Pânico do Estado do Rio de Janeiro (COSCIP/RJ);</w:t>
      </w:r>
    </w:p>
    <w:p w:rsidR="009240B8" w:rsidRPr="000E4B74" w:rsidRDefault="009240B8" w:rsidP="009240B8">
      <w:pPr>
        <w:pStyle w:val="PargrafodaLista"/>
        <w:numPr>
          <w:ilvl w:val="3"/>
          <w:numId w:val="10"/>
        </w:numPr>
        <w:suppressAutoHyphens/>
        <w:overflowPunct w:val="0"/>
        <w:autoSpaceDE w:val="0"/>
        <w:spacing w:after="0" w:line="360" w:lineRule="auto"/>
        <w:jc w:val="both"/>
        <w:textAlignment w:val="baseline"/>
        <w:rPr>
          <w:rFonts w:ascii="Arial" w:hAnsi="Arial" w:cs="Arial"/>
          <w:color w:val="000000"/>
          <w:sz w:val="20"/>
          <w:szCs w:val="20"/>
        </w:rPr>
      </w:pPr>
      <w:r w:rsidRPr="000E4B74">
        <w:rPr>
          <w:rFonts w:ascii="Arial" w:hAnsi="Arial" w:cs="Arial"/>
          <w:color w:val="000000"/>
          <w:sz w:val="20"/>
          <w:szCs w:val="20"/>
        </w:rPr>
        <w:t xml:space="preserve">Nas Normas da Associação Brasileira de Normas Técnicas (ABNT) </w:t>
      </w:r>
      <w:r w:rsidRPr="000E4B74">
        <w:rPr>
          <w:rFonts w:ascii="Arial" w:hAnsi="Arial" w:cs="Arial"/>
          <w:sz w:val="20"/>
          <w:szCs w:val="20"/>
        </w:rPr>
        <w:t>pertinentes, especialmente a NBR 9050, Acessibilidade a edificações, mobiliário, espaços e equipamentos urbanos, 3ª edição, 2015 e a Norma Brasileira NBR 16537, Acessibilidade - Sinalização tátil no piso - Diretrizes para elaboração de projetos e instalação, 1ª edição, 2016;</w:t>
      </w:r>
    </w:p>
    <w:p w:rsidR="009240B8" w:rsidRPr="000E4B74" w:rsidRDefault="009240B8" w:rsidP="009240B8">
      <w:pPr>
        <w:pStyle w:val="PargrafodaLista"/>
        <w:numPr>
          <w:ilvl w:val="3"/>
          <w:numId w:val="10"/>
        </w:numPr>
        <w:suppressAutoHyphens/>
        <w:overflowPunct w:val="0"/>
        <w:autoSpaceDE w:val="0"/>
        <w:spacing w:after="0" w:line="360" w:lineRule="auto"/>
        <w:jc w:val="both"/>
        <w:textAlignment w:val="baseline"/>
        <w:rPr>
          <w:rFonts w:ascii="Arial" w:hAnsi="Arial" w:cs="Arial"/>
          <w:color w:val="000000"/>
          <w:sz w:val="20"/>
          <w:szCs w:val="20"/>
        </w:rPr>
      </w:pPr>
      <w:r w:rsidRPr="000E4B74">
        <w:rPr>
          <w:rFonts w:ascii="Arial" w:hAnsi="Arial" w:cs="Arial"/>
          <w:color w:val="000000"/>
          <w:sz w:val="20"/>
          <w:szCs w:val="20"/>
        </w:rPr>
        <w:t xml:space="preserve">Nas Normas do Instituto Nacional de Metrologia, Qualidade e Tecnologia (INMETRO), o que inclui o Programa Nacional de Conservação de Energia Elétrica (PROCEL), em atendimento à Instrução Normativa nº 2, de </w:t>
      </w:r>
      <w:proofErr w:type="gramStart"/>
      <w:r w:rsidRPr="000E4B74">
        <w:rPr>
          <w:rFonts w:ascii="Arial" w:hAnsi="Arial" w:cs="Arial"/>
          <w:color w:val="000000"/>
          <w:sz w:val="20"/>
          <w:szCs w:val="20"/>
        </w:rPr>
        <w:t>4</w:t>
      </w:r>
      <w:proofErr w:type="gramEnd"/>
      <w:r w:rsidRPr="000E4B74">
        <w:rPr>
          <w:rFonts w:ascii="Arial" w:hAnsi="Arial" w:cs="Arial"/>
          <w:color w:val="000000"/>
          <w:sz w:val="20"/>
          <w:szCs w:val="20"/>
        </w:rPr>
        <w:t xml:space="preserve"> de junho de 2014;</w:t>
      </w:r>
    </w:p>
    <w:p w:rsidR="00734094" w:rsidRPr="009240B8" w:rsidRDefault="009240B8" w:rsidP="009240B8">
      <w:pPr>
        <w:pStyle w:val="PargrafodaLista"/>
        <w:numPr>
          <w:ilvl w:val="2"/>
          <w:numId w:val="10"/>
        </w:numPr>
        <w:suppressAutoHyphens/>
        <w:overflowPunct w:val="0"/>
        <w:autoSpaceDE w:val="0"/>
        <w:spacing w:after="0" w:line="360" w:lineRule="auto"/>
        <w:jc w:val="both"/>
        <w:textAlignment w:val="baseline"/>
        <w:rPr>
          <w:rFonts w:ascii="Arial" w:hAnsi="Arial" w:cs="Arial"/>
          <w:color w:val="000000"/>
          <w:sz w:val="20"/>
          <w:szCs w:val="20"/>
        </w:rPr>
      </w:pPr>
      <w:r w:rsidRPr="000E4B74">
        <w:rPr>
          <w:rFonts w:ascii="Arial" w:hAnsi="Arial" w:cs="Arial"/>
          <w:color w:val="000000"/>
          <w:sz w:val="20"/>
          <w:szCs w:val="20"/>
        </w:rPr>
        <w:lastRenderedPageBreak/>
        <w:t>Nas Instruções e Resoluções do Conselho de Arquitetura e Urbanismo (CAU) e dos Órgãos do Sistema do Conselho Regional de Engenharia e Agronomia e do Conselho Federal de Engenharia e Agronomia (CREA/CONFEA).</w:t>
      </w:r>
    </w:p>
    <w:p w:rsidR="009A18DE" w:rsidRDefault="009A18DE" w:rsidP="00AE3060">
      <w:pPr>
        <w:pStyle w:val="PargrafodaLista"/>
        <w:numPr>
          <w:ilvl w:val="2"/>
          <w:numId w:val="10"/>
        </w:numPr>
        <w:suppressAutoHyphens/>
        <w:spacing w:after="0" w:line="360" w:lineRule="auto"/>
        <w:ind w:left="567" w:right="-15" w:firstLine="0"/>
        <w:jc w:val="both"/>
        <w:rPr>
          <w:rFonts w:ascii="Arial" w:hAnsi="Arial" w:cs="Arial"/>
          <w:sz w:val="20"/>
          <w:szCs w:val="20"/>
        </w:rPr>
      </w:pPr>
      <w:r w:rsidRPr="009A18DE">
        <w:rPr>
          <w:rFonts w:ascii="Arial" w:hAnsi="Arial" w:cs="Arial"/>
          <w:sz w:val="20"/>
          <w:szCs w:val="20"/>
        </w:rPr>
        <w:t xml:space="preserve">A contratação abrange os seguintes </w:t>
      </w:r>
      <w:r w:rsidR="00B164C6" w:rsidRPr="009A18DE">
        <w:rPr>
          <w:rFonts w:ascii="Arial" w:hAnsi="Arial" w:cs="Arial"/>
          <w:sz w:val="20"/>
          <w:szCs w:val="20"/>
        </w:rPr>
        <w:t>critérios</w:t>
      </w:r>
      <w:r w:rsidRPr="009A18DE">
        <w:rPr>
          <w:rFonts w:ascii="Arial" w:hAnsi="Arial" w:cs="Arial"/>
          <w:sz w:val="20"/>
          <w:szCs w:val="20"/>
        </w:rPr>
        <w:t xml:space="preserve"> e práticas de sustentabilidade:</w:t>
      </w:r>
    </w:p>
    <w:p w:rsidR="004D5D18" w:rsidRPr="004D5D18" w:rsidRDefault="004D5D18" w:rsidP="004D5D18">
      <w:pPr>
        <w:pStyle w:val="PargrafodaLista"/>
        <w:numPr>
          <w:ilvl w:val="3"/>
          <w:numId w:val="10"/>
        </w:numPr>
        <w:suppressAutoHyphens/>
        <w:spacing w:after="0" w:line="360" w:lineRule="auto"/>
        <w:ind w:right="-15"/>
        <w:jc w:val="both"/>
        <w:rPr>
          <w:rFonts w:ascii="Arial" w:hAnsi="Arial" w:cs="Arial"/>
          <w:color w:val="000000"/>
          <w:sz w:val="20"/>
          <w:szCs w:val="20"/>
        </w:rPr>
      </w:pPr>
      <w:r w:rsidRPr="004D5D18">
        <w:rPr>
          <w:rFonts w:ascii="Arial" w:hAnsi="Arial" w:cs="Arial"/>
          <w:sz w:val="20"/>
          <w:szCs w:val="20"/>
        </w:rPr>
        <w:t xml:space="preserve">O </w:t>
      </w:r>
      <w:r w:rsidRPr="004D5D18">
        <w:rPr>
          <w:rFonts w:ascii="Arial" w:hAnsi="Arial" w:cs="Arial"/>
          <w:color w:val="000000"/>
          <w:sz w:val="20"/>
          <w:szCs w:val="20"/>
        </w:rPr>
        <w:t>objeto contratado deve atender à legislação federal, estadual e municipal referente à sustentabilidade, dentre estas:</w:t>
      </w:r>
    </w:p>
    <w:p w:rsidR="004D5D18" w:rsidRPr="00BB422B" w:rsidRDefault="004D5D18" w:rsidP="004D5D18">
      <w:pPr>
        <w:pStyle w:val="PargrafodaLista"/>
        <w:numPr>
          <w:ilvl w:val="4"/>
          <w:numId w:val="10"/>
        </w:numPr>
        <w:suppressAutoHyphens/>
        <w:spacing w:after="0" w:line="360" w:lineRule="auto"/>
        <w:ind w:right="-15"/>
        <w:jc w:val="both"/>
        <w:rPr>
          <w:rFonts w:ascii="Arial" w:hAnsi="Arial" w:cs="Arial"/>
          <w:color w:val="000000"/>
          <w:sz w:val="20"/>
          <w:szCs w:val="20"/>
        </w:rPr>
      </w:pPr>
      <w:r w:rsidRPr="00BB422B">
        <w:rPr>
          <w:rFonts w:ascii="Arial" w:hAnsi="Arial" w:cs="Arial"/>
          <w:color w:val="000000"/>
          <w:sz w:val="20"/>
          <w:szCs w:val="20"/>
        </w:rPr>
        <w:t>A Lei Federal nº. 8666/93, artigo 3º;</w:t>
      </w:r>
    </w:p>
    <w:p w:rsidR="004D5D18" w:rsidRPr="00BB422B" w:rsidRDefault="004D5D18" w:rsidP="004D5D18">
      <w:pPr>
        <w:pStyle w:val="PargrafodaLista"/>
        <w:numPr>
          <w:ilvl w:val="4"/>
          <w:numId w:val="10"/>
        </w:numPr>
        <w:suppressAutoHyphens/>
        <w:spacing w:after="0" w:line="360" w:lineRule="auto"/>
        <w:ind w:right="-15"/>
        <w:jc w:val="both"/>
        <w:rPr>
          <w:rFonts w:ascii="Arial" w:hAnsi="Arial" w:cs="Arial"/>
          <w:sz w:val="20"/>
          <w:szCs w:val="20"/>
        </w:rPr>
      </w:pPr>
      <w:r w:rsidRPr="00BB422B">
        <w:rPr>
          <w:rFonts w:ascii="Arial" w:hAnsi="Arial" w:cs="Arial"/>
          <w:color w:val="000000"/>
          <w:sz w:val="20"/>
          <w:szCs w:val="20"/>
        </w:rPr>
        <w:t>O Decreto Federal nº 7.746/ 12, que regulamenta o art. 3º “caput”, da Lei nº 8.666/93;</w:t>
      </w:r>
    </w:p>
    <w:p w:rsidR="004D5D18" w:rsidRPr="00BB422B" w:rsidRDefault="004D5D18" w:rsidP="004D5D18">
      <w:pPr>
        <w:pStyle w:val="PargrafodaLista"/>
        <w:numPr>
          <w:ilvl w:val="4"/>
          <w:numId w:val="10"/>
        </w:numPr>
        <w:suppressAutoHyphens/>
        <w:spacing w:after="0" w:line="360" w:lineRule="auto"/>
        <w:ind w:right="-15"/>
        <w:jc w:val="both"/>
        <w:rPr>
          <w:rFonts w:ascii="Arial" w:hAnsi="Arial" w:cs="Arial"/>
          <w:sz w:val="20"/>
          <w:szCs w:val="20"/>
        </w:rPr>
      </w:pPr>
      <w:r w:rsidRPr="00BB422B">
        <w:rPr>
          <w:rFonts w:ascii="Arial" w:hAnsi="Arial" w:cs="Arial"/>
          <w:color w:val="000000"/>
          <w:sz w:val="20"/>
          <w:szCs w:val="20"/>
        </w:rPr>
        <w:t>A Instrução Normativa nº 01/2010 – SLTI/MP;</w:t>
      </w:r>
    </w:p>
    <w:p w:rsidR="009240B8" w:rsidRPr="00BB422B" w:rsidRDefault="004D5D18" w:rsidP="004D5D18">
      <w:pPr>
        <w:pStyle w:val="PargrafodaLista"/>
        <w:numPr>
          <w:ilvl w:val="4"/>
          <w:numId w:val="10"/>
        </w:numPr>
        <w:suppressAutoHyphens/>
        <w:spacing w:after="0" w:line="360" w:lineRule="auto"/>
        <w:ind w:right="-15"/>
        <w:jc w:val="both"/>
        <w:rPr>
          <w:rFonts w:ascii="Arial" w:hAnsi="Arial" w:cs="Arial"/>
          <w:sz w:val="20"/>
          <w:szCs w:val="20"/>
        </w:rPr>
      </w:pPr>
      <w:r w:rsidRPr="00BB422B">
        <w:rPr>
          <w:rFonts w:ascii="Arial" w:hAnsi="Arial" w:cs="Arial"/>
          <w:color w:val="000000"/>
          <w:sz w:val="20"/>
          <w:szCs w:val="20"/>
        </w:rPr>
        <w:t>A Lei nº 12.305/10 – Política Nacional de Resíduos Sólidos.</w:t>
      </w:r>
    </w:p>
    <w:p w:rsidR="00B164C6" w:rsidRPr="00BB422B" w:rsidRDefault="00B164C6" w:rsidP="00AE3060">
      <w:pPr>
        <w:numPr>
          <w:ilvl w:val="2"/>
          <w:numId w:val="10"/>
        </w:numPr>
        <w:suppressAutoHyphens/>
        <w:spacing w:after="0" w:line="360" w:lineRule="auto"/>
        <w:ind w:left="567" w:firstLine="0"/>
        <w:jc w:val="both"/>
        <w:rPr>
          <w:rFonts w:ascii="Arial" w:hAnsi="Arial" w:cs="Arial"/>
          <w:color w:val="000000" w:themeColor="text1"/>
          <w:sz w:val="20"/>
          <w:szCs w:val="20"/>
        </w:rPr>
      </w:pPr>
      <w:r w:rsidRPr="00BB422B">
        <w:rPr>
          <w:rFonts w:ascii="Arial" w:hAnsi="Arial" w:cs="Arial"/>
          <w:color w:val="000000" w:themeColor="text1"/>
          <w:sz w:val="20"/>
          <w:szCs w:val="20"/>
        </w:rPr>
        <w:t xml:space="preserve">O contrato terá duração de </w:t>
      </w:r>
      <w:r w:rsidR="004E41C9">
        <w:rPr>
          <w:rFonts w:ascii="Arial" w:hAnsi="Arial" w:cs="Arial"/>
          <w:color w:val="000000" w:themeColor="text1"/>
          <w:sz w:val="20"/>
          <w:szCs w:val="20"/>
        </w:rPr>
        <w:t>03</w:t>
      </w:r>
      <w:r w:rsidRPr="00BB422B">
        <w:rPr>
          <w:rFonts w:ascii="Arial" w:hAnsi="Arial" w:cs="Arial"/>
          <w:color w:val="000000" w:themeColor="text1"/>
          <w:sz w:val="20"/>
          <w:szCs w:val="20"/>
        </w:rPr>
        <w:t xml:space="preserve"> (</w:t>
      </w:r>
      <w:r w:rsidR="004E41C9">
        <w:rPr>
          <w:rFonts w:ascii="Arial" w:hAnsi="Arial" w:cs="Arial"/>
          <w:color w:val="000000" w:themeColor="text1"/>
          <w:sz w:val="20"/>
          <w:szCs w:val="20"/>
        </w:rPr>
        <w:t>três</w:t>
      </w:r>
      <w:r w:rsidRPr="00BB422B">
        <w:rPr>
          <w:rFonts w:ascii="Arial" w:hAnsi="Arial" w:cs="Arial"/>
          <w:color w:val="000000" w:themeColor="text1"/>
          <w:sz w:val="20"/>
          <w:szCs w:val="20"/>
        </w:rPr>
        <w:t>) meses.</w:t>
      </w:r>
    </w:p>
    <w:p w:rsidR="00B164C6" w:rsidRPr="00BB422B" w:rsidRDefault="00B164C6" w:rsidP="00AE3060">
      <w:pPr>
        <w:numPr>
          <w:ilvl w:val="1"/>
          <w:numId w:val="10"/>
        </w:numPr>
        <w:tabs>
          <w:tab w:val="num" w:pos="568"/>
        </w:tabs>
        <w:suppressAutoHyphens/>
        <w:spacing w:after="0" w:line="360" w:lineRule="auto"/>
        <w:ind w:left="567" w:hanging="567"/>
        <w:jc w:val="both"/>
        <w:rPr>
          <w:rFonts w:ascii="Arial" w:hAnsi="Arial" w:cs="Arial"/>
          <w:color w:val="000000" w:themeColor="text1"/>
          <w:sz w:val="20"/>
          <w:szCs w:val="20"/>
        </w:rPr>
      </w:pPr>
      <w:r w:rsidRPr="00BB422B">
        <w:rPr>
          <w:rFonts w:ascii="Arial" w:hAnsi="Arial" w:cs="Arial"/>
          <w:color w:val="000000" w:themeColor="text1"/>
          <w:sz w:val="20"/>
          <w:szCs w:val="20"/>
        </w:rPr>
        <w:t>Declaração do licitante de que tem pleno conhecimento das condições necessárias para o cumprimento do contrato.</w:t>
      </w:r>
    </w:p>
    <w:p w:rsidR="00B164C6" w:rsidRPr="00BB422B" w:rsidRDefault="00B164C6" w:rsidP="00AE3060">
      <w:pPr>
        <w:numPr>
          <w:ilvl w:val="1"/>
          <w:numId w:val="10"/>
        </w:numPr>
        <w:tabs>
          <w:tab w:val="num" w:pos="568"/>
        </w:tabs>
        <w:suppressAutoHyphens/>
        <w:spacing w:after="0" w:line="360" w:lineRule="auto"/>
        <w:ind w:left="567" w:hanging="567"/>
        <w:jc w:val="both"/>
        <w:rPr>
          <w:rFonts w:ascii="Arial" w:hAnsi="Arial" w:cs="Arial"/>
          <w:bCs/>
          <w:sz w:val="20"/>
          <w:szCs w:val="20"/>
        </w:rPr>
      </w:pPr>
      <w:r w:rsidRPr="00BB422B">
        <w:rPr>
          <w:rFonts w:ascii="Arial" w:hAnsi="Arial" w:cs="Arial"/>
          <w:sz w:val="20"/>
          <w:szCs w:val="20"/>
        </w:rPr>
        <w:t xml:space="preserve">As obrigações da </w:t>
      </w:r>
      <w:r w:rsidRPr="00BB422B">
        <w:rPr>
          <w:rFonts w:ascii="Arial" w:hAnsi="Arial" w:cs="Arial"/>
          <w:color w:val="000000" w:themeColor="text1"/>
          <w:sz w:val="20"/>
          <w:szCs w:val="20"/>
        </w:rPr>
        <w:t>Contratada</w:t>
      </w:r>
      <w:r w:rsidRPr="00BB422B">
        <w:rPr>
          <w:rFonts w:ascii="Arial" w:hAnsi="Arial" w:cs="Arial"/>
          <w:sz w:val="20"/>
          <w:szCs w:val="20"/>
        </w:rPr>
        <w:t xml:space="preserve"> e Contratante estão previstas neste Termo de Referência.</w:t>
      </w:r>
    </w:p>
    <w:p w:rsidR="00DF2756" w:rsidRPr="00C578EE" w:rsidRDefault="00DF2756" w:rsidP="000E4B74">
      <w:pPr>
        <w:tabs>
          <w:tab w:val="num" w:pos="568"/>
        </w:tabs>
        <w:suppressAutoHyphens/>
        <w:spacing w:after="0" w:line="360" w:lineRule="auto"/>
        <w:ind w:left="567" w:hanging="567"/>
        <w:jc w:val="both"/>
        <w:rPr>
          <w:rFonts w:ascii="Arial" w:hAnsi="Arial" w:cs="Arial"/>
          <w:bCs/>
          <w:sz w:val="20"/>
          <w:szCs w:val="20"/>
        </w:rPr>
      </w:pPr>
    </w:p>
    <w:p w:rsidR="00276AB9" w:rsidRPr="00CA552B" w:rsidRDefault="00276AB9" w:rsidP="000E4B74">
      <w:pPr>
        <w:pStyle w:val="Ttulo1"/>
        <w:ind w:left="567" w:hanging="567"/>
      </w:pPr>
      <w:r w:rsidRPr="00CA552B">
        <w:t>VISTORIA PARA A LICITAÇÃO</w:t>
      </w:r>
    </w:p>
    <w:p w:rsidR="00CA552B" w:rsidRPr="00CA552B" w:rsidRDefault="00276AB9" w:rsidP="00AE3060">
      <w:pPr>
        <w:pStyle w:val="PargrafodaLista"/>
        <w:numPr>
          <w:ilvl w:val="1"/>
          <w:numId w:val="10"/>
        </w:numPr>
        <w:spacing w:after="0" w:line="360" w:lineRule="auto"/>
        <w:ind w:left="567" w:hanging="567"/>
        <w:jc w:val="both"/>
        <w:rPr>
          <w:rFonts w:ascii="Arial" w:eastAsia="Times New Roman" w:hAnsi="Arial" w:cs="Arial"/>
          <w:iCs/>
          <w:color w:val="000000"/>
          <w:sz w:val="20"/>
          <w:szCs w:val="20"/>
          <w:lang w:eastAsia="ar-SA"/>
        </w:rPr>
      </w:pPr>
      <w:r w:rsidRPr="00CA552B">
        <w:rPr>
          <w:rFonts w:ascii="Arial" w:eastAsia="Times New Roman" w:hAnsi="Arial" w:cs="Arial"/>
          <w:iCs/>
          <w:color w:val="000000"/>
          <w:sz w:val="20"/>
          <w:szCs w:val="20"/>
          <w:lang w:eastAsia="ar-SA"/>
        </w:rPr>
        <w:t>Para o correto dimensionamento e elaboração de sua proposta, o licitante poderá realizar vistoria nas instalações do local de execução dos serviços.</w:t>
      </w:r>
    </w:p>
    <w:p w:rsidR="00276AB9" w:rsidRPr="00CA552B" w:rsidRDefault="00276AB9" w:rsidP="00AE3060">
      <w:pPr>
        <w:pStyle w:val="PargrafodaLista"/>
        <w:numPr>
          <w:ilvl w:val="1"/>
          <w:numId w:val="10"/>
        </w:numPr>
        <w:spacing w:after="0" w:line="360" w:lineRule="auto"/>
        <w:ind w:left="567" w:hanging="567"/>
        <w:jc w:val="both"/>
        <w:rPr>
          <w:rFonts w:ascii="Arial" w:eastAsia="Times New Roman" w:hAnsi="Arial" w:cs="Arial"/>
          <w:iCs/>
          <w:color w:val="000000"/>
          <w:sz w:val="20"/>
          <w:szCs w:val="20"/>
          <w:lang w:eastAsia="ar-SA"/>
        </w:rPr>
      </w:pPr>
      <w:r w:rsidRPr="00CA552B">
        <w:rPr>
          <w:rFonts w:ascii="Arial" w:eastAsia="Times New Roman" w:hAnsi="Arial" w:cs="Arial"/>
          <w:iCs/>
          <w:color w:val="000000"/>
          <w:sz w:val="20"/>
          <w:szCs w:val="20"/>
          <w:lang w:eastAsia="ar-SA"/>
        </w:rPr>
        <w:t>O prazo para vistoria iniciar-se-á no dia útil seguinte ao da publicação do Edital, estendendo-se até o dia útil anterior à data prevista para a abertura da sessão pública.</w:t>
      </w:r>
    </w:p>
    <w:p w:rsidR="00276AB9" w:rsidRPr="00623147" w:rsidRDefault="00276AB9" w:rsidP="00AE3060">
      <w:pPr>
        <w:pStyle w:val="PargrafodaLista"/>
        <w:numPr>
          <w:ilvl w:val="2"/>
          <w:numId w:val="10"/>
        </w:numPr>
        <w:spacing w:after="0" w:line="360" w:lineRule="auto"/>
        <w:ind w:left="567" w:hanging="567"/>
        <w:jc w:val="both"/>
        <w:rPr>
          <w:rFonts w:ascii="Arial" w:eastAsia="Times New Roman" w:hAnsi="Arial" w:cs="Arial"/>
          <w:iCs/>
          <w:color w:val="000000"/>
          <w:sz w:val="20"/>
          <w:szCs w:val="20"/>
          <w:lang w:eastAsia="ar-SA"/>
        </w:rPr>
      </w:pPr>
      <w:r w:rsidRPr="00C578EE">
        <w:rPr>
          <w:rFonts w:ascii="Arial" w:eastAsia="Times New Roman" w:hAnsi="Arial" w:cs="Arial"/>
          <w:iCs/>
          <w:color w:val="000000"/>
          <w:sz w:val="20"/>
          <w:szCs w:val="20"/>
          <w:lang w:eastAsia="ar-SA"/>
        </w:rPr>
        <w:t>Para a vistoria o licitante, ou o seu representante legal, deverá estar devidamente identificado, apresentando documento de identidade civil e documento expedido pela empresa comprovando sua habilitação para a realização da vistoria.</w:t>
      </w:r>
    </w:p>
    <w:p w:rsidR="00276AB9" w:rsidRPr="00623147" w:rsidRDefault="00276AB9" w:rsidP="00AE3060">
      <w:pPr>
        <w:pStyle w:val="PargrafodaLista"/>
        <w:numPr>
          <w:ilvl w:val="1"/>
          <w:numId w:val="10"/>
        </w:numPr>
        <w:tabs>
          <w:tab w:val="num" w:pos="568"/>
        </w:tabs>
        <w:spacing w:after="0" w:line="360" w:lineRule="auto"/>
        <w:ind w:left="567" w:hanging="567"/>
        <w:jc w:val="both"/>
        <w:rPr>
          <w:rFonts w:ascii="Arial" w:eastAsia="Times New Roman" w:hAnsi="Arial" w:cs="Arial"/>
          <w:iCs/>
          <w:color w:val="000000"/>
          <w:sz w:val="20"/>
          <w:szCs w:val="20"/>
          <w:lang w:eastAsia="ar-SA"/>
        </w:rPr>
      </w:pPr>
      <w:r w:rsidRPr="00C578EE">
        <w:rPr>
          <w:rFonts w:ascii="Arial" w:eastAsia="Times New Roman" w:hAnsi="Arial" w:cs="Arial"/>
          <w:iCs/>
          <w:color w:val="000000"/>
          <w:sz w:val="20"/>
          <w:szCs w:val="20"/>
          <w:lang w:eastAsia="ar-SA"/>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276AB9" w:rsidRPr="00C578EE" w:rsidRDefault="00276AB9" w:rsidP="00AE3060">
      <w:pPr>
        <w:pStyle w:val="PargrafodaLista"/>
        <w:numPr>
          <w:ilvl w:val="1"/>
          <w:numId w:val="10"/>
        </w:numPr>
        <w:tabs>
          <w:tab w:val="num" w:pos="568"/>
        </w:tabs>
        <w:spacing w:after="0" w:line="360" w:lineRule="auto"/>
        <w:ind w:left="567" w:hanging="567"/>
        <w:jc w:val="both"/>
        <w:rPr>
          <w:rFonts w:ascii="Arial" w:eastAsia="Times New Roman" w:hAnsi="Arial" w:cs="Arial"/>
          <w:iCs/>
          <w:color w:val="000000"/>
          <w:sz w:val="20"/>
          <w:szCs w:val="20"/>
          <w:lang w:eastAsia="ar-SA"/>
        </w:rPr>
      </w:pPr>
      <w:r w:rsidRPr="00C578EE">
        <w:rPr>
          <w:rFonts w:ascii="Arial" w:eastAsia="Times New Roman" w:hAnsi="Arial" w:cs="Arial"/>
          <w:iCs/>
          <w:color w:val="000000"/>
          <w:sz w:val="20"/>
          <w:szCs w:val="20"/>
          <w:lang w:eastAsia="ar-SA"/>
        </w:rPr>
        <w:t>A licitante deverá declarar que tomou conhecimento de todas as informações e das condições locais para o cumprimento das obrigações objeto da licitação.</w:t>
      </w:r>
    </w:p>
    <w:p w:rsidR="00276AB9" w:rsidRPr="00C578EE" w:rsidRDefault="00276AB9" w:rsidP="000E4B74">
      <w:pPr>
        <w:spacing w:after="0" w:line="360" w:lineRule="auto"/>
        <w:ind w:left="567" w:hanging="567"/>
        <w:jc w:val="both"/>
        <w:rPr>
          <w:rFonts w:ascii="Arial" w:hAnsi="Arial" w:cs="Arial"/>
          <w:bCs/>
          <w:i/>
          <w:sz w:val="20"/>
          <w:szCs w:val="20"/>
        </w:rPr>
      </w:pPr>
    </w:p>
    <w:p w:rsidR="00584232" w:rsidRPr="00CA552B" w:rsidRDefault="00584232" w:rsidP="000E4B74">
      <w:pPr>
        <w:pStyle w:val="Ttulo1"/>
        <w:ind w:left="567" w:hanging="567"/>
      </w:pPr>
      <w:r w:rsidRPr="00CA552B">
        <w:t>MODELO DE EXECUÇÃO DO OBJETO</w:t>
      </w:r>
    </w:p>
    <w:p w:rsidR="00310854" w:rsidRDefault="000E4B74" w:rsidP="000E4B74">
      <w:pPr>
        <w:pStyle w:val="Recuodecorpodetexto"/>
        <w:spacing w:line="360" w:lineRule="auto"/>
        <w:ind w:left="567" w:right="0" w:hanging="567"/>
        <w:jc w:val="both"/>
        <w:rPr>
          <w:rFonts w:ascii="Arial" w:hAnsi="Arial" w:cs="Arial"/>
          <w:iCs/>
          <w:color w:val="000000"/>
          <w:sz w:val="20"/>
        </w:rPr>
      </w:pPr>
      <w:r>
        <w:rPr>
          <w:rFonts w:ascii="Arial" w:hAnsi="Arial" w:cs="Arial"/>
          <w:iCs/>
          <w:color w:val="000000"/>
          <w:sz w:val="20"/>
        </w:rPr>
        <w:t>7</w:t>
      </w:r>
      <w:r w:rsidR="00310854" w:rsidRPr="00063A89">
        <w:rPr>
          <w:rFonts w:ascii="Arial" w:hAnsi="Arial" w:cs="Arial"/>
          <w:iCs/>
          <w:color w:val="000000"/>
          <w:sz w:val="20"/>
        </w:rPr>
        <w:t>.1</w:t>
      </w:r>
      <w:r w:rsidR="00310854">
        <w:rPr>
          <w:rFonts w:ascii="Arial" w:hAnsi="Arial" w:cs="Arial"/>
          <w:iCs/>
          <w:color w:val="000000"/>
          <w:sz w:val="20"/>
        </w:rPr>
        <w:t>.</w:t>
      </w:r>
      <w:r w:rsidR="00310854" w:rsidRPr="00063A89">
        <w:rPr>
          <w:rFonts w:ascii="Arial" w:hAnsi="Arial" w:cs="Arial"/>
          <w:iCs/>
          <w:color w:val="000000"/>
          <w:sz w:val="20"/>
        </w:rPr>
        <w:tab/>
        <w:t xml:space="preserve">A execução dos </w:t>
      </w:r>
      <w:r w:rsidR="00310854" w:rsidRPr="00011B38">
        <w:rPr>
          <w:rFonts w:ascii="Arial" w:hAnsi="Arial" w:cs="Arial"/>
          <w:iCs/>
          <w:color w:val="000000"/>
          <w:sz w:val="20"/>
        </w:rPr>
        <w:t>serviços será iniciada com o recebimento e a assinatura do documento “Ordem de Início dos Serviços”</w:t>
      </w:r>
      <w:r w:rsidR="00EE071A">
        <w:rPr>
          <w:rFonts w:ascii="Arial" w:hAnsi="Arial" w:cs="Arial"/>
          <w:iCs/>
          <w:color w:val="000000"/>
          <w:sz w:val="20"/>
        </w:rPr>
        <w:t>.</w:t>
      </w:r>
    </w:p>
    <w:p w:rsidR="009240B8" w:rsidRPr="009240B8" w:rsidRDefault="00B13B30" w:rsidP="009240B8">
      <w:pPr>
        <w:spacing w:after="0" w:line="360" w:lineRule="auto"/>
        <w:ind w:left="567" w:hanging="567"/>
        <w:jc w:val="both"/>
        <w:rPr>
          <w:rFonts w:ascii="Arial" w:hAnsi="Arial" w:cs="Arial"/>
          <w:color w:val="000000"/>
          <w:sz w:val="20"/>
          <w:szCs w:val="20"/>
        </w:rPr>
      </w:pPr>
      <w:r>
        <w:rPr>
          <w:rFonts w:ascii="Arial" w:hAnsi="Arial" w:cs="Arial"/>
          <w:sz w:val="20"/>
        </w:rPr>
        <w:t>7.2</w:t>
      </w:r>
      <w:r>
        <w:rPr>
          <w:rFonts w:ascii="Arial" w:hAnsi="Arial" w:cs="Arial"/>
          <w:sz w:val="20"/>
        </w:rPr>
        <w:tab/>
      </w:r>
      <w:r w:rsidR="009240B8" w:rsidRPr="009240B8">
        <w:rPr>
          <w:rFonts w:ascii="Arial" w:hAnsi="Arial" w:cs="Arial"/>
          <w:color w:val="000000"/>
          <w:sz w:val="20"/>
          <w:szCs w:val="20"/>
        </w:rPr>
        <w:t xml:space="preserve">O objeto do contrato deve ser desenvolvido a partir do </w:t>
      </w:r>
      <w:r w:rsidR="009240B8" w:rsidRPr="009240B8">
        <w:rPr>
          <w:rFonts w:ascii="Arial" w:hAnsi="Arial" w:cs="Arial"/>
          <w:color w:val="000000"/>
          <w:sz w:val="20"/>
          <w:szCs w:val="20"/>
          <w:u w:val="single"/>
        </w:rPr>
        <w:t>Estudo Preliminar de Arquitetura</w:t>
      </w:r>
      <w:r w:rsidR="009240B8" w:rsidRPr="009240B8">
        <w:rPr>
          <w:rFonts w:ascii="Arial" w:hAnsi="Arial" w:cs="Arial"/>
          <w:color w:val="000000"/>
          <w:sz w:val="20"/>
          <w:szCs w:val="20"/>
        </w:rPr>
        <w:t xml:space="preserve">, em anexo, elaborado por </w:t>
      </w:r>
      <w:r w:rsidR="009240B8" w:rsidRPr="009240B8">
        <w:rPr>
          <w:rFonts w:ascii="Arial" w:hAnsi="Arial" w:cs="Arial"/>
          <w:color w:val="000000"/>
          <w:sz w:val="20"/>
          <w:szCs w:val="20"/>
          <w:u w:val="single"/>
        </w:rPr>
        <w:t>profissional de Arquitetura da Divisão de Desenvolvimento de Projetos da Superintendência de Arquitetura e Engenharia (DDP/CARQ/SAEN)</w:t>
      </w:r>
      <w:r w:rsidR="009240B8" w:rsidRPr="009240B8">
        <w:rPr>
          <w:rFonts w:ascii="Arial" w:hAnsi="Arial" w:cs="Arial"/>
          <w:color w:val="000000"/>
          <w:sz w:val="20"/>
          <w:szCs w:val="20"/>
        </w:rPr>
        <w:t>, que teve como base o</w:t>
      </w:r>
      <w:r w:rsidR="009240B8" w:rsidRPr="009240B8">
        <w:rPr>
          <w:rFonts w:ascii="Arial" w:hAnsi="Arial" w:cs="Arial"/>
          <w:color w:val="000000"/>
          <w:sz w:val="20"/>
          <w:szCs w:val="20"/>
          <w:u w:val="single"/>
        </w:rPr>
        <w:t xml:space="preserve"> Programa de Necessidades</w:t>
      </w:r>
      <w:r w:rsidR="009240B8" w:rsidRPr="009240B8">
        <w:rPr>
          <w:rFonts w:ascii="Arial" w:hAnsi="Arial" w:cs="Arial"/>
          <w:color w:val="000000"/>
          <w:sz w:val="20"/>
          <w:szCs w:val="20"/>
        </w:rPr>
        <w:t xml:space="preserve"> apresentado pela </w:t>
      </w:r>
      <w:r w:rsidR="009240B8" w:rsidRPr="009240B8">
        <w:rPr>
          <w:rFonts w:ascii="Arial" w:hAnsi="Arial" w:cs="Arial"/>
          <w:color w:val="000000"/>
          <w:sz w:val="20"/>
          <w:szCs w:val="20"/>
          <w:u w:val="single"/>
        </w:rPr>
        <w:t>Unidade usuária</w:t>
      </w:r>
      <w:r w:rsidR="00EE071A">
        <w:rPr>
          <w:rFonts w:ascii="Arial" w:hAnsi="Arial" w:cs="Arial"/>
          <w:color w:val="000000"/>
          <w:sz w:val="20"/>
          <w:szCs w:val="20"/>
        </w:rPr>
        <w:t>.</w:t>
      </w:r>
    </w:p>
    <w:p w:rsidR="00310854" w:rsidRPr="00063A89" w:rsidRDefault="000E4B74" w:rsidP="000E4B74">
      <w:pPr>
        <w:pStyle w:val="Recuodecorpodetexto"/>
        <w:spacing w:line="360" w:lineRule="auto"/>
        <w:ind w:left="567" w:right="0" w:hanging="425"/>
        <w:jc w:val="both"/>
        <w:rPr>
          <w:rFonts w:ascii="Arial" w:hAnsi="Arial" w:cs="Arial"/>
          <w:b/>
          <w:sz w:val="20"/>
        </w:rPr>
      </w:pPr>
      <w:r>
        <w:rPr>
          <w:rFonts w:ascii="Arial" w:eastAsiaTheme="minorHAnsi" w:hAnsi="Arial" w:cs="Arial"/>
          <w:sz w:val="20"/>
          <w:lang w:eastAsia="en-US"/>
        </w:rPr>
        <w:t>7</w:t>
      </w:r>
      <w:r w:rsidR="00310854" w:rsidRPr="00063A89">
        <w:rPr>
          <w:rFonts w:ascii="Arial" w:eastAsiaTheme="minorHAnsi" w:hAnsi="Arial" w:cs="Arial"/>
          <w:sz w:val="20"/>
          <w:lang w:eastAsia="en-US"/>
        </w:rPr>
        <w:t>.4</w:t>
      </w:r>
      <w:r w:rsidR="00310854" w:rsidRPr="00063A89">
        <w:rPr>
          <w:rFonts w:ascii="Arial" w:eastAsiaTheme="minorHAnsi" w:hAnsi="Arial" w:cs="Arial"/>
          <w:sz w:val="20"/>
          <w:lang w:eastAsia="en-US"/>
        </w:rPr>
        <w:tab/>
        <w:t xml:space="preserve">Na </w:t>
      </w:r>
      <w:r w:rsidR="00310854" w:rsidRPr="00063A89">
        <w:rPr>
          <w:rFonts w:ascii="Arial" w:eastAsiaTheme="minorHAnsi" w:hAnsi="Arial" w:cs="Arial"/>
          <w:b/>
          <w:sz w:val="20"/>
          <w:lang w:eastAsia="en-US"/>
        </w:rPr>
        <w:t>primeira fase</w:t>
      </w:r>
      <w:r w:rsidR="00310854" w:rsidRPr="00063A89">
        <w:rPr>
          <w:rFonts w:ascii="Arial" w:eastAsiaTheme="minorHAnsi" w:hAnsi="Arial" w:cs="Arial"/>
          <w:sz w:val="20"/>
          <w:lang w:eastAsia="en-US"/>
        </w:rPr>
        <w:t xml:space="preserve">, deve ser elaborado </w:t>
      </w:r>
      <w:r w:rsidR="00310854">
        <w:rPr>
          <w:rFonts w:ascii="Arial" w:eastAsiaTheme="minorHAnsi" w:hAnsi="Arial" w:cs="Arial"/>
          <w:sz w:val="20"/>
          <w:lang w:eastAsia="en-US"/>
        </w:rPr>
        <w:t>o</w:t>
      </w:r>
      <w:r w:rsidR="00310854" w:rsidRPr="00063A89">
        <w:rPr>
          <w:rFonts w:ascii="Arial" w:eastAsiaTheme="minorHAnsi" w:hAnsi="Arial" w:cs="Arial"/>
          <w:sz w:val="20"/>
          <w:lang w:eastAsia="en-US"/>
        </w:rPr>
        <w:t xml:space="preserve"> </w:t>
      </w:r>
      <w:r w:rsidR="00310854" w:rsidRPr="00063A89">
        <w:rPr>
          <w:rFonts w:ascii="Arial" w:hAnsi="Arial" w:cs="Arial"/>
          <w:b/>
          <w:sz w:val="20"/>
        </w:rPr>
        <w:t>Anteprojeto</w:t>
      </w:r>
      <w:r w:rsidR="00310854" w:rsidRPr="00063A89">
        <w:rPr>
          <w:rFonts w:ascii="Arial" w:hAnsi="Arial" w:cs="Arial"/>
          <w:sz w:val="20"/>
        </w:rPr>
        <w:t xml:space="preserve">, que deve ser entregue </w:t>
      </w:r>
      <w:r w:rsidR="00310854" w:rsidRPr="00276B98">
        <w:rPr>
          <w:rFonts w:ascii="Arial" w:hAnsi="Arial" w:cs="Arial"/>
          <w:b/>
          <w:i/>
          <w:sz w:val="20"/>
        </w:rPr>
        <w:t>formalmente revisado e compatibilizado</w:t>
      </w:r>
      <w:r w:rsidR="00310854" w:rsidRPr="00063A89">
        <w:rPr>
          <w:rFonts w:ascii="Arial" w:hAnsi="Arial" w:cs="Arial"/>
          <w:sz w:val="20"/>
        </w:rPr>
        <w:t xml:space="preserve"> para análise técnica pela UFF, contendo, </w:t>
      </w:r>
      <w:r w:rsidR="00DF6891">
        <w:rPr>
          <w:rFonts w:ascii="Arial" w:hAnsi="Arial" w:cs="Arial"/>
          <w:sz w:val="20"/>
        </w:rPr>
        <w:t xml:space="preserve">estudo de sondagem do solo, </w:t>
      </w:r>
      <w:r w:rsidR="00310854" w:rsidRPr="00063A89">
        <w:rPr>
          <w:rFonts w:ascii="Arial" w:hAnsi="Arial" w:cs="Arial"/>
          <w:sz w:val="20"/>
        </w:rPr>
        <w:t xml:space="preserve">os desenhos, </w:t>
      </w:r>
      <w:r w:rsidR="00DF6891">
        <w:rPr>
          <w:rFonts w:ascii="Arial" w:hAnsi="Arial" w:cs="Arial"/>
          <w:sz w:val="20"/>
        </w:rPr>
        <w:t xml:space="preserve">e </w:t>
      </w:r>
      <w:r w:rsidR="00310854" w:rsidRPr="00063A89">
        <w:rPr>
          <w:rFonts w:ascii="Arial" w:hAnsi="Arial" w:cs="Arial"/>
          <w:sz w:val="20"/>
        </w:rPr>
        <w:t xml:space="preserve">todas as informações que o subsidiaram na forma de um relatório técnico. Após sofrer os ajustes decorrentes da análise técnica da UFF, o Anteprojeto deve retornar à UFF para o devido </w:t>
      </w:r>
      <w:r w:rsidR="00310854" w:rsidRPr="00063A89">
        <w:rPr>
          <w:rFonts w:ascii="Arial" w:hAnsi="Arial" w:cs="Arial"/>
          <w:b/>
          <w:sz w:val="20"/>
        </w:rPr>
        <w:t>aceite desta fase</w:t>
      </w:r>
      <w:r w:rsidR="00EE071A">
        <w:rPr>
          <w:rFonts w:ascii="Arial" w:hAnsi="Arial" w:cs="Arial"/>
          <w:b/>
          <w:sz w:val="20"/>
        </w:rPr>
        <w:t>.</w:t>
      </w:r>
    </w:p>
    <w:p w:rsidR="00310854" w:rsidRPr="00063A89" w:rsidRDefault="000E4B74" w:rsidP="000E4B74">
      <w:pPr>
        <w:pStyle w:val="Recuodecorpodetexto"/>
        <w:spacing w:line="360" w:lineRule="auto"/>
        <w:ind w:left="567" w:right="0" w:hanging="425"/>
        <w:jc w:val="both"/>
        <w:rPr>
          <w:rFonts w:ascii="Arial" w:hAnsi="Arial" w:cs="Arial"/>
          <w:sz w:val="20"/>
        </w:rPr>
      </w:pPr>
      <w:r>
        <w:rPr>
          <w:rFonts w:ascii="Arial" w:hAnsi="Arial" w:cs="Arial"/>
          <w:sz w:val="20"/>
        </w:rPr>
        <w:lastRenderedPageBreak/>
        <w:t>7</w:t>
      </w:r>
      <w:r w:rsidR="00310854" w:rsidRPr="00063A89">
        <w:rPr>
          <w:rFonts w:ascii="Arial" w:hAnsi="Arial" w:cs="Arial"/>
          <w:sz w:val="20"/>
        </w:rPr>
        <w:t>.5</w:t>
      </w:r>
      <w:r w:rsidR="00310854" w:rsidRPr="00063A89">
        <w:rPr>
          <w:rFonts w:ascii="Arial" w:hAnsi="Arial" w:cs="Arial"/>
          <w:sz w:val="20"/>
        </w:rPr>
        <w:tab/>
        <w:t xml:space="preserve">Aceito o Anteprojeto pela UFF, esse deve ser levado à </w:t>
      </w:r>
      <w:r w:rsidR="00310854" w:rsidRPr="00063A89">
        <w:rPr>
          <w:rFonts w:ascii="Arial" w:hAnsi="Arial" w:cs="Arial"/>
          <w:b/>
          <w:sz w:val="20"/>
        </w:rPr>
        <w:t xml:space="preserve">Consulta Prévia </w:t>
      </w:r>
      <w:r w:rsidR="00310854" w:rsidRPr="00063A89">
        <w:rPr>
          <w:rFonts w:ascii="Arial" w:hAnsi="Arial" w:cs="Arial"/>
          <w:sz w:val="20"/>
        </w:rPr>
        <w:t xml:space="preserve">nos </w:t>
      </w:r>
      <w:r w:rsidR="00310854" w:rsidRPr="0067174D">
        <w:rPr>
          <w:rFonts w:ascii="Arial" w:hAnsi="Arial" w:cs="Arial"/>
          <w:b/>
          <w:i/>
          <w:sz w:val="20"/>
        </w:rPr>
        <w:t>órgãos competentes das esferas municipal, estadual e/ou federal que forem necessários</w:t>
      </w:r>
      <w:r w:rsidR="00310854">
        <w:rPr>
          <w:rFonts w:ascii="Arial" w:hAnsi="Arial" w:cs="Arial"/>
          <w:sz w:val="20"/>
        </w:rPr>
        <w:t xml:space="preserve"> bem como nas </w:t>
      </w:r>
      <w:r w:rsidR="00310854" w:rsidRPr="0067174D">
        <w:rPr>
          <w:rFonts w:ascii="Arial" w:hAnsi="Arial" w:cs="Arial"/>
          <w:b/>
          <w:i/>
          <w:sz w:val="20"/>
        </w:rPr>
        <w:t xml:space="preserve">concessionárias </w:t>
      </w:r>
      <w:r w:rsidR="00310854">
        <w:rPr>
          <w:rFonts w:ascii="Arial" w:hAnsi="Arial" w:cs="Arial"/>
          <w:b/>
          <w:i/>
          <w:sz w:val="20"/>
        </w:rPr>
        <w:t>responsáveis pelo</w:t>
      </w:r>
      <w:r w:rsidR="00310854" w:rsidRPr="0067174D">
        <w:rPr>
          <w:rFonts w:ascii="Arial" w:hAnsi="Arial" w:cs="Arial"/>
          <w:b/>
          <w:i/>
          <w:sz w:val="20"/>
        </w:rPr>
        <w:t xml:space="preserve"> fornecimento dos serviços de infraestrutura necessários</w:t>
      </w:r>
      <w:r w:rsidR="00310854" w:rsidRPr="00063A89">
        <w:rPr>
          <w:rFonts w:ascii="Arial" w:hAnsi="Arial" w:cs="Arial"/>
          <w:sz w:val="20"/>
        </w:rPr>
        <w:t>; dentro das normas de representação gráfica estabelecidas pelos referidos órgãos</w:t>
      </w:r>
      <w:r w:rsidR="00310854">
        <w:rPr>
          <w:rFonts w:ascii="Arial" w:hAnsi="Arial" w:cs="Arial"/>
          <w:sz w:val="20"/>
        </w:rPr>
        <w:t xml:space="preserve"> e </w:t>
      </w:r>
      <w:r w:rsidR="00310854" w:rsidRPr="0067174D">
        <w:rPr>
          <w:rFonts w:ascii="Arial" w:hAnsi="Arial" w:cs="Arial"/>
          <w:sz w:val="20"/>
        </w:rPr>
        <w:t>concessionárias</w:t>
      </w:r>
      <w:r w:rsidR="00310854" w:rsidRPr="00063A89">
        <w:rPr>
          <w:rFonts w:ascii="Arial" w:hAnsi="Arial" w:cs="Arial"/>
          <w:sz w:val="20"/>
        </w:rPr>
        <w:t xml:space="preserve">, objetivando identificar as inconformidades que se apresentarem, de modo que, na fase seguinte, as mesmas sejam devidamente adequadas, o que viabilizará o desenvolvimento do </w:t>
      </w:r>
      <w:r w:rsidR="00310854" w:rsidRPr="00063A89">
        <w:rPr>
          <w:rFonts w:ascii="Arial" w:hAnsi="Arial" w:cs="Arial"/>
          <w:b/>
          <w:sz w:val="20"/>
        </w:rPr>
        <w:t>Projeto Legal</w:t>
      </w:r>
      <w:r w:rsidR="00310854" w:rsidRPr="00063A89">
        <w:rPr>
          <w:rFonts w:ascii="Arial" w:hAnsi="Arial" w:cs="Arial"/>
          <w:sz w:val="20"/>
        </w:rPr>
        <w:t>. Esta Consulta Prévia referente ao Anteprojeto aceito também deve ser oficializada, e a comprovação de sua realização deve ser apresentada à UFF</w:t>
      </w:r>
      <w:r w:rsidR="00EE071A">
        <w:rPr>
          <w:rFonts w:ascii="Arial" w:hAnsi="Arial" w:cs="Arial"/>
          <w:sz w:val="20"/>
        </w:rPr>
        <w:t>.</w:t>
      </w:r>
    </w:p>
    <w:p w:rsidR="00310854" w:rsidRPr="00063A89" w:rsidRDefault="000E4B74" w:rsidP="000E4B74">
      <w:pPr>
        <w:pStyle w:val="Corpodetexto2"/>
        <w:spacing w:after="0" w:line="360" w:lineRule="auto"/>
        <w:ind w:left="567" w:hanging="425"/>
        <w:jc w:val="both"/>
        <w:rPr>
          <w:rFonts w:ascii="Arial" w:hAnsi="Arial" w:cs="Arial"/>
          <w:b/>
          <w:sz w:val="20"/>
          <w:szCs w:val="20"/>
        </w:rPr>
      </w:pPr>
      <w:r>
        <w:rPr>
          <w:rFonts w:ascii="Arial" w:eastAsia="Times New Roman" w:hAnsi="Arial" w:cs="Arial"/>
          <w:sz w:val="20"/>
          <w:szCs w:val="20"/>
          <w:lang w:eastAsia="ar-SA"/>
        </w:rPr>
        <w:t>7</w:t>
      </w:r>
      <w:r w:rsidR="00310854" w:rsidRPr="00063A89">
        <w:rPr>
          <w:rFonts w:ascii="Arial" w:eastAsia="Times New Roman" w:hAnsi="Arial" w:cs="Arial"/>
          <w:sz w:val="20"/>
          <w:szCs w:val="20"/>
          <w:lang w:eastAsia="ar-SA"/>
        </w:rPr>
        <w:t>.6</w:t>
      </w:r>
      <w:r w:rsidR="00310854" w:rsidRPr="00063A89">
        <w:rPr>
          <w:rFonts w:ascii="Arial" w:eastAsia="Times New Roman" w:hAnsi="Arial" w:cs="Arial"/>
          <w:sz w:val="20"/>
          <w:szCs w:val="20"/>
          <w:lang w:eastAsia="ar-SA"/>
        </w:rPr>
        <w:tab/>
        <w:t xml:space="preserve">Na </w:t>
      </w:r>
      <w:r w:rsidR="00310854" w:rsidRPr="00063A89">
        <w:rPr>
          <w:rFonts w:ascii="Arial" w:eastAsia="Times New Roman" w:hAnsi="Arial" w:cs="Arial"/>
          <w:b/>
          <w:sz w:val="20"/>
          <w:szCs w:val="20"/>
          <w:lang w:eastAsia="ar-SA"/>
        </w:rPr>
        <w:t>segunda fase</w:t>
      </w:r>
      <w:r w:rsidR="00310854" w:rsidRPr="00063A89">
        <w:rPr>
          <w:rFonts w:ascii="Arial" w:eastAsia="Times New Roman" w:hAnsi="Arial" w:cs="Arial"/>
          <w:sz w:val="20"/>
          <w:szCs w:val="20"/>
          <w:lang w:eastAsia="ar-SA"/>
        </w:rPr>
        <w:t xml:space="preserve">, deve ser desenvolvido o </w:t>
      </w:r>
      <w:r w:rsidR="00310854" w:rsidRPr="00063A89">
        <w:rPr>
          <w:rFonts w:ascii="Arial" w:eastAsia="Times New Roman" w:hAnsi="Arial" w:cs="Arial"/>
          <w:b/>
          <w:sz w:val="20"/>
          <w:szCs w:val="20"/>
          <w:lang w:eastAsia="ar-SA"/>
        </w:rPr>
        <w:t>Projeto Básico</w:t>
      </w:r>
      <w:r w:rsidR="00310854" w:rsidRPr="00063A89">
        <w:rPr>
          <w:rFonts w:ascii="Arial" w:hAnsi="Arial" w:cs="Arial"/>
          <w:sz w:val="20"/>
        </w:rPr>
        <w:t xml:space="preserve">, que </w:t>
      </w:r>
      <w:r w:rsidR="00310854" w:rsidRPr="00063A89">
        <w:rPr>
          <w:rFonts w:ascii="Arial" w:eastAsia="Times New Roman" w:hAnsi="Arial" w:cs="Arial"/>
          <w:sz w:val="20"/>
          <w:szCs w:val="20"/>
          <w:lang w:eastAsia="ar-SA"/>
        </w:rPr>
        <w:t xml:space="preserve">deve ser </w:t>
      </w:r>
      <w:r w:rsidR="00310854" w:rsidRPr="00276B98">
        <w:rPr>
          <w:rFonts w:ascii="Arial" w:eastAsia="Times New Roman" w:hAnsi="Arial" w:cs="Arial"/>
          <w:b/>
          <w:i/>
          <w:sz w:val="20"/>
          <w:szCs w:val="20"/>
          <w:lang w:eastAsia="ar-SA"/>
        </w:rPr>
        <w:t>formalmente entregue revisado e compatibilizado</w:t>
      </w:r>
      <w:r w:rsidR="00310854" w:rsidRPr="00063A89">
        <w:rPr>
          <w:rFonts w:ascii="Arial" w:eastAsia="Times New Roman" w:hAnsi="Arial" w:cs="Arial"/>
          <w:sz w:val="20"/>
          <w:szCs w:val="20"/>
          <w:lang w:eastAsia="ar-SA"/>
        </w:rPr>
        <w:t xml:space="preserve"> para análise técnica pela UFF, contendo, além dos desenhos, todas as informações que o subsidiaram na forma de um relatório técnico. Após sofrer os ajustes decorrentes da análise técnica da UFF, o Projeto Básico deve retornar à UFF para o devido </w:t>
      </w:r>
      <w:r w:rsidR="00310854" w:rsidRPr="00063A89">
        <w:rPr>
          <w:rFonts w:ascii="Arial" w:eastAsia="Times New Roman" w:hAnsi="Arial" w:cs="Arial"/>
          <w:b/>
          <w:sz w:val="20"/>
          <w:szCs w:val="20"/>
          <w:lang w:eastAsia="ar-SA"/>
        </w:rPr>
        <w:t>aceite desta fase</w:t>
      </w:r>
      <w:r w:rsidR="00EE071A">
        <w:rPr>
          <w:rFonts w:ascii="Arial" w:eastAsia="Times New Roman" w:hAnsi="Arial" w:cs="Arial"/>
          <w:sz w:val="20"/>
          <w:szCs w:val="20"/>
          <w:lang w:eastAsia="ar-SA"/>
        </w:rPr>
        <w:t>.</w:t>
      </w:r>
    </w:p>
    <w:p w:rsidR="00310854" w:rsidRPr="00063A89" w:rsidRDefault="000E4B74" w:rsidP="000E4B74">
      <w:pPr>
        <w:pStyle w:val="Corpodetexto2"/>
        <w:spacing w:after="0" w:line="360" w:lineRule="auto"/>
        <w:ind w:left="567" w:hanging="425"/>
        <w:jc w:val="both"/>
        <w:rPr>
          <w:rFonts w:ascii="Arial" w:hAnsi="Arial" w:cs="Arial"/>
          <w:sz w:val="20"/>
          <w:szCs w:val="20"/>
        </w:rPr>
      </w:pPr>
      <w:r>
        <w:rPr>
          <w:rFonts w:ascii="Arial" w:hAnsi="Arial" w:cs="Arial"/>
          <w:sz w:val="20"/>
          <w:szCs w:val="20"/>
        </w:rPr>
        <w:t>7</w:t>
      </w:r>
      <w:r w:rsidR="00310854" w:rsidRPr="00063A89">
        <w:rPr>
          <w:rFonts w:ascii="Arial" w:hAnsi="Arial" w:cs="Arial"/>
          <w:sz w:val="20"/>
          <w:szCs w:val="20"/>
        </w:rPr>
        <w:t>.7</w:t>
      </w:r>
      <w:r w:rsidR="00310854" w:rsidRPr="00063A89">
        <w:rPr>
          <w:rFonts w:ascii="Arial" w:hAnsi="Arial" w:cs="Arial"/>
          <w:sz w:val="20"/>
          <w:szCs w:val="20"/>
        </w:rPr>
        <w:tab/>
        <w:t>Em paralelo ao desenvolvimento do Projeto Básico</w:t>
      </w:r>
      <w:proofErr w:type="gramStart"/>
      <w:r w:rsidR="00310854" w:rsidRPr="00063A89">
        <w:rPr>
          <w:rFonts w:ascii="Arial" w:hAnsi="Arial" w:cs="Arial"/>
          <w:sz w:val="20"/>
          <w:szCs w:val="20"/>
        </w:rPr>
        <w:t>, deve</w:t>
      </w:r>
      <w:proofErr w:type="gramEnd"/>
      <w:r w:rsidR="00310854" w:rsidRPr="00063A89">
        <w:rPr>
          <w:rFonts w:ascii="Arial" w:hAnsi="Arial" w:cs="Arial"/>
          <w:sz w:val="20"/>
          <w:szCs w:val="20"/>
        </w:rPr>
        <w:t xml:space="preserve"> ser desenvolvido o </w:t>
      </w:r>
      <w:r w:rsidR="00310854" w:rsidRPr="00063A89">
        <w:rPr>
          <w:rFonts w:ascii="Arial" w:hAnsi="Arial" w:cs="Arial"/>
          <w:b/>
          <w:sz w:val="20"/>
          <w:szCs w:val="20"/>
        </w:rPr>
        <w:t>Projeto Legal,</w:t>
      </w:r>
      <w:r w:rsidR="00310854" w:rsidRPr="00063A89">
        <w:rPr>
          <w:rFonts w:ascii="Arial" w:hAnsi="Arial" w:cs="Arial"/>
          <w:sz w:val="20"/>
          <w:szCs w:val="20"/>
        </w:rPr>
        <w:t xml:space="preserve"> para que seja iniciado, </w:t>
      </w:r>
      <w:r w:rsidR="00310854" w:rsidRPr="00063A89">
        <w:rPr>
          <w:rFonts w:ascii="Arial" w:hAnsi="Arial" w:cs="Arial"/>
          <w:b/>
          <w:sz w:val="20"/>
          <w:szCs w:val="20"/>
        </w:rPr>
        <w:t>em tempo hábil</w:t>
      </w:r>
      <w:r w:rsidR="00310854" w:rsidRPr="00063A89">
        <w:rPr>
          <w:rFonts w:ascii="Arial" w:hAnsi="Arial" w:cs="Arial"/>
          <w:sz w:val="20"/>
          <w:szCs w:val="20"/>
        </w:rPr>
        <w:t xml:space="preserve">, o processo de aprovação nos órgãos públicos pertinentes, das esferas municipal, estadual e/ou federal, </w:t>
      </w:r>
      <w:r w:rsidR="00310854">
        <w:rPr>
          <w:rFonts w:ascii="Arial" w:hAnsi="Arial" w:cs="Arial"/>
          <w:sz w:val="20"/>
          <w:szCs w:val="20"/>
        </w:rPr>
        <w:t xml:space="preserve">e nas concessionárias responsáveis pelo fornecimento dos serviços de infraestrutura, </w:t>
      </w:r>
      <w:r w:rsidR="00310854" w:rsidRPr="00063A89">
        <w:rPr>
          <w:rFonts w:ascii="Arial" w:hAnsi="Arial" w:cs="Arial"/>
          <w:sz w:val="20"/>
          <w:szCs w:val="20"/>
        </w:rPr>
        <w:t xml:space="preserve">dentro das normas de representação gráfica </w:t>
      </w:r>
      <w:r w:rsidR="00310854">
        <w:rPr>
          <w:rFonts w:ascii="Arial" w:hAnsi="Arial" w:cs="Arial"/>
          <w:sz w:val="20"/>
          <w:szCs w:val="20"/>
        </w:rPr>
        <w:t xml:space="preserve">e parâmetros legais </w:t>
      </w:r>
      <w:r w:rsidR="00310854" w:rsidRPr="00063A89">
        <w:rPr>
          <w:rFonts w:ascii="Arial" w:hAnsi="Arial" w:cs="Arial"/>
          <w:sz w:val="20"/>
          <w:szCs w:val="20"/>
        </w:rPr>
        <w:t>estabelecid</w:t>
      </w:r>
      <w:r w:rsidR="00310854">
        <w:rPr>
          <w:rFonts w:ascii="Arial" w:hAnsi="Arial" w:cs="Arial"/>
          <w:sz w:val="20"/>
          <w:szCs w:val="20"/>
        </w:rPr>
        <w:t>o</w:t>
      </w:r>
      <w:r w:rsidR="00310854" w:rsidRPr="00063A89">
        <w:rPr>
          <w:rFonts w:ascii="Arial" w:hAnsi="Arial" w:cs="Arial"/>
          <w:sz w:val="20"/>
          <w:szCs w:val="20"/>
        </w:rPr>
        <w:t>s pelos referidos órgãos</w:t>
      </w:r>
      <w:r w:rsidR="00310854">
        <w:rPr>
          <w:rFonts w:ascii="Arial" w:hAnsi="Arial" w:cs="Arial"/>
          <w:sz w:val="20"/>
          <w:szCs w:val="20"/>
        </w:rPr>
        <w:t xml:space="preserve"> e concessionárias</w:t>
      </w:r>
      <w:r w:rsidR="00EE071A">
        <w:rPr>
          <w:rFonts w:ascii="Arial" w:hAnsi="Arial" w:cs="Arial"/>
          <w:sz w:val="20"/>
          <w:szCs w:val="20"/>
        </w:rPr>
        <w:t>.</w:t>
      </w:r>
    </w:p>
    <w:p w:rsidR="00310854" w:rsidRPr="00F9343C" w:rsidRDefault="000E4B74" w:rsidP="000E4B74">
      <w:pPr>
        <w:pStyle w:val="Corpodetexto2"/>
        <w:spacing w:after="0" w:line="360" w:lineRule="auto"/>
        <w:ind w:left="567" w:hanging="425"/>
        <w:jc w:val="both"/>
        <w:rPr>
          <w:rFonts w:ascii="Arial" w:hAnsi="Arial" w:cs="Arial"/>
          <w:color w:val="000000"/>
          <w:sz w:val="20"/>
          <w:szCs w:val="20"/>
        </w:rPr>
      </w:pPr>
      <w:r>
        <w:rPr>
          <w:rFonts w:ascii="Arial" w:hAnsi="Arial" w:cs="Arial"/>
          <w:color w:val="000000"/>
          <w:sz w:val="20"/>
          <w:szCs w:val="20"/>
        </w:rPr>
        <w:t>7</w:t>
      </w:r>
      <w:r w:rsidR="00BC4EF1">
        <w:rPr>
          <w:rFonts w:ascii="Arial" w:hAnsi="Arial" w:cs="Arial"/>
          <w:color w:val="000000"/>
          <w:sz w:val="20"/>
          <w:szCs w:val="20"/>
        </w:rPr>
        <w:t>.</w:t>
      </w:r>
      <w:r w:rsidR="00310854" w:rsidRPr="00063A89">
        <w:rPr>
          <w:rFonts w:ascii="Arial" w:hAnsi="Arial" w:cs="Arial"/>
          <w:color w:val="000000"/>
          <w:sz w:val="20"/>
          <w:szCs w:val="20"/>
        </w:rPr>
        <w:t>8</w:t>
      </w:r>
      <w:r w:rsidR="00310854" w:rsidRPr="00063A89">
        <w:rPr>
          <w:rFonts w:ascii="Arial" w:hAnsi="Arial" w:cs="Arial"/>
          <w:color w:val="000000"/>
          <w:sz w:val="20"/>
          <w:szCs w:val="20"/>
        </w:rPr>
        <w:tab/>
        <w:t>Após a fase de Anteprojeto, no efetivo desenvolvimento da fase de Projeto Básico, será necessária a realização de Consulta Prévia para a verificação da necessidade de Licenciamento Ambiental para o empreendimento, conforme dispõem as resoluções do Conselho Nacional de Meio Ambiente (CONAMA) nº 001/86 e nº 237/97 e a Lei Federal nº 6.938/81. Identificada à necessidade de Licenciamento Ambiental, es</w:t>
      </w:r>
      <w:r w:rsidR="00310854">
        <w:rPr>
          <w:rFonts w:ascii="Arial" w:hAnsi="Arial" w:cs="Arial"/>
          <w:color w:val="000000"/>
          <w:sz w:val="20"/>
          <w:szCs w:val="20"/>
        </w:rPr>
        <w:t>t</w:t>
      </w:r>
      <w:r w:rsidR="00310854" w:rsidRPr="00063A89">
        <w:rPr>
          <w:rFonts w:ascii="Arial" w:hAnsi="Arial" w:cs="Arial"/>
          <w:color w:val="000000"/>
          <w:sz w:val="20"/>
          <w:szCs w:val="20"/>
        </w:rPr>
        <w:t xml:space="preserve">a </w:t>
      </w:r>
      <w:r w:rsidR="00310854" w:rsidRPr="00F9343C">
        <w:rPr>
          <w:rFonts w:ascii="Arial" w:hAnsi="Arial" w:cs="Arial"/>
          <w:color w:val="000000"/>
          <w:sz w:val="20"/>
          <w:szCs w:val="20"/>
        </w:rPr>
        <w:t>demanda deve ser comunicada oficialmente à UFF. Caso seja necessário, devem ser elaborados o Estudo de Impacto Ambiental e o Relatório de Impacto Ambiental, como parte integrante do trabalho</w:t>
      </w:r>
      <w:r w:rsidR="00EE071A">
        <w:rPr>
          <w:rFonts w:ascii="Arial" w:hAnsi="Arial" w:cs="Arial"/>
          <w:color w:val="000000"/>
          <w:sz w:val="20"/>
          <w:szCs w:val="20"/>
        </w:rPr>
        <w:t>.</w:t>
      </w:r>
    </w:p>
    <w:p w:rsidR="00310854" w:rsidRPr="00063A89" w:rsidRDefault="000E4B74" w:rsidP="000E4B74">
      <w:pPr>
        <w:pStyle w:val="Corpodetexto2"/>
        <w:spacing w:after="0" w:line="360" w:lineRule="auto"/>
        <w:ind w:left="567" w:hanging="425"/>
        <w:jc w:val="both"/>
        <w:rPr>
          <w:rFonts w:ascii="Arial" w:hAnsi="Arial" w:cs="Arial"/>
          <w:sz w:val="20"/>
          <w:szCs w:val="20"/>
        </w:rPr>
      </w:pPr>
      <w:r>
        <w:rPr>
          <w:rFonts w:ascii="Arial" w:hAnsi="Arial" w:cs="Arial"/>
          <w:sz w:val="20"/>
          <w:szCs w:val="20"/>
        </w:rPr>
        <w:t>7</w:t>
      </w:r>
      <w:r w:rsidR="00EE071A">
        <w:rPr>
          <w:rFonts w:ascii="Arial" w:hAnsi="Arial" w:cs="Arial"/>
          <w:sz w:val="20"/>
          <w:szCs w:val="20"/>
        </w:rPr>
        <w:t>.9</w:t>
      </w:r>
      <w:r w:rsidR="00EE071A">
        <w:rPr>
          <w:rFonts w:ascii="Arial" w:hAnsi="Arial" w:cs="Arial"/>
          <w:sz w:val="20"/>
          <w:szCs w:val="20"/>
        </w:rPr>
        <w:tab/>
      </w:r>
      <w:r w:rsidR="00310854" w:rsidRPr="00063A89">
        <w:rPr>
          <w:rFonts w:ascii="Arial" w:hAnsi="Arial" w:cs="Arial"/>
          <w:b/>
          <w:sz w:val="20"/>
          <w:szCs w:val="20"/>
        </w:rPr>
        <w:t>A terceira fase</w:t>
      </w:r>
      <w:r w:rsidR="00310854" w:rsidRPr="00063A89">
        <w:rPr>
          <w:rFonts w:ascii="Arial" w:hAnsi="Arial" w:cs="Arial"/>
          <w:sz w:val="20"/>
          <w:szCs w:val="20"/>
        </w:rPr>
        <w:t xml:space="preserve"> se concretiza pelo desenvolvimento do </w:t>
      </w:r>
      <w:r w:rsidR="00310854" w:rsidRPr="00063A89">
        <w:rPr>
          <w:rFonts w:ascii="Arial" w:hAnsi="Arial" w:cs="Arial"/>
          <w:b/>
          <w:caps/>
          <w:sz w:val="20"/>
          <w:szCs w:val="20"/>
        </w:rPr>
        <w:t>p</w:t>
      </w:r>
      <w:r w:rsidR="00310854" w:rsidRPr="00063A89">
        <w:rPr>
          <w:rFonts w:ascii="Arial" w:hAnsi="Arial" w:cs="Arial"/>
          <w:b/>
          <w:sz w:val="20"/>
          <w:szCs w:val="20"/>
        </w:rPr>
        <w:t xml:space="preserve">rojeto </w:t>
      </w:r>
      <w:r w:rsidR="00310854" w:rsidRPr="00063A89">
        <w:rPr>
          <w:rFonts w:ascii="Arial" w:hAnsi="Arial" w:cs="Arial"/>
          <w:b/>
          <w:caps/>
          <w:sz w:val="20"/>
          <w:szCs w:val="20"/>
        </w:rPr>
        <w:t>E</w:t>
      </w:r>
      <w:r w:rsidR="00310854" w:rsidRPr="00063A89">
        <w:rPr>
          <w:rFonts w:ascii="Arial" w:hAnsi="Arial" w:cs="Arial"/>
          <w:b/>
          <w:sz w:val="20"/>
          <w:szCs w:val="20"/>
        </w:rPr>
        <w:t>xecutivo</w:t>
      </w:r>
      <w:r w:rsidR="00310854" w:rsidRPr="00063A89">
        <w:rPr>
          <w:rFonts w:ascii="Arial" w:hAnsi="Arial" w:cs="Arial"/>
          <w:sz w:val="20"/>
        </w:rPr>
        <w:t>, que</w:t>
      </w:r>
      <w:r w:rsidR="00310854" w:rsidRPr="00063A89">
        <w:rPr>
          <w:rFonts w:ascii="Arial" w:hAnsi="Arial" w:cs="Arial"/>
          <w:sz w:val="20"/>
          <w:szCs w:val="20"/>
        </w:rPr>
        <w:t xml:space="preserve"> deve ser </w:t>
      </w:r>
      <w:r w:rsidR="00310854" w:rsidRPr="00276B98">
        <w:rPr>
          <w:rFonts w:ascii="Arial" w:hAnsi="Arial" w:cs="Arial"/>
          <w:b/>
          <w:i/>
          <w:sz w:val="20"/>
          <w:szCs w:val="20"/>
        </w:rPr>
        <w:t>formalmente entregue revisado e compatibilizado</w:t>
      </w:r>
      <w:r w:rsidR="00310854" w:rsidRPr="00063A89">
        <w:rPr>
          <w:rFonts w:ascii="Arial" w:hAnsi="Arial" w:cs="Arial"/>
          <w:sz w:val="20"/>
          <w:szCs w:val="20"/>
        </w:rPr>
        <w:t xml:space="preserve"> para análise técnica pela UFF, contendo, além dos desenhos, todas as informações que o subsidiaram na forma de um relatório técnico. Após sofrer os ajustes decorrentes da análise técnica da UFF, o Projeto Executivo deve retornar à UFF para o devido </w:t>
      </w:r>
      <w:r w:rsidR="00310854" w:rsidRPr="00063A89">
        <w:rPr>
          <w:rFonts w:ascii="Arial" w:hAnsi="Arial" w:cs="Arial"/>
          <w:b/>
          <w:sz w:val="20"/>
          <w:szCs w:val="20"/>
        </w:rPr>
        <w:t>aceite desta fase</w:t>
      </w:r>
      <w:r w:rsidR="00EE071A">
        <w:rPr>
          <w:rFonts w:ascii="Arial" w:hAnsi="Arial" w:cs="Arial"/>
          <w:sz w:val="20"/>
          <w:szCs w:val="20"/>
        </w:rPr>
        <w:t>.</w:t>
      </w:r>
    </w:p>
    <w:p w:rsidR="00310854" w:rsidRPr="00F9343C" w:rsidRDefault="000E4B74" w:rsidP="000E4B74">
      <w:pPr>
        <w:spacing w:after="0" w:line="360" w:lineRule="auto"/>
        <w:ind w:left="567" w:hanging="425"/>
        <w:jc w:val="both"/>
        <w:rPr>
          <w:rFonts w:ascii="Arial" w:hAnsi="Arial" w:cs="Arial"/>
          <w:color w:val="000000"/>
          <w:sz w:val="20"/>
          <w:szCs w:val="20"/>
        </w:rPr>
      </w:pPr>
      <w:r>
        <w:rPr>
          <w:rFonts w:ascii="Arial" w:hAnsi="Arial" w:cs="Arial"/>
          <w:color w:val="000000"/>
          <w:sz w:val="20"/>
          <w:szCs w:val="20"/>
        </w:rPr>
        <w:t>7</w:t>
      </w:r>
      <w:r w:rsidR="00310854" w:rsidRPr="00063A89">
        <w:rPr>
          <w:rFonts w:ascii="Arial" w:hAnsi="Arial" w:cs="Arial"/>
          <w:color w:val="000000"/>
          <w:sz w:val="20"/>
          <w:szCs w:val="20"/>
        </w:rPr>
        <w:t>.10</w:t>
      </w:r>
      <w:r w:rsidR="00310854">
        <w:rPr>
          <w:rFonts w:ascii="Arial" w:hAnsi="Arial" w:cs="Arial"/>
          <w:color w:val="000000"/>
          <w:sz w:val="20"/>
          <w:szCs w:val="20"/>
        </w:rPr>
        <w:t>.</w:t>
      </w:r>
      <w:r w:rsidR="00310854" w:rsidRPr="00063A89">
        <w:rPr>
          <w:rFonts w:ascii="Arial" w:hAnsi="Arial" w:cs="Arial"/>
          <w:color w:val="000000"/>
          <w:sz w:val="20"/>
          <w:szCs w:val="20"/>
        </w:rPr>
        <w:tab/>
        <w:t xml:space="preserve">O objeto do contrato deverá, obrigatoriamente, </w:t>
      </w:r>
      <w:r w:rsidR="00310854" w:rsidRPr="00276B98">
        <w:rPr>
          <w:rFonts w:ascii="Arial" w:hAnsi="Arial" w:cs="Arial"/>
          <w:color w:val="000000"/>
          <w:sz w:val="20"/>
          <w:szCs w:val="20"/>
          <w:u w:val="single"/>
        </w:rPr>
        <w:t xml:space="preserve">contemplar todas as atividades, documentos e informações que compõem as fases de </w:t>
      </w:r>
      <w:r w:rsidR="00310854" w:rsidRPr="00063A89">
        <w:rPr>
          <w:rFonts w:ascii="Arial" w:hAnsi="Arial" w:cs="Arial"/>
          <w:color w:val="000000"/>
          <w:sz w:val="20"/>
          <w:szCs w:val="20"/>
          <w:u w:val="single"/>
        </w:rPr>
        <w:t xml:space="preserve">Anteprojeto, Projeto Básico, Projeto </w:t>
      </w:r>
      <w:r w:rsidR="00310854" w:rsidRPr="00DE4E88">
        <w:rPr>
          <w:rFonts w:ascii="Arial" w:hAnsi="Arial" w:cs="Arial"/>
          <w:color w:val="000000"/>
          <w:sz w:val="20"/>
          <w:szCs w:val="20"/>
          <w:u w:val="single"/>
        </w:rPr>
        <w:t>Executivo e Projeto Legal</w:t>
      </w:r>
      <w:r w:rsidR="00310854" w:rsidRPr="00DE4E88">
        <w:rPr>
          <w:rFonts w:ascii="Arial" w:hAnsi="Arial" w:cs="Arial"/>
          <w:color w:val="000000"/>
          <w:sz w:val="20"/>
          <w:szCs w:val="20"/>
        </w:rPr>
        <w:t xml:space="preserve">, conforme definições e detalhamentos contidos </w:t>
      </w:r>
      <w:r w:rsidR="00310854">
        <w:rPr>
          <w:rFonts w:ascii="Arial" w:hAnsi="Arial" w:cs="Arial"/>
          <w:color w:val="000000"/>
          <w:sz w:val="20"/>
          <w:szCs w:val="20"/>
        </w:rPr>
        <w:t>em</w:t>
      </w:r>
      <w:r w:rsidR="00310854" w:rsidRPr="00DE4E88">
        <w:rPr>
          <w:rFonts w:ascii="Arial" w:hAnsi="Arial" w:cs="Arial"/>
          <w:color w:val="000000"/>
          <w:sz w:val="20"/>
          <w:szCs w:val="20"/>
        </w:rPr>
        <w:t xml:space="preserve"> </w:t>
      </w:r>
      <w:r w:rsidR="00810A32">
        <w:rPr>
          <w:rFonts w:ascii="Arial" w:hAnsi="Arial" w:cs="Arial"/>
          <w:b/>
          <w:color w:val="000000"/>
          <w:sz w:val="20"/>
          <w:szCs w:val="20"/>
        </w:rPr>
        <w:t>7</w:t>
      </w:r>
      <w:r w:rsidR="00310854" w:rsidRPr="00926BA0">
        <w:rPr>
          <w:rFonts w:ascii="Arial" w:hAnsi="Arial" w:cs="Arial"/>
          <w:b/>
          <w:color w:val="000000"/>
          <w:sz w:val="20"/>
          <w:szCs w:val="20"/>
        </w:rPr>
        <w:t>.1</w:t>
      </w:r>
      <w:r w:rsidR="00810A32">
        <w:rPr>
          <w:rFonts w:ascii="Arial" w:hAnsi="Arial" w:cs="Arial"/>
          <w:b/>
          <w:color w:val="000000"/>
          <w:sz w:val="20"/>
          <w:szCs w:val="20"/>
        </w:rPr>
        <w:t>4</w:t>
      </w:r>
      <w:r w:rsidR="00310854" w:rsidRPr="00926BA0">
        <w:rPr>
          <w:rFonts w:ascii="Arial" w:hAnsi="Arial" w:cs="Arial"/>
          <w:b/>
          <w:color w:val="000000"/>
          <w:sz w:val="20"/>
          <w:szCs w:val="20"/>
        </w:rPr>
        <w:t>- Conteúdo dos Documentos</w:t>
      </w:r>
      <w:r w:rsidR="00EE071A">
        <w:rPr>
          <w:rFonts w:ascii="Arial" w:hAnsi="Arial" w:cs="Arial"/>
          <w:color w:val="000000"/>
          <w:sz w:val="20"/>
          <w:szCs w:val="20"/>
        </w:rPr>
        <w:t>.</w:t>
      </w:r>
    </w:p>
    <w:p w:rsidR="00310854" w:rsidRPr="00F9343C" w:rsidRDefault="000E4B74" w:rsidP="000E4B74">
      <w:pPr>
        <w:autoSpaceDN w:val="0"/>
        <w:adjustRightInd w:val="0"/>
        <w:spacing w:after="0" w:line="360" w:lineRule="auto"/>
        <w:ind w:left="567" w:hanging="425"/>
        <w:jc w:val="both"/>
        <w:rPr>
          <w:rFonts w:ascii="Arial" w:hAnsi="Arial" w:cs="Arial"/>
          <w:color w:val="000000"/>
          <w:sz w:val="20"/>
          <w:szCs w:val="20"/>
        </w:rPr>
      </w:pPr>
      <w:r>
        <w:rPr>
          <w:rFonts w:ascii="Arial" w:hAnsi="Arial" w:cs="Arial"/>
          <w:color w:val="000000"/>
          <w:sz w:val="20"/>
          <w:szCs w:val="20"/>
        </w:rPr>
        <w:t>7</w:t>
      </w:r>
      <w:r w:rsidR="00310854" w:rsidRPr="00F9343C">
        <w:rPr>
          <w:rFonts w:ascii="Arial" w:hAnsi="Arial" w:cs="Arial"/>
          <w:color w:val="000000"/>
          <w:sz w:val="20"/>
          <w:szCs w:val="20"/>
        </w:rPr>
        <w:t>.11.</w:t>
      </w:r>
      <w:r w:rsidR="00310854" w:rsidRPr="00F9343C">
        <w:rPr>
          <w:rFonts w:ascii="Arial" w:hAnsi="Arial" w:cs="Arial"/>
          <w:color w:val="000000"/>
          <w:sz w:val="20"/>
          <w:szCs w:val="20"/>
        </w:rPr>
        <w:tab/>
      </w:r>
      <w:r w:rsidR="00310854" w:rsidRPr="00DE4E88">
        <w:rPr>
          <w:rFonts w:ascii="Arial" w:hAnsi="Arial" w:cs="Arial"/>
          <w:b/>
          <w:color w:val="000000"/>
          <w:sz w:val="20"/>
          <w:szCs w:val="20"/>
        </w:rPr>
        <w:t xml:space="preserve">A documentação relativa a cada fase de projeto só será considerada ENTREGUE à UFF se contiver todo o conteúdo estabelecido para a respectiva fase, conforme especificado </w:t>
      </w:r>
      <w:r w:rsidR="00310854">
        <w:rPr>
          <w:rFonts w:ascii="Arial" w:hAnsi="Arial" w:cs="Arial"/>
          <w:b/>
          <w:color w:val="000000"/>
          <w:sz w:val="20"/>
          <w:szCs w:val="20"/>
        </w:rPr>
        <w:t>em</w:t>
      </w:r>
      <w:r w:rsidR="00310854" w:rsidRPr="00DE4E88">
        <w:rPr>
          <w:rFonts w:ascii="Arial" w:hAnsi="Arial" w:cs="Arial"/>
          <w:b/>
          <w:color w:val="000000"/>
          <w:sz w:val="20"/>
          <w:szCs w:val="20"/>
        </w:rPr>
        <w:t xml:space="preserve"> </w:t>
      </w:r>
      <w:r w:rsidR="005F7C9F">
        <w:rPr>
          <w:rFonts w:ascii="Arial" w:hAnsi="Arial" w:cs="Arial"/>
          <w:b/>
          <w:color w:val="000000"/>
          <w:sz w:val="20"/>
          <w:szCs w:val="20"/>
        </w:rPr>
        <w:t>7</w:t>
      </w:r>
      <w:r w:rsidR="00310854" w:rsidRPr="00DE4E88">
        <w:rPr>
          <w:rFonts w:ascii="Arial" w:hAnsi="Arial" w:cs="Arial"/>
          <w:b/>
          <w:color w:val="000000"/>
          <w:sz w:val="20"/>
          <w:szCs w:val="20"/>
        </w:rPr>
        <w:t>.1</w:t>
      </w:r>
      <w:r w:rsidR="00EE071A">
        <w:rPr>
          <w:rFonts w:ascii="Arial" w:hAnsi="Arial" w:cs="Arial"/>
          <w:b/>
          <w:color w:val="000000"/>
          <w:sz w:val="20"/>
          <w:szCs w:val="20"/>
        </w:rPr>
        <w:t>4</w:t>
      </w:r>
      <w:r w:rsidR="00310854" w:rsidRPr="00DE4E88">
        <w:rPr>
          <w:rFonts w:ascii="Arial" w:hAnsi="Arial" w:cs="Arial"/>
          <w:b/>
          <w:color w:val="000000"/>
          <w:sz w:val="20"/>
          <w:szCs w:val="20"/>
        </w:rPr>
        <w:t>– Conteúdo dos Documentos</w:t>
      </w:r>
      <w:r w:rsidR="00310854">
        <w:rPr>
          <w:rFonts w:ascii="Arial" w:hAnsi="Arial" w:cs="Arial"/>
          <w:b/>
          <w:color w:val="000000"/>
          <w:sz w:val="20"/>
          <w:szCs w:val="20"/>
        </w:rPr>
        <w:t>;</w:t>
      </w:r>
    </w:p>
    <w:p w:rsidR="00310854" w:rsidRPr="00F9343C" w:rsidRDefault="000E4B74" w:rsidP="000E4B74">
      <w:pPr>
        <w:autoSpaceDN w:val="0"/>
        <w:adjustRightInd w:val="0"/>
        <w:spacing w:after="0" w:line="360" w:lineRule="auto"/>
        <w:ind w:left="567" w:hanging="425"/>
        <w:jc w:val="both"/>
        <w:rPr>
          <w:rFonts w:ascii="Arial" w:hAnsi="Arial" w:cs="Arial"/>
          <w:sz w:val="20"/>
          <w:szCs w:val="20"/>
        </w:rPr>
      </w:pPr>
      <w:r>
        <w:rPr>
          <w:rFonts w:ascii="Arial" w:hAnsi="Arial" w:cs="Arial"/>
          <w:color w:val="000000"/>
          <w:sz w:val="20"/>
          <w:szCs w:val="20"/>
        </w:rPr>
        <w:t>7</w:t>
      </w:r>
      <w:r w:rsidR="00310854" w:rsidRPr="00F9343C">
        <w:rPr>
          <w:rFonts w:ascii="Arial" w:hAnsi="Arial" w:cs="Arial"/>
          <w:color w:val="000000"/>
          <w:sz w:val="20"/>
          <w:szCs w:val="20"/>
        </w:rPr>
        <w:t>.12.</w:t>
      </w:r>
      <w:r w:rsidR="00310854" w:rsidRPr="00F9343C">
        <w:rPr>
          <w:rFonts w:ascii="Arial" w:hAnsi="Arial" w:cs="Arial"/>
          <w:color w:val="000000"/>
          <w:sz w:val="20"/>
          <w:szCs w:val="20"/>
        </w:rPr>
        <w:tab/>
      </w:r>
      <w:r w:rsidR="00310854" w:rsidRPr="00063A89">
        <w:rPr>
          <w:rFonts w:ascii="Arial" w:hAnsi="Arial" w:cs="Arial"/>
          <w:b/>
          <w:sz w:val="20"/>
          <w:szCs w:val="20"/>
        </w:rPr>
        <w:t>A critério da contratante, poderão ser solicitados maiores detalhamentos e esclarecimentos dos documentos que compõem as fases de projeto, de modo a facilitar a</w:t>
      </w:r>
      <w:r w:rsidR="00310854">
        <w:rPr>
          <w:rFonts w:ascii="Arial" w:hAnsi="Arial" w:cs="Arial"/>
          <w:b/>
          <w:sz w:val="20"/>
          <w:szCs w:val="20"/>
        </w:rPr>
        <w:t xml:space="preserve"> licitação e execução das obras</w:t>
      </w:r>
      <w:r w:rsidR="00EE071A">
        <w:rPr>
          <w:rFonts w:ascii="Arial" w:hAnsi="Arial" w:cs="Arial"/>
          <w:b/>
          <w:sz w:val="20"/>
          <w:szCs w:val="20"/>
        </w:rPr>
        <w:t>.</w:t>
      </w:r>
    </w:p>
    <w:p w:rsidR="00310854" w:rsidRPr="00210500" w:rsidRDefault="00EE071A" w:rsidP="00810A32">
      <w:pPr>
        <w:pStyle w:val="Corpodetexto2"/>
        <w:spacing w:after="0" w:line="360" w:lineRule="auto"/>
        <w:ind w:left="567" w:hanging="425"/>
        <w:jc w:val="both"/>
        <w:rPr>
          <w:rFonts w:ascii="Arial" w:hAnsi="Arial" w:cs="Arial"/>
          <w:sz w:val="20"/>
          <w:szCs w:val="20"/>
        </w:rPr>
      </w:pPr>
      <w:r>
        <w:rPr>
          <w:rFonts w:ascii="Arial" w:hAnsi="Arial" w:cs="Arial"/>
          <w:sz w:val="20"/>
          <w:szCs w:val="20"/>
        </w:rPr>
        <w:lastRenderedPageBreak/>
        <w:t>7</w:t>
      </w:r>
      <w:r w:rsidR="00310854" w:rsidRPr="00F9343C">
        <w:rPr>
          <w:rFonts w:ascii="Arial" w:hAnsi="Arial" w:cs="Arial"/>
          <w:sz w:val="20"/>
          <w:szCs w:val="20"/>
        </w:rPr>
        <w:t>.13.</w:t>
      </w:r>
      <w:r w:rsidR="00310854" w:rsidRPr="00F9343C">
        <w:rPr>
          <w:rFonts w:ascii="Arial" w:hAnsi="Arial" w:cs="Arial"/>
          <w:sz w:val="20"/>
          <w:szCs w:val="20"/>
        </w:rPr>
        <w:tab/>
      </w:r>
      <w:r w:rsidR="00310854" w:rsidRPr="00063A89">
        <w:rPr>
          <w:rFonts w:ascii="Arial" w:hAnsi="Arial" w:cs="Arial"/>
          <w:sz w:val="20"/>
          <w:szCs w:val="20"/>
        </w:rPr>
        <w:t xml:space="preserve">O encerramento do contrato ocorrerá após o aceite formal emitido pela UFF em todos os documentos relacionados ao Projeto, e após a apresentação dos documentos do </w:t>
      </w:r>
      <w:r w:rsidR="00310854" w:rsidRPr="0067174D">
        <w:rPr>
          <w:rFonts w:ascii="Arial" w:hAnsi="Arial" w:cs="Arial"/>
          <w:b/>
          <w:i/>
          <w:sz w:val="20"/>
          <w:szCs w:val="20"/>
        </w:rPr>
        <w:t>Projeto Legal</w:t>
      </w:r>
      <w:r w:rsidR="00310854" w:rsidRPr="00063A89">
        <w:rPr>
          <w:rFonts w:ascii="Arial" w:hAnsi="Arial" w:cs="Arial"/>
          <w:sz w:val="20"/>
          <w:szCs w:val="20"/>
        </w:rPr>
        <w:t xml:space="preserve"> devidamente aprovados pelos órgãos competentes das esferas m</w:t>
      </w:r>
      <w:r w:rsidR="00310854">
        <w:rPr>
          <w:rFonts w:ascii="Arial" w:hAnsi="Arial" w:cs="Arial"/>
          <w:sz w:val="20"/>
          <w:szCs w:val="20"/>
        </w:rPr>
        <w:t>unicipal, estadual e/ou federal, bem como a comprovação da aprovação do projeto nas concessionárias responsáveis pelo fornecimento dos serviços de infraestrutura</w:t>
      </w:r>
      <w:r>
        <w:rPr>
          <w:rFonts w:ascii="Arial" w:hAnsi="Arial" w:cs="Arial"/>
          <w:sz w:val="20"/>
          <w:szCs w:val="20"/>
        </w:rPr>
        <w:t>.</w:t>
      </w:r>
      <w:r w:rsidR="00310854">
        <w:rPr>
          <w:rFonts w:ascii="Arial" w:hAnsi="Arial" w:cs="Arial"/>
          <w:sz w:val="20"/>
          <w:szCs w:val="20"/>
        </w:rPr>
        <w:t xml:space="preserve"> </w:t>
      </w:r>
    </w:p>
    <w:p w:rsidR="00310854" w:rsidRPr="000E4B74" w:rsidRDefault="00310854" w:rsidP="00AE3060">
      <w:pPr>
        <w:pStyle w:val="PargrafodaLista"/>
        <w:numPr>
          <w:ilvl w:val="1"/>
          <w:numId w:val="61"/>
        </w:numPr>
        <w:spacing w:after="0" w:line="360" w:lineRule="auto"/>
        <w:ind w:left="426" w:hanging="284"/>
        <w:jc w:val="both"/>
        <w:rPr>
          <w:rFonts w:ascii="Arial" w:hAnsi="Arial" w:cs="Arial"/>
          <w:sz w:val="20"/>
          <w:szCs w:val="20"/>
        </w:rPr>
      </w:pPr>
      <w:r w:rsidRPr="000E4B74">
        <w:rPr>
          <w:rFonts w:ascii="Arial" w:hAnsi="Arial" w:cs="Arial"/>
          <w:b/>
          <w:color w:val="000000"/>
          <w:sz w:val="20"/>
          <w:szCs w:val="20"/>
        </w:rPr>
        <w:t>CONTEÚDO DOS DOCUMENTOS:</w:t>
      </w:r>
    </w:p>
    <w:p w:rsidR="00310854" w:rsidRPr="000E4B74" w:rsidRDefault="00EE071A" w:rsidP="000E4B74">
      <w:pPr>
        <w:spacing w:after="0" w:line="360" w:lineRule="auto"/>
        <w:ind w:left="993"/>
        <w:jc w:val="both"/>
        <w:rPr>
          <w:rFonts w:ascii="Arial" w:hAnsi="Arial" w:cs="Arial"/>
          <w:color w:val="000000"/>
          <w:sz w:val="20"/>
          <w:szCs w:val="20"/>
        </w:rPr>
      </w:pPr>
      <w:r>
        <w:rPr>
          <w:rFonts w:ascii="Arial" w:hAnsi="Arial" w:cs="Arial"/>
          <w:color w:val="000000"/>
          <w:sz w:val="20"/>
          <w:szCs w:val="20"/>
        </w:rPr>
        <w:t>7</w:t>
      </w:r>
      <w:r w:rsidR="00310854" w:rsidRPr="00F9343C">
        <w:rPr>
          <w:rFonts w:ascii="Arial" w:hAnsi="Arial" w:cs="Arial"/>
          <w:color w:val="000000"/>
          <w:sz w:val="20"/>
          <w:szCs w:val="20"/>
        </w:rPr>
        <w:t>.1</w:t>
      </w:r>
      <w:r w:rsidR="000E4B74">
        <w:rPr>
          <w:rFonts w:ascii="Arial" w:hAnsi="Arial" w:cs="Arial"/>
          <w:color w:val="000000"/>
          <w:sz w:val="20"/>
          <w:szCs w:val="20"/>
        </w:rPr>
        <w:t>4</w:t>
      </w:r>
      <w:r w:rsidR="00310854" w:rsidRPr="00F9343C">
        <w:rPr>
          <w:rFonts w:ascii="Arial" w:hAnsi="Arial" w:cs="Arial"/>
          <w:color w:val="000000"/>
          <w:sz w:val="20"/>
          <w:szCs w:val="20"/>
        </w:rPr>
        <w:t xml:space="preserve">.1 </w:t>
      </w:r>
      <w:r w:rsidR="00310854" w:rsidRPr="00F9343C">
        <w:rPr>
          <w:rFonts w:ascii="Arial" w:hAnsi="Arial" w:cs="Arial"/>
          <w:color w:val="000000"/>
          <w:sz w:val="20"/>
          <w:szCs w:val="20"/>
        </w:rPr>
        <w:tab/>
      </w:r>
      <w:r w:rsidR="00310854" w:rsidRPr="00063A89">
        <w:rPr>
          <w:rFonts w:ascii="Arial" w:hAnsi="Arial" w:cs="Arial"/>
          <w:b/>
          <w:color w:val="000000"/>
          <w:sz w:val="20"/>
          <w:szCs w:val="20"/>
        </w:rPr>
        <w:t>Anteprojeto:</w:t>
      </w:r>
      <w:r w:rsidR="00310854">
        <w:rPr>
          <w:rFonts w:ascii="Arial" w:hAnsi="Arial" w:cs="Arial"/>
          <w:b/>
          <w:color w:val="000000"/>
          <w:sz w:val="20"/>
          <w:szCs w:val="20"/>
        </w:rPr>
        <w:t xml:space="preserve"> </w:t>
      </w:r>
      <w:r w:rsidR="00310854" w:rsidRPr="00063A89">
        <w:rPr>
          <w:rFonts w:ascii="Arial" w:hAnsi="Arial" w:cs="Arial"/>
          <w:color w:val="000000"/>
          <w:spacing w:val="-2"/>
          <w:sz w:val="20"/>
          <w:szCs w:val="20"/>
        </w:rPr>
        <w:t>Os seguintes documentos impressos e em arquivos digitais deverão ser apresentados nessa fase para a análise técnica da UFF:</w:t>
      </w:r>
    </w:p>
    <w:p w:rsidR="00310854" w:rsidRPr="00063A89" w:rsidRDefault="00EE071A" w:rsidP="000E4B74">
      <w:pPr>
        <w:overflowPunct w:val="0"/>
        <w:autoSpaceDE w:val="0"/>
        <w:spacing w:after="0" w:line="360" w:lineRule="auto"/>
        <w:ind w:left="1701"/>
        <w:jc w:val="both"/>
        <w:textAlignment w:val="baseline"/>
        <w:rPr>
          <w:rFonts w:ascii="Arial" w:hAnsi="Arial" w:cs="Arial"/>
          <w:b/>
          <w:color w:val="000000"/>
          <w:sz w:val="20"/>
          <w:szCs w:val="20"/>
        </w:rPr>
      </w:pPr>
      <w:r>
        <w:rPr>
          <w:rFonts w:ascii="Arial" w:hAnsi="Arial" w:cs="Arial"/>
          <w:color w:val="000000"/>
          <w:sz w:val="20"/>
          <w:szCs w:val="20"/>
        </w:rPr>
        <w:t>7</w:t>
      </w:r>
      <w:r w:rsidR="000E4B74">
        <w:rPr>
          <w:rFonts w:ascii="Arial" w:hAnsi="Arial" w:cs="Arial"/>
          <w:color w:val="000000"/>
          <w:sz w:val="20"/>
          <w:szCs w:val="20"/>
        </w:rPr>
        <w:t>.14</w:t>
      </w:r>
      <w:r w:rsidR="00310854" w:rsidRPr="00F9343C">
        <w:rPr>
          <w:rFonts w:ascii="Arial" w:hAnsi="Arial" w:cs="Arial"/>
          <w:color w:val="000000"/>
          <w:sz w:val="20"/>
          <w:szCs w:val="20"/>
        </w:rPr>
        <w:t>.1.1.</w:t>
      </w:r>
      <w:r w:rsidR="00310854" w:rsidRPr="00F9343C">
        <w:rPr>
          <w:rFonts w:ascii="Arial" w:hAnsi="Arial" w:cs="Arial"/>
          <w:color w:val="000000"/>
          <w:sz w:val="20"/>
          <w:szCs w:val="20"/>
        </w:rPr>
        <w:tab/>
      </w:r>
      <w:r w:rsidR="00310854" w:rsidRPr="00063A89">
        <w:rPr>
          <w:rFonts w:ascii="Arial" w:hAnsi="Arial" w:cs="Arial"/>
          <w:b/>
          <w:color w:val="000000"/>
          <w:sz w:val="20"/>
          <w:szCs w:val="20"/>
        </w:rPr>
        <w:t>Relatório técnico apresentando todas as informações que subsidiaram essa etapa, bem como as seguintes informações sobre o entorno da área:</w:t>
      </w:r>
    </w:p>
    <w:p w:rsidR="00310854" w:rsidRPr="00063A89" w:rsidRDefault="00310854" w:rsidP="00AE3060">
      <w:pPr>
        <w:numPr>
          <w:ilvl w:val="0"/>
          <w:numId w:val="14"/>
        </w:numPr>
        <w:tabs>
          <w:tab w:val="clear" w:pos="1429"/>
          <w:tab w:val="num" w:pos="1134"/>
        </w:tabs>
        <w:overflowPunct w:val="0"/>
        <w:autoSpaceDE w:val="0"/>
        <w:spacing w:after="0" w:line="360" w:lineRule="auto"/>
        <w:ind w:left="1701" w:firstLine="0"/>
        <w:jc w:val="both"/>
        <w:textAlignment w:val="baseline"/>
        <w:rPr>
          <w:rFonts w:ascii="Arial" w:hAnsi="Arial" w:cs="Arial"/>
          <w:color w:val="000000"/>
          <w:sz w:val="20"/>
          <w:szCs w:val="20"/>
        </w:rPr>
      </w:pPr>
      <w:r w:rsidRPr="00063A89">
        <w:rPr>
          <w:rFonts w:ascii="Arial" w:hAnsi="Arial" w:cs="Arial"/>
          <w:color w:val="000000"/>
          <w:sz w:val="20"/>
          <w:szCs w:val="20"/>
        </w:rPr>
        <w:t xml:space="preserve">Uso e ocupação do solo (conforme as </w:t>
      </w:r>
      <w:r w:rsidRPr="00063A89">
        <w:rPr>
          <w:rFonts w:ascii="Arial" w:hAnsi="Arial" w:cs="Arial"/>
          <w:sz w:val="20"/>
          <w:szCs w:val="20"/>
        </w:rPr>
        <w:t>leis de parcelamento de solo e de zoneamento incluindo informações como, por exemplo, registro de uso, recuos e afastamentos, coeficiente de construção, taxa de ocupação e gabaritos, etc.);</w:t>
      </w:r>
    </w:p>
    <w:p w:rsidR="00310854" w:rsidRPr="00063A89" w:rsidRDefault="00310854" w:rsidP="00AE3060">
      <w:pPr>
        <w:pStyle w:val="PargrafodaLista"/>
        <w:numPr>
          <w:ilvl w:val="0"/>
          <w:numId w:val="14"/>
        </w:numPr>
        <w:tabs>
          <w:tab w:val="clear" w:pos="1429"/>
          <w:tab w:val="num" w:pos="1134"/>
        </w:tabs>
        <w:autoSpaceDE w:val="0"/>
        <w:autoSpaceDN w:val="0"/>
        <w:adjustRightInd w:val="0"/>
        <w:spacing w:after="0" w:line="360" w:lineRule="auto"/>
        <w:ind w:left="1701" w:firstLine="0"/>
        <w:jc w:val="both"/>
        <w:rPr>
          <w:rFonts w:ascii="Arial" w:hAnsi="Arial" w:cs="Arial"/>
          <w:sz w:val="20"/>
          <w:szCs w:val="20"/>
        </w:rPr>
      </w:pPr>
      <w:r w:rsidRPr="00063A89">
        <w:rPr>
          <w:rFonts w:ascii="Arial" w:hAnsi="Arial" w:cs="Arial"/>
          <w:color w:val="000000"/>
          <w:sz w:val="20"/>
          <w:szCs w:val="20"/>
        </w:rPr>
        <w:t xml:space="preserve">Infraestrutura disponível </w:t>
      </w:r>
      <w:r w:rsidRPr="00063A89">
        <w:rPr>
          <w:rFonts w:ascii="Arial" w:hAnsi="Arial" w:cs="Arial"/>
          <w:sz w:val="20"/>
          <w:szCs w:val="20"/>
        </w:rPr>
        <w:t>(serviços públicos como: água potável; esgotos sanitários; escoamento de águas pluviais; energia elétrica em alta ou baixa tensão; iluminação pública; gás combustível; coleta de lixo e pavimentação);</w:t>
      </w:r>
    </w:p>
    <w:p w:rsidR="00310854" w:rsidRPr="00063A89" w:rsidRDefault="00310854" w:rsidP="00AE3060">
      <w:pPr>
        <w:numPr>
          <w:ilvl w:val="0"/>
          <w:numId w:val="14"/>
        </w:numPr>
        <w:tabs>
          <w:tab w:val="clear" w:pos="1429"/>
          <w:tab w:val="num" w:pos="1134"/>
        </w:tabs>
        <w:overflowPunct w:val="0"/>
        <w:autoSpaceDE w:val="0"/>
        <w:spacing w:after="0" w:line="360" w:lineRule="auto"/>
        <w:ind w:left="1701" w:firstLine="0"/>
        <w:jc w:val="both"/>
        <w:textAlignment w:val="baseline"/>
        <w:rPr>
          <w:rFonts w:ascii="Arial" w:hAnsi="Arial" w:cs="Arial"/>
          <w:color w:val="000000"/>
          <w:sz w:val="20"/>
          <w:szCs w:val="20"/>
        </w:rPr>
      </w:pPr>
      <w:r w:rsidRPr="00063A89">
        <w:rPr>
          <w:rFonts w:ascii="Arial" w:hAnsi="Arial" w:cs="Arial"/>
          <w:color w:val="000000"/>
          <w:sz w:val="20"/>
          <w:szCs w:val="20"/>
        </w:rPr>
        <w:t>Estacionamentos.</w:t>
      </w:r>
    </w:p>
    <w:p w:rsidR="00310854" w:rsidRPr="00507B90" w:rsidRDefault="00310854" w:rsidP="000E4B74">
      <w:pPr>
        <w:overflowPunct w:val="0"/>
        <w:autoSpaceDE w:val="0"/>
        <w:spacing w:after="0" w:line="360" w:lineRule="auto"/>
        <w:ind w:left="1701"/>
        <w:jc w:val="both"/>
        <w:textAlignment w:val="baseline"/>
        <w:rPr>
          <w:rFonts w:ascii="Arial" w:hAnsi="Arial" w:cs="Arial"/>
          <w:b/>
          <w:color w:val="000000"/>
          <w:sz w:val="20"/>
          <w:szCs w:val="20"/>
        </w:rPr>
      </w:pPr>
    </w:p>
    <w:p w:rsidR="00310854" w:rsidRDefault="00310854" w:rsidP="00CC3108">
      <w:pPr>
        <w:pStyle w:val="PargrafodaLista"/>
        <w:numPr>
          <w:ilvl w:val="3"/>
          <w:numId w:val="61"/>
        </w:numPr>
        <w:tabs>
          <w:tab w:val="left" w:pos="851"/>
        </w:tabs>
        <w:overflowPunct w:val="0"/>
        <w:autoSpaceDE w:val="0"/>
        <w:spacing w:after="0" w:line="360" w:lineRule="auto"/>
        <w:ind w:hanging="3"/>
        <w:jc w:val="both"/>
        <w:textAlignment w:val="baseline"/>
        <w:rPr>
          <w:rFonts w:ascii="Arial" w:hAnsi="Arial" w:cs="Arial"/>
          <w:b/>
          <w:color w:val="000000"/>
          <w:sz w:val="20"/>
          <w:szCs w:val="20"/>
        </w:rPr>
      </w:pPr>
      <w:r w:rsidRPr="000E4B74">
        <w:rPr>
          <w:rFonts w:ascii="Arial" w:hAnsi="Arial" w:cs="Arial"/>
          <w:b/>
          <w:color w:val="000000"/>
          <w:sz w:val="20"/>
          <w:szCs w:val="20"/>
        </w:rPr>
        <w:t>Relatório completo de sondagem do terreno;</w:t>
      </w:r>
    </w:p>
    <w:p w:rsidR="00CC3108" w:rsidRPr="00CC3108" w:rsidRDefault="00CC3108" w:rsidP="00CC3108">
      <w:pPr>
        <w:pStyle w:val="PargrafodaLista"/>
        <w:tabs>
          <w:tab w:val="left" w:pos="851"/>
        </w:tabs>
        <w:overflowPunct w:val="0"/>
        <w:autoSpaceDE w:val="0"/>
        <w:spacing w:after="0" w:line="360" w:lineRule="auto"/>
        <w:ind w:left="1704"/>
        <w:jc w:val="both"/>
        <w:textAlignment w:val="baseline"/>
        <w:rPr>
          <w:rFonts w:ascii="Arial" w:hAnsi="Arial" w:cs="Arial"/>
          <w:b/>
          <w:color w:val="000000"/>
          <w:sz w:val="20"/>
          <w:szCs w:val="20"/>
        </w:rPr>
      </w:pPr>
    </w:p>
    <w:p w:rsidR="00310854" w:rsidRPr="00063A89" w:rsidRDefault="00310854" w:rsidP="00AE3060">
      <w:pPr>
        <w:pStyle w:val="PargrafodaLista"/>
        <w:numPr>
          <w:ilvl w:val="3"/>
          <w:numId w:val="61"/>
        </w:numPr>
        <w:spacing w:after="0" w:line="360" w:lineRule="auto"/>
        <w:ind w:left="1701" w:firstLine="0"/>
        <w:jc w:val="both"/>
        <w:rPr>
          <w:rFonts w:ascii="Arial" w:hAnsi="Arial" w:cs="Arial"/>
          <w:b/>
          <w:color w:val="000000"/>
          <w:sz w:val="20"/>
          <w:szCs w:val="20"/>
        </w:rPr>
      </w:pPr>
      <w:r w:rsidRPr="00063A89">
        <w:rPr>
          <w:rFonts w:ascii="Arial" w:hAnsi="Arial" w:cs="Arial"/>
          <w:b/>
          <w:color w:val="000000"/>
          <w:sz w:val="20"/>
          <w:szCs w:val="20"/>
        </w:rPr>
        <w:t>Anteprojeto de Arquitetura:</w:t>
      </w:r>
    </w:p>
    <w:p w:rsidR="00310854" w:rsidRPr="00063A89" w:rsidRDefault="00310854" w:rsidP="000E4B74">
      <w:pPr>
        <w:spacing w:after="0" w:line="360" w:lineRule="auto"/>
        <w:ind w:left="1701"/>
        <w:jc w:val="both"/>
        <w:rPr>
          <w:rFonts w:ascii="Arial" w:hAnsi="Arial" w:cs="Arial"/>
          <w:b/>
          <w:color w:val="000000"/>
          <w:sz w:val="20"/>
          <w:szCs w:val="20"/>
        </w:rPr>
      </w:pPr>
      <w:r w:rsidRPr="00063A89">
        <w:rPr>
          <w:rFonts w:ascii="Arial" w:hAnsi="Arial" w:cs="Arial"/>
          <w:color w:val="000000"/>
          <w:sz w:val="20"/>
          <w:szCs w:val="20"/>
        </w:rPr>
        <w:t xml:space="preserve">Pranchas de desenhos que traduzam além da configuração formal, e as soluções de conforto ambiental, incluindo </w:t>
      </w:r>
      <w:proofErr w:type="spellStart"/>
      <w:r w:rsidRPr="00063A89">
        <w:rPr>
          <w:rFonts w:ascii="Arial" w:hAnsi="Arial" w:cs="Arial"/>
          <w:color w:val="000000"/>
          <w:sz w:val="20"/>
          <w:szCs w:val="20"/>
        </w:rPr>
        <w:t>luminotécnica</w:t>
      </w:r>
      <w:proofErr w:type="spellEnd"/>
      <w:r w:rsidRPr="00063A89">
        <w:rPr>
          <w:rFonts w:ascii="Arial" w:hAnsi="Arial" w:cs="Arial"/>
          <w:color w:val="000000"/>
          <w:sz w:val="20"/>
          <w:szCs w:val="20"/>
        </w:rPr>
        <w:t xml:space="preserve">, conforto térmico e acústico e o atendimento ao Decreto Federal nº 5.296/04 e à NBR 9050/2015 (Acessibilidade a edificações, mobiliário, espaços e equipamentos urbanos). </w:t>
      </w:r>
      <w:r w:rsidRPr="00063A89">
        <w:rPr>
          <w:rFonts w:ascii="Arial" w:hAnsi="Arial" w:cs="Arial"/>
          <w:color w:val="000000"/>
          <w:spacing w:val="-4"/>
          <w:sz w:val="20"/>
          <w:szCs w:val="20"/>
        </w:rPr>
        <w:t>As soluções de projeto deverão estar referenciadas nos conceitos de construções sustentáveis, de acordo com a Legislação municipal, estadual e ou/ federal relativas à sustentabilidade</w:t>
      </w:r>
      <w:r>
        <w:rPr>
          <w:rFonts w:ascii="Arial" w:hAnsi="Arial" w:cs="Arial"/>
          <w:color w:val="000000"/>
          <w:spacing w:val="-4"/>
          <w:sz w:val="20"/>
          <w:szCs w:val="20"/>
        </w:rPr>
        <w:t>.</w:t>
      </w:r>
      <w:r w:rsidRPr="00063A89">
        <w:rPr>
          <w:rFonts w:ascii="Arial" w:hAnsi="Arial" w:cs="Arial"/>
          <w:color w:val="000000"/>
          <w:spacing w:val="-4"/>
          <w:sz w:val="20"/>
          <w:szCs w:val="20"/>
        </w:rPr>
        <w:t xml:space="preserve"> Junto a isto, deverão estar de acordo com as demais normas técnicas e legislações vigentes.</w:t>
      </w:r>
      <w:r>
        <w:rPr>
          <w:rFonts w:ascii="Arial" w:hAnsi="Arial" w:cs="Arial"/>
          <w:b/>
          <w:color w:val="000000"/>
          <w:sz w:val="20"/>
          <w:szCs w:val="20"/>
        </w:rPr>
        <w:t xml:space="preserve"> </w:t>
      </w:r>
      <w:r w:rsidRPr="00063A89">
        <w:rPr>
          <w:rFonts w:ascii="Arial" w:hAnsi="Arial" w:cs="Arial"/>
          <w:b/>
          <w:color w:val="000000"/>
          <w:sz w:val="20"/>
          <w:szCs w:val="20"/>
        </w:rPr>
        <w:t>As informações deverão estar sintetizadas nos seguintes documentos:</w:t>
      </w:r>
    </w:p>
    <w:p w:rsidR="00310854" w:rsidRPr="00063A89" w:rsidRDefault="00310854" w:rsidP="000E4B74">
      <w:pPr>
        <w:tabs>
          <w:tab w:val="num" w:pos="851"/>
        </w:tabs>
        <w:autoSpaceDE w:val="0"/>
        <w:autoSpaceDN w:val="0"/>
        <w:adjustRightInd w:val="0"/>
        <w:spacing w:after="0" w:line="360" w:lineRule="auto"/>
        <w:ind w:left="1701"/>
        <w:jc w:val="both"/>
        <w:rPr>
          <w:rFonts w:ascii="Arial" w:hAnsi="Arial" w:cs="Arial"/>
          <w:b/>
          <w:sz w:val="20"/>
          <w:szCs w:val="20"/>
        </w:rPr>
      </w:pPr>
      <w:proofErr w:type="gramStart"/>
      <w:r w:rsidRPr="00063A89">
        <w:rPr>
          <w:rFonts w:ascii="Arial" w:hAnsi="Arial" w:cs="Arial"/>
          <w:b/>
          <w:sz w:val="20"/>
          <w:szCs w:val="20"/>
        </w:rPr>
        <w:t>a</w:t>
      </w:r>
      <w:proofErr w:type="gramEnd"/>
      <w:r w:rsidRPr="00063A89">
        <w:rPr>
          <w:rFonts w:ascii="Arial" w:hAnsi="Arial" w:cs="Arial"/>
          <w:b/>
          <w:sz w:val="20"/>
          <w:szCs w:val="20"/>
        </w:rPr>
        <w:t>)</w:t>
      </w:r>
      <w:r w:rsidRPr="00063A89">
        <w:rPr>
          <w:rFonts w:ascii="Arial" w:hAnsi="Arial" w:cs="Arial"/>
          <w:b/>
          <w:sz w:val="20"/>
          <w:szCs w:val="20"/>
        </w:rPr>
        <w:tab/>
        <w:t>Planta de Localização na escala de 1:1000 ou 1:2000 contendo: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O conjunto total e o entorno, de modo que se tenha clara definição do local da obra com relação à malha urbana; </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sz w:val="20"/>
          <w:szCs w:val="20"/>
        </w:rPr>
      </w:pPr>
      <w:r w:rsidRPr="00063A89">
        <w:rPr>
          <w:rFonts w:ascii="Arial" w:hAnsi="Arial" w:cs="Arial"/>
          <w:color w:val="000000"/>
          <w:sz w:val="20"/>
          <w:szCs w:val="20"/>
        </w:rPr>
        <w:t>Indicação da orientação e dos logradouros existentes com seus nomes.</w:t>
      </w:r>
    </w:p>
    <w:p w:rsidR="00310854" w:rsidRPr="00063A89" w:rsidRDefault="00310854" w:rsidP="000E4B74">
      <w:pPr>
        <w:autoSpaceDN w:val="0"/>
        <w:adjustRightInd w:val="0"/>
        <w:spacing w:after="0" w:line="360" w:lineRule="auto"/>
        <w:ind w:left="1701"/>
        <w:jc w:val="both"/>
        <w:rPr>
          <w:rFonts w:ascii="Arial" w:hAnsi="Arial" w:cs="Arial"/>
          <w:sz w:val="20"/>
          <w:szCs w:val="20"/>
        </w:rPr>
      </w:pPr>
    </w:p>
    <w:p w:rsidR="00310854" w:rsidRPr="00063A89" w:rsidRDefault="00310854" w:rsidP="000E4B74">
      <w:pPr>
        <w:tabs>
          <w:tab w:val="num" w:pos="1418"/>
        </w:tabs>
        <w:autoSpaceDE w:val="0"/>
        <w:autoSpaceDN w:val="0"/>
        <w:adjustRightInd w:val="0"/>
        <w:spacing w:after="0" w:line="360" w:lineRule="auto"/>
        <w:ind w:left="1701"/>
        <w:jc w:val="both"/>
        <w:rPr>
          <w:rFonts w:ascii="Arial" w:hAnsi="Arial" w:cs="Arial"/>
          <w:b/>
          <w:sz w:val="20"/>
          <w:szCs w:val="20"/>
        </w:rPr>
      </w:pPr>
      <w:r w:rsidRPr="00063A89">
        <w:rPr>
          <w:rFonts w:ascii="Arial" w:hAnsi="Arial" w:cs="Arial"/>
          <w:b/>
          <w:sz w:val="20"/>
          <w:szCs w:val="20"/>
        </w:rPr>
        <w:t xml:space="preserve">b) </w:t>
      </w:r>
      <w:r w:rsidRPr="00063A89">
        <w:rPr>
          <w:rFonts w:ascii="Arial" w:hAnsi="Arial" w:cs="Arial"/>
          <w:b/>
          <w:sz w:val="20"/>
          <w:szCs w:val="20"/>
        </w:rPr>
        <w:tab/>
        <w:t xml:space="preserve">Planta de Situação na escala </w:t>
      </w:r>
      <w:proofErr w:type="gramStart"/>
      <w:r w:rsidRPr="00063A89">
        <w:rPr>
          <w:rFonts w:ascii="Arial" w:hAnsi="Arial" w:cs="Arial"/>
          <w:b/>
          <w:sz w:val="20"/>
          <w:szCs w:val="20"/>
        </w:rPr>
        <w:t>1:200</w:t>
      </w:r>
      <w:proofErr w:type="gramEnd"/>
      <w:r w:rsidRPr="00063A89">
        <w:rPr>
          <w:rFonts w:ascii="Arial" w:hAnsi="Arial" w:cs="Arial"/>
          <w:b/>
          <w:sz w:val="20"/>
          <w:szCs w:val="20"/>
        </w:rPr>
        <w:t xml:space="preserve"> ou 1:500 contendo: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O conjunto total com as coordenadas geográficas dos pontos notáveis;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Eixos da construção cotados em relação às referências (edificações vizinhas e/ou divisas);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Indicação de Norte Verdadeiro e de Norte Magnético;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Identificação de postes, árvores, calçamentos e demais elementos construídos existentes, a demolir e a construir;</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lastRenderedPageBreak/>
        <w:t>Indicação de taludes;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Gabarito;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Cotas de calçadas e logradouro(s) de acesso;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Cota de soleira;</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Muros e grades de todas as divisas;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Meios-fios e guias rebaixadas;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Indicação do acesso principal, conforme a NBR 6492/94;</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Indicação de áreas ajardinadas e de árvores a serem mantidas;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b/>
          <w:color w:val="000000"/>
          <w:spacing w:val="-4"/>
          <w:sz w:val="20"/>
          <w:szCs w:val="20"/>
        </w:rPr>
      </w:pPr>
      <w:r w:rsidRPr="00063A89">
        <w:rPr>
          <w:rFonts w:ascii="Arial" w:hAnsi="Arial" w:cs="Arial"/>
          <w:color w:val="000000"/>
          <w:sz w:val="20"/>
          <w:szCs w:val="20"/>
        </w:rPr>
        <w:t>Local de fossas, sumidouros, cisternas, bueiros e para-raios, quando cabível;</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pacing w:val="-4"/>
          <w:sz w:val="20"/>
          <w:szCs w:val="20"/>
        </w:rPr>
        <w:t xml:space="preserve">Áreas: </w:t>
      </w:r>
      <w:r w:rsidRPr="00063A89">
        <w:rPr>
          <w:rFonts w:ascii="Arial" w:hAnsi="Arial" w:cs="Arial"/>
          <w:color w:val="000000"/>
          <w:sz w:val="20"/>
          <w:szCs w:val="20"/>
        </w:rPr>
        <w:t>No quadro de áreas deverão constar as seguintes informações:</w:t>
      </w:r>
    </w:p>
    <w:p w:rsidR="00310854" w:rsidRPr="00063A89" w:rsidRDefault="00310854" w:rsidP="00AE3060">
      <w:pPr>
        <w:numPr>
          <w:ilvl w:val="0"/>
          <w:numId w:val="16"/>
        </w:numPr>
        <w:tabs>
          <w:tab w:val="clear" w:pos="360"/>
          <w:tab w:val="num" w:pos="851"/>
          <w:tab w:val="num" w:pos="170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Área total de construção;</w:t>
      </w:r>
    </w:p>
    <w:p w:rsidR="00310854" w:rsidRPr="00063A89" w:rsidRDefault="00310854" w:rsidP="00AE3060">
      <w:pPr>
        <w:numPr>
          <w:ilvl w:val="0"/>
          <w:numId w:val="16"/>
        </w:numPr>
        <w:tabs>
          <w:tab w:val="clear" w:pos="360"/>
          <w:tab w:val="num" w:pos="851"/>
          <w:tab w:val="num" w:pos="170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Área útil total: área dos ambientes, descontadas as paredes;</w:t>
      </w:r>
    </w:p>
    <w:p w:rsidR="00310854" w:rsidRPr="00063A89" w:rsidRDefault="00310854" w:rsidP="00AE3060">
      <w:pPr>
        <w:numPr>
          <w:ilvl w:val="0"/>
          <w:numId w:val="16"/>
        </w:numPr>
        <w:tabs>
          <w:tab w:val="clear" w:pos="360"/>
          <w:tab w:val="num" w:pos="851"/>
          <w:tab w:val="num" w:pos="170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Área total de projeção;</w:t>
      </w:r>
    </w:p>
    <w:p w:rsidR="00310854" w:rsidRPr="00063A89" w:rsidRDefault="00310854" w:rsidP="00AE3060">
      <w:pPr>
        <w:numPr>
          <w:ilvl w:val="0"/>
          <w:numId w:val="16"/>
        </w:numPr>
        <w:tabs>
          <w:tab w:val="clear" w:pos="360"/>
          <w:tab w:val="num" w:pos="170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População instantânea: total de usuários admissíveis obtidos em função da disposição do mobiliário, conforme planta humanizada.</w:t>
      </w: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p>
    <w:p w:rsidR="00310854" w:rsidRPr="00063A89" w:rsidRDefault="00310854" w:rsidP="00AE3060">
      <w:pPr>
        <w:pStyle w:val="PargrafodaLista"/>
        <w:numPr>
          <w:ilvl w:val="0"/>
          <w:numId w:val="58"/>
        </w:numPr>
        <w:autoSpaceDE w:val="0"/>
        <w:autoSpaceDN w:val="0"/>
        <w:adjustRightInd w:val="0"/>
        <w:spacing w:after="0" w:line="360" w:lineRule="auto"/>
        <w:ind w:left="1701" w:firstLine="0"/>
        <w:jc w:val="both"/>
        <w:rPr>
          <w:rFonts w:ascii="Arial" w:hAnsi="Arial" w:cs="Arial"/>
          <w:b/>
          <w:color w:val="000000"/>
          <w:sz w:val="20"/>
          <w:szCs w:val="20"/>
        </w:rPr>
      </w:pPr>
      <w:r w:rsidRPr="00063A89">
        <w:rPr>
          <w:rFonts w:ascii="Arial" w:hAnsi="Arial" w:cs="Arial"/>
          <w:b/>
          <w:color w:val="000000"/>
          <w:sz w:val="20"/>
          <w:szCs w:val="20"/>
        </w:rPr>
        <w:t xml:space="preserve">Plantas dos Pavimentos </w:t>
      </w:r>
      <w:r w:rsidRPr="00063A89">
        <w:rPr>
          <w:rFonts w:ascii="Arial" w:hAnsi="Arial" w:cs="Arial"/>
          <w:b/>
          <w:sz w:val="20"/>
          <w:szCs w:val="20"/>
        </w:rPr>
        <w:t xml:space="preserve">na escala </w:t>
      </w:r>
      <w:proofErr w:type="gramStart"/>
      <w:r w:rsidRPr="00063A89">
        <w:rPr>
          <w:rFonts w:ascii="Arial" w:hAnsi="Arial" w:cs="Arial"/>
          <w:b/>
          <w:sz w:val="20"/>
          <w:szCs w:val="20"/>
        </w:rPr>
        <w:t>1:100</w:t>
      </w:r>
      <w:proofErr w:type="gramEnd"/>
      <w:r w:rsidRPr="00063A89">
        <w:rPr>
          <w:rFonts w:ascii="Arial" w:hAnsi="Arial" w:cs="Arial"/>
          <w:b/>
          <w:sz w:val="20"/>
          <w:szCs w:val="20"/>
        </w:rPr>
        <w:t xml:space="preserve"> ou 1:50 contendo: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A geometria da vista horizontal com cotas totais e parciais;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Locais de bebedouros, equipamentos sanitários e de copas/ cozinhas, quadros </w:t>
      </w:r>
      <w:proofErr w:type="gramStart"/>
      <w:r w:rsidRPr="00063A89">
        <w:rPr>
          <w:rFonts w:ascii="Arial" w:hAnsi="Arial" w:cs="Arial"/>
          <w:color w:val="000000"/>
          <w:sz w:val="20"/>
          <w:szCs w:val="20"/>
        </w:rPr>
        <w:t>elétricos/telefônicos</w:t>
      </w:r>
      <w:proofErr w:type="gramEnd"/>
      <w:r w:rsidRPr="00063A89">
        <w:rPr>
          <w:rFonts w:ascii="Arial" w:hAnsi="Arial" w:cs="Arial"/>
          <w:color w:val="000000"/>
          <w:sz w:val="20"/>
          <w:szCs w:val="20"/>
        </w:rPr>
        <w:t>;</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Marcação das descidas de água pluvial, prumadas de instalação (</w:t>
      </w:r>
      <w:proofErr w:type="spellStart"/>
      <w:r w:rsidRPr="00063A89">
        <w:rPr>
          <w:rFonts w:ascii="Arial" w:hAnsi="Arial" w:cs="Arial"/>
          <w:i/>
          <w:color w:val="000000"/>
          <w:sz w:val="20"/>
          <w:szCs w:val="20"/>
        </w:rPr>
        <w:t>shafts</w:t>
      </w:r>
      <w:proofErr w:type="spellEnd"/>
      <w:r w:rsidRPr="00063A89">
        <w:rPr>
          <w:rFonts w:ascii="Arial" w:hAnsi="Arial" w:cs="Arial"/>
          <w:color w:val="000000"/>
          <w:sz w:val="20"/>
          <w:szCs w:val="20"/>
        </w:rPr>
        <w:t>), etc.;</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Em caso de projeto de reforma, indicação de elementos a construir e a demolir;</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Indicação conforme a NBR 6492/94 de:</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Cotas de piso acabado, medidas internas dos ambientes, espessuras de paredes, dimensões de aberturas e vãos de portas e janelas, alturas de peitoris;</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Desníveis;</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Projeções superiores (marquises, vigas aparentes, alçapões);</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Vãos;</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Esquadrias numeradas e identificadas na legenda (dimensão, tipo, acabamento, localização, quantidade);</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Escadas e rampas com numeração de degraus e indicação do sentido ascendente;</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Rampas e lajes com indicação de inclinação;</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Marcação da estrutura (com numeração dos pilares de acordo com o projeto estrutural);</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Linhas de ruptura, de malhas coordenadas, de direção e posição de planos de seccionamento (planos de corte), de eixos de simetria;</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Chamadas de detalhes e elevações;</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Norte verdadeiro; </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lastRenderedPageBreak/>
        <w:t>○</w:t>
      </w:r>
      <w:r w:rsidRPr="00063A89">
        <w:rPr>
          <w:rFonts w:ascii="Arial" w:hAnsi="Arial" w:cs="Arial"/>
          <w:color w:val="000000"/>
          <w:sz w:val="20"/>
          <w:szCs w:val="20"/>
        </w:rPr>
        <w:tab/>
        <w:t xml:space="preserve">Em cada compartimento: nome ou designação e códigos de revestimentos, área, pé-direito; </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Quadros de acabamentos, de esquadrias e de resumo de áreas, contendo área total e útil do pavimento.</w:t>
      </w: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p>
    <w:p w:rsidR="00310854" w:rsidRPr="00063A89" w:rsidRDefault="00310854" w:rsidP="00AE3060">
      <w:pPr>
        <w:numPr>
          <w:ilvl w:val="0"/>
          <w:numId w:val="14"/>
        </w:numPr>
        <w:autoSpaceDE w:val="0"/>
        <w:autoSpaceDN w:val="0"/>
        <w:adjustRightInd w:val="0"/>
        <w:spacing w:after="0" w:line="360" w:lineRule="auto"/>
        <w:ind w:left="1701" w:firstLine="0"/>
        <w:jc w:val="both"/>
        <w:rPr>
          <w:rFonts w:ascii="Arial" w:hAnsi="Arial" w:cs="Arial"/>
          <w:b/>
          <w:color w:val="000000"/>
          <w:sz w:val="20"/>
          <w:szCs w:val="20"/>
        </w:rPr>
      </w:pPr>
      <w:r w:rsidRPr="00063A89">
        <w:rPr>
          <w:rFonts w:ascii="Arial" w:hAnsi="Arial" w:cs="Arial"/>
          <w:b/>
          <w:color w:val="000000"/>
          <w:sz w:val="20"/>
          <w:szCs w:val="20"/>
        </w:rPr>
        <w:t xml:space="preserve">Plantas Humanizadas dos Pavimentos na escala </w:t>
      </w:r>
      <w:proofErr w:type="gramStart"/>
      <w:r w:rsidRPr="00063A89">
        <w:rPr>
          <w:rFonts w:ascii="Arial" w:hAnsi="Arial" w:cs="Arial"/>
          <w:b/>
          <w:color w:val="000000"/>
          <w:sz w:val="20"/>
          <w:szCs w:val="20"/>
        </w:rPr>
        <w:t>1:100</w:t>
      </w:r>
      <w:proofErr w:type="gramEnd"/>
      <w:r w:rsidRPr="00063A89">
        <w:rPr>
          <w:rFonts w:ascii="Arial" w:hAnsi="Arial" w:cs="Arial"/>
          <w:b/>
          <w:color w:val="000000"/>
          <w:sz w:val="20"/>
          <w:szCs w:val="20"/>
        </w:rPr>
        <w:t xml:space="preserve"> ou 1:50 contendo: </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A geometria da vista horizontal; </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Indicação de linhas de ruptura e de eixos de simetria;</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A disposição de mobiliário, máquinas e equipamentos que ocupem espaço nos diferentes ambientes;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A população instantânea do pavimento: total de usuários admissíveis obtidos em função da disposição do mobiliário, conforme planta humanizada.</w:t>
      </w: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p>
    <w:p w:rsidR="00310854" w:rsidRPr="00063A89" w:rsidRDefault="00310854" w:rsidP="00AE3060">
      <w:pPr>
        <w:numPr>
          <w:ilvl w:val="0"/>
          <w:numId w:val="14"/>
        </w:numPr>
        <w:autoSpaceDE w:val="0"/>
        <w:autoSpaceDN w:val="0"/>
        <w:adjustRightInd w:val="0"/>
        <w:spacing w:after="0" w:line="360" w:lineRule="auto"/>
        <w:ind w:left="1701" w:firstLine="0"/>
        <w:jc w:val="both"/>
        <w:rPr>
          <w:rFonts w:ascii="Arial" w:hAnsi="Arial" w:cs="Arial"/>
          <w:b/>
          <w:color w:val="000000"/>
          <w:sz w:val="20"/>
          <w:szCs w:val="20"/>
        </w:rPr>
      </w:pPr>
      <w:r w:rsidRPr="00063A89">
        <w:rPr>
          <w:rFonts w:ascii="Arial" w:hAnsi="Arial" w:cs="Arial"/>
          <w:b/>
          <w:color w:val="000000"/>
          <w:sz w:val="20"/>
          <w:szCs w:val="20"/>
        </w:rPr>
        <w:t xml:space="preserve">Planta(s) de Cobertura na escala </w:t>
      </w:r>
      <w:proofErr w:type="gramStart"/>
      <w:r w:rsidRPr="00063A89">
        <w:rPr>
          <w:rFonts w:ascii="Arial" w:hAnsi="Arial" w:cs="Arial"/>
          <w:b/>
          <w:color w:val="000000"/>
          <w:sz w:val="20"/>
          <w:szCs w:val="20"/>
        </w:rPr>
        <w:t>1:100</w:t>
      </w:r>
      <w:proofErr w:type="gramEnd"/>
      <w:r w:rsidRPr="00063A89">
        <w:rPr>
          <w:rFonts w:ascii="Arial" w:hAnsi="Arial" w:cs="Arial"/>
          <w:b/>
          <w:color w:val="000000"/>
          <w:sz w:val="20"/>
          <w:szCs w:val="20"/>
        </w:rPr>
        <w:t xml:space="preserve"> ou 1:50 contendo: </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A geometria da vista horizontal com cotas totais e parciais;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A indicação de todos os elementos da cobertura: telhados, platibandas, calhas (com sentido de caimento e inclinações), ralos para tubos de queda, rufos, contra rufos, </w:t>
      </w:r>
      <w:proofErr w:type="spellStart"/>
      <w:r w:rsidRPr="00063A89">
        <w:rPr>
          <w:rFonts w:ascii="Arial" w:hAnsi="Arial" w:cs="Arial"/>
          <w:color w:val="000000"/>
          <w:sz w:val="20"/>
          <w:szCs w:val="20"/>
        </w:rPr>
        <w:t>chapins</w:t>
      </w:r>
      <w:proofErr w:type="spellEnd"/>
      <w:r w:rsidRPr="00063A89">
        <w:rPr>
          <w:rFonts w:ascii="Arial" w:hAnsi="Arial" w:cs="Arial"/>
          <w:color w:val="000000"/>
          <w:sz w:val="20"/>
          <w:szCs w:val="20"/>
        </w:rPr>
        <w:t>, etc.;</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Tipo de telha, com tamanho, elementos de fixação, caimento, ângulo de inclinação;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Lajes impermeabilizadas, com paginação de camada de proteção;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Domus, alçapões, escadas de acesso;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Vista superior de marquises e elementos salientes das fachadas;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Indicação conforme a NBR 6492/94, quando cabível, de:</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Cotas de piso acabado, medidas internas de ambientes, espessuras de paredes, dimensões de aberturas e vãos de portas e janelas, alturas de peitoris; </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Sentido de escoamento de águas; </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Desníveis;</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Projeções superiores (marquises, vigas aparentes, alçapões); </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Vãos; </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Esquadrias numeradas e identificadas na legenda (dimensão, tipo, acabamento, localização, quantidade); </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Escadas e rampas com numeração de degraus e indicação do sentido ascendente; </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Rampas e lajes com indicação de inclinação;</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Marcação da estrutura (com numeração dos pilares de acordo com o projeto estrutural);</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Linhas de ruptura, de malhas coordenadas, de direção e posição de planos de seccionamento (planos de corte), de eixos de simetria;</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Chamadas de detalhes e elevações;</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Norte verdadeiro; </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lastRenderedPageBreak/>
        <w:t>○</w:t>
      </w:r>
      <w:r w:rsidRPr="00063A89">
        <w:rPr>
          <w:rFonts w:ascii="Arial" w:hAnsi="Arial" w:cs="Arial"/>
          <w:color w:val="000000"/>
          <w:sz w:val="20"/>
          <w:szCs w:val="20"/>
        </w:rPr>
        <w:tab/>
        <w:t xml:space="preserve">Em cada compartimento: nome ou designação e códigos de revestimentos, área, pé-direito; </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Quadros de acabamentos, de esquadrias e de resumo de áreas, contendo área total e útil do pavimento.</w:t>
      </w:r>
    </w:p>
    <w:p w:rsidR="00310854" w:rsidRPr="00063A89" w:rsidRDefault="00310854" w:rsidP="000E4B74">
      <w:pPr>
        <w:tabs>
          <w:tab w:val="num" w:pos="1701"/>
        </w:tabs>
        <w:autoSpaceDN w:val="0"/>
        <w:adjustRightInd w:val="0"/>
        <w:spacing w:after="0" w:line="360" w:lineRule="auto"/>
        <w:ind w:left="1701"/>
        <w:jc w:val="both"/>
        <w:rPr>
          <w:rFonts w:ascii="Arial" w:hAnsi="Arial" w:cs="Arial"/>
          <w:color w:val="000000"/>
          <w:sz w:val="20"/>
          <w:szCs w:val="20"/>
        </w:rPr>
      </w:pPr>
    </w:p>
    <w:p w:rsidR="00310854" w:rsidRPr="00063A89" w:rsidRDefault="00310854" w:rsidP="00AE3060">
      <w:pPr>
        <w:numPr>
          <w:ilvl w:val="0"/>
          <w:numId w:val="14"/>
        </w:numPr>
        <w:autoSpaceDE w:val="0"/>
        <w:autoSpaceDN w:val="0"/>
        <w:adjustRightInd w:val="0"/>
        <w:spacing w:after="0" w:line="360" w:lineRule="auto"/>
        <w:ind w:left="1701" w:firstLine="0"/>
        <w:jc w:val="both"/>
        <w:rPr>
          <w:rFonts w:ascii="Arial" w:hAnsi="Arial" w:cs="Arial"/>
          <w:b/>
          <w:color w:val="000000"/>
          <w:sz w:val="20"/>
          <w:szCs w:val="20"/>
        </w:rPr>
      </w:pPr>
      <w:r w:rsidRPr="00063A89">
        <w:rPr>
          <w:rFonts w:ascii="Arial" w:hAnsi="Arial" w:cs="Arial"/>
          <w:b/>
          <w:color w:val="000000"/>
          <w:sz w:val="20"/>
          <w:szCs w:val="20"/>
        </w:rPr>
        <w:t>Cortes</w:t>
      </w:r>
      <w:r w:rsidRPr="00063A89">
        <w:rPr>
          <w:rFonts w:ascii="Arial" w:hAnsi="Arial" w:cs="Arial"/>
          <w:b/>
          <w:sz w:val="20"/>
          <w:szCs w:val="20"/>
        </w:rPr>
        <w:t xml:space="preserve"> transversais e longitudinais </w:t>
      </w:r>
      <w:r w:rsidRPr="00063A89">
        <w:rPr>
          <w:rFonts w:ascii="Arial" w:hAnsi="Arial" w:cs="Arial"/>
          <w:b/>
          <w:color w:val="000000"/>
          <w:sz w:val="20"/>
          <w:szCs w:val="20"/>
        </w:rPr>
        <w:t xml:space="preserve">na escala </w:t>
      </w:r>
      <w:proofErr w:type="gramStart"/>
      <w:r w:rsidRPr="00063A89">
        <w:rPr>
          <w:rFonts w:ascii="Arial" w:hAnsi="Arial" w:cs="Arial"/>
          <w:b/>
          <w:color w:val="000000"/>
          <w:sz w:val="20"/>
          <w:szCs w:val="20"/>
        </w:rPr>
        <w:t>1:100</w:t>
      </w:r>
      <w:proofErr w:type="gramEnd"/>
      <w:r w:rsidRPr="00063A89">
        <w:rPr>
          <w:rFonts w:ascii="Arial" w:hAnsi="Arial" w:cs="Arial"/>
          <w:b/>
          <w:color w:val="000000"/>
          <w:sz w:val="20"/>
          <w:szCs w:val="20"/>
        </w:rPr>
        <w:t xml:space="preserve"> ou 1:50, em número suficiente que permita o perfeito entendimento da edificação, em número mínimo de 2 (dois) e passando, obrigatoriamente, pela(s) escadas(s)</w:t>
      </w:r>
      <w:r>
        <w:rPr>
          <w:rFonts w:ascii="Arial" w:hAnsi="Arial" w:cs="Arial"/>
          <w:b/>
          <w:color w:val="000000"/>
          <w:sz w:val="20"/>
          <w:szCs w:val="20"/>
        </w:rPr>
        <w:t>,</w:t>
      </w:r>
      <w:r w:rsidRPr="00063A89">
        <w:rPr>
          <w:rFonts w:ascii="Arial" w:hAnsi="Arial" w:cs="Arial"/>
          <w:b/>
          <w:color w:val="000000"/>
          <w:sz w:val="20"/>
          <w:szCs w:val="20"/>
        </w:rPr>
        <w:t xml:space="preserve"> contendo: </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A geometria dessas vistas verticais com cotas totais e parciais devidamente inter-relacionadas em escala às vistas horizontais;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Indicação de corte de terreno;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Indicação de acabamentos, níveis de piso, pisos elevados ou </w:t>
      </w:r>
      <w:proofErr w:type="spellStart"/>
      <w:r w:rsidRPr="00063A89">
        <w:rPr>
          <w:rFonts w:ascii="Arial" w:hAnsi="Arial" w:cs="Arial"/>
          <w:color w:val="000000"/>
          <w:sz w:val="20"/>
          <w:szCs w:val="20"/>
        </w:rPr>
        <w:t>contrapisos</w:t>
      </w:r>
      <w:proofErr w:type="spellEnd"/>
      <w:r w:rsidRPr="00063A89">
        <w:rPr>
          <w:rFonts w:ascii="Arial" w:hAnsi="Arial" w:cs="Arial"/>
          <w:color w:val="000000"/>
          <w:sz w:val="20"/>
          <w:szCs w:val="20"/>
        </w:rPr>
        <w:t xml:space="preserve"> rebaixados, forros, </w:t>
      </w:r>
      <w:proofErr w:type="spellStart"/>
      <w:r w:rsidRPr="00063A89">
        <w:rPr>
          <w:rFonts w:ascii="Arial" w:hAnsi="Arial" w:cs="Arial"/>
          <w:color w:val="000000"/>
          <w:sz w:val="20"/>
          <w:szCs w:val="20"/>
        </w:rPr>
        <w:t>sancas</w:t>
      </w:r>
      <w:proofErr w:type="spellEnd"/>
      <w:r w:rsidRPr="00063A89">
        <w:rPr>
          <w:rFonts w:ascii="Arial" w:hAnsi="Arial" w:cs="Arial"/>
          <w:color w:val="000000"/>
          <w:sz w:val="20"/>
          <w:szCs w:val="20"/>
        </w:rPr>
        <w:t>, quadros elétricos, elementos estruturais, dutos de ar condicionado;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Indicação conforme a NBR 6492/94:</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Cotas de nível, de piso a piso, de forro, pé-direito, espessuras de lajes, dimensionamento de platibandas, altura de vãos, alturas de peitoris, cotas internas e externas;</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Linhas de ruptura, de malhas coordenadas, de posição de planos de corte, de eixos de simetria;</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Direção de visualização dos cortes transversos ao corte foco da representação;</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Chamadas de detalhes.</w:t>
      </w: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p>
    <w:p w:rsidR="00310854" w:rsidRPr="00063A89" w:rsidRDefault="00310854" w:rsidP="00AE3060">
      <w:pPr>
        <w:numPr>
          <w:ilvl w:val="0"/>
          <w:numId w:val="14"/>
        </w:numPr>
        <w:autoSpaceDE w:val="0"/>
        <w:autoSpaceDN w:val="0"/>
        <w:adjustRightInd w:val="0"/>
        <w:spacing w:after="0" w:line="360" w:lineRule="auto"/>
        <w:ind w:left="1701" w:firstLine="0"/>
        <w:jc w:val="both"/>
        <w:rPr>
          <w:rFonts w:ascii="Arial" w:hAnsi="Arial" w:cs="Arial"/>
          <w:b/>
          <w:color w:val="000000"/>
          <w:sz w:val="20"/>
          <w:szCs w:val="20"/>
        </w:rPr>
      </w:pPr>
      <w:r w:rsidRPr="00063A89">
        <w:rPr>
          <w:rFonts w:ascii="Arial" w:hAnsi="Arial" w:cs="Arial"/>
          <w:b/>
          <w:color w:val="000000"/>
          <w:sz w:val="20"/>
          <w:szCs w:val="20"/>
        </w:rPr>
        <w:t>Fachadas/</w:t>
      </w:r>
      <w:r w:rsidRPr="00063A89">
        <w:rPr>
          <w:rFonts w:ascii="Arial" w:hAnsi="Arial" w:cs="Arial"/>
          <w:b/>
          <w:sz w:val="20"/>
          <w:szCs w:val="20"/>
        </w:rPr>
        <w:t xml:space="preserve">Elevações em escala </w:t>
      </w:r>
      <w:proofErr w:type="gramStart"/>
      <w:r w:rsidRPr="00063A89">
        <w:rPr>
          <w:rFonts w:ascii="Arial" w:hAnsi="Arial" w:cs="Arial"/>
          <w:b/>
          <w:sz w:val="20"/>
          <w:szCs w:val="20"/>
        </w:rPr>
        <w:t>1:100</w:t>
      </w:r>
      <w:proofErr w:type="gramEnd"/>
      <w:r w:rsidRPr="00063A89">
        <w:rPr>
          <w:rFonts w:ascii="Arial" w:hAnsi="Arial" w:cs="Arial"/>
          <w:b/>
          <w:sz w:val="20"/>
          <w:szCs w:val="20"/>
        </w:rPr>
        <w:t xml:space="preserve"> ou 1:50, sendo obrigatória a apresentação de todas as fachadas (</w:t>
      </w:r>
      <w:r w:rsidRPr="00063A89">
        <w:rPr>
          <w:rFonts w:ascii="Arial" w:hAnsi="Arial" w:cs="Arial"/>
          <w:b/>
          <w:color w:val="000000"/>
          <w:sz w:val="20"/>
          <w:szCs w:val="20"/>
        </w:rPr>
        <w:t xml:space="preserve">frontal, laterais e posterior), </w:t>
      </w:r>
      <w:r w:rsidRPr="00063A89">
        <w:rPr>
          <w:rFonts w:ascii="Arial" w:hAnsi="Arial" w:cs="Arial"/>
          <w:b/>
          <w:sz w:val="20"/>
          <w:szCs w:val="20"/>
        </w:rPr>
        <w:t>contendo: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A geometria dessas vistas verticais devidamente inter-relacionadas em escala às vistas horizontais;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No caso de fachada contígua com edifício vizinho, representar, pelo menos, </w:t>
      </w:r>
      <w:proofErr w:type="gramStart"/>
      <w:r w:rsidRPr="00063A89">
        <w:rPr>
          <w:rFonts w:ascii="Arial" w:hAnsi="Arial" w:cs="Arial"/>
          <w:color w:val="000000"/>
          <w:sz w:val="20"/>
          <w:szCs w:val="20"/>
        </w:rPr>
        <w:t>2</w:t>
      </w:r>
      <w:proofErr w:type="gramEnd"/>
      <w:r w:rsidRPr="00063A89">
        <w:rPr>
          <w:rFonts w:ascii="Arial" w:hAnsi="Arial" w:cs="Arial"/>
          <w:color w:val="000000"/>
          <w:sz w:val="20"/>
          <w:szCs w:val="20"/>
        </w:rPr>
        <w:t xml:space="preserve"> (dois) metros da fachada deste com indicação de acabamentos;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Indicação conforme a NBR 6492/94: </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Linhas de ruptura e de eixos de simetria;</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Chamadas de detalhes; </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Aberturas, esquadrias, revestimentos, etc.</w:t>
      </w: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p>
    <w:p w:rsidR="00310854" w:rsidRPr="00063A89" w:rsidRDefault="00310854" w:rsidP="00AE3060">
      <w:pPr>
        <w:numPr>
          <w:ilvl w:val="0"/>
          <w:numId w:val="14"/>
        </w:numPr>
        <w:autoSpaceDE w:val="0"/>
        <w:autoSpaceDN w:val="0"/>
        <w:adjustRightInd w:val="0"/>
        <w:spacing w:after="0" w:line="360" w:lineRule="auto"/>
        <w:ind w:left="1701" w:firstLine="0"/>
        <w:jc w:val="both"/>
        <w:rPr>
          <w:rFonts w:ascii="Arial" w:hAnsi="Arial" w:cs="Arial"/>
          <w:b/>
          <w:color w:val="000000"/>
          <w:sz w:val="20"/>
          <w:szCs w:val="20"/>
        </w:rPr>
      </w:pPr>
      <w:r w:rsidRPr="00063A89">
        <w:rPr>
          <w:rFonts w:ascii="Arial" w:hAnsi="Arial" w:cs="Arial"/>
          <w:b/>
          <w:color w:val="000000"/>
          <w:sz w:val="20"/>
          <w:szCs w:val="20"/>
        </w:rPr>
        <w:t>Maquete eletrônica de ambientes internos e externos, com objetivo de exibir elementos e detalhes da edificação:</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Serão definidas pela fiscalização as visadas de destaque que deverão ser privilegiadas na elaboração da referida maquete eletrônica.</w:t>
      </w: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p>
    <w:p w:rsidR="00310854" w:rsidRPr="000E4B74" w:rsidRDefault="00310854" w:rsidP="00AE3060">
      <w:pPr>
        <w:pStyle w:val="PargrafodaLista"/>
        <w:numPr>
          <w:ilvl w:val="3"/>
          <w:numId w:val="62"/>
        </w:numPr>
        <w:autoSpaceDE w:val="0"/>
        <w:autoSpaceDN w:val="0"/>
        <w:adjustRightInd w:val="0"/>
        <w:spacing w:after="0" w:line="360" w:lineRule="auto"/>
        <w:ind w:hanging="3"/>
        <w:jc w:val="both"/>
        <w:rPr>
          <w:rFonts w:ascii="Arial" w:hAnsi="Arial" w:cs="Arial"/>
          <w:b/>
          <w:color w:val="000000"/>
          <w:sz w:val="20"/>
          <w:szCs w:val="20"/>
        </w:rPr>
      </w:pPr>
      <w:r w:rsidRPr="000E4B74">
        <w:rPr>
          <w:rFonts w:ascii="Arial" w:hAnsi="Arial" w:cs="Arial"/>
          <w:b/>
          <w:color w:val="000000"/>
          <w:sz w:val="20"/>
          <w:szCs w:val="20"/>
        </w:rPr>
        <w:t>Anteprojeto de Comunicação Visual/ Tátil/ Sonora:</w:t>
      </w:r>
    </w:p>
    <w:p w:rsidR="00310854" w:rsidRPr="00063A89" w:rsidRDefault="00310854" w:rsidP="00AE3060">
      <w:pPr>
        <w:numPr>
          <w:ilvl w:val="0"/>
          <w:numId w:val="18"/>
        </w:numPr>
        <w:tabs>
          <w:tab w:val="clear" w:pos="360"/>
          <w:tab w:val="left" w:pos="1134"/>
          <w:tab w:val="num" w:pos="1418"/>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lastRenderedPageBreak/>
        <w:t>Relatório contendo o escopo da proposta;</w:t>
      </w:r>
    </w:p>
    <w:p w:rsidR="00310854" w:rsidRPr="00063A89" w:rsidRDefault="00310854" w:rsidP="00AE3060">
      <w:pPr>
        <w:numPr>
          <w:ilvl w:val="0"/>
          <w:numId w:val="18"/>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Plantas dos pavimentos em escala </w:t>
      </w:r>
      <w:proofErr w:type="gramStart"/>
      <w:r w:rsidRPr="00063A89">
        <w:rPr>
          <w:rFonts w:ascii="Arial" w:hAnsi="Arial" w:cs="Arial"/>
          <w:color w:val="000000"/>
          <w:sz w:val="20"/>
          <w:szCs w:val="20"/>
        </w:rPr>
        <w:t>1:100</w:t>
      </w:r>
      <w:proofErr w:type="gramEnd"/>
      <w:r w:rsidRPr="00063A89">
        <w:rPr>
          <w:rFonts w:ascii="Arial" w:hAnsi="Arial" w:cs="Arial"/>
          <w:color w:val="000000"/>
          <w:sz w:val="20"/>
          <w:szCs w:val="20"/>
        </w:rPr>
        <w:t xml:space="preserve"> ou 1:50 com a localização dos elementos projetados, respeitando as exigências do Decreto Federal nº 5.296/04 e da NBR 9050/2015;</w:t>
      </w:r>
    </w:p>
    <w:p w:rsidR="00310854" w:rsidRPr="00063A89" w:rsidRDefault="00310854" w:rsidP="00AE3060">
      <w:pPr>
        <w:numPr>
          <w:ilvl w:val="0"/>
          <w:numId w:val="18"/>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Legendas.</w:t>
      </w:r>
    </w:p>
    <w:p w:rsidR="00310854" w:rsidRPr="00063A89" w:rsidRDefault="00310854" w:rsidP="000E4B74">
      <w:pPr>
        <w:autoSpaceDE w:val="0"/>
        <w:autoSpaceDN w:val="0"/>
        <w:adjustRightInd w:val="0"/>
        <w:spacing w:after="0" w:line="360" w:lineRule="auto"/>
        <w:ind w:left="1701"/>
        <w:jc w:val="both"/>
        <w:rPr>
          <w:rFonts w:ascii="Arial" w:hAnsi="Arial" w:cs="Arial"/>
          <w:color w:val="000000"/>
          <w:sz w:val="20"/>
          <w:szCs w:val="20"/>
        </w:rPr>
      </w:pPr>
    </w:p>
    <w:p w:rsidR="00310854" w:rsidRPr="000E4B74" w:rsidRDefault="006B36E6" w:rsidP="00AE3060">
      <w:pPr>
        <w:pStyle w:val="PargrafodaLista"/>
        <w:numPr>
          <w:ilvl w:val="3"/>
          <w:numId w:val="62"/>
        </w:numPr>
        <w:autoSpaceDE w:val="0"/>
        <w:autoSpaceDN w:val="0"/>
        <w:adjustRightInd w:val="0"/>
        <w:spacing w:after="0" w:line="360" w:lineRule="auto"/>
        <w:ind w:hanging="3"/>
        <w:rPr>
          <w:rFonts w:ascii="Arial" w:hAnsi="Arial" w:cs="Arial"/>
          <w:b/>
          <w:color w:val="000000"/>
          <w:spacing w:val="-4"/>
          <w:sz w:val="20"/>
          <w:szCs w:val="20"/>
        </w:rPr>
      </w:pPr>
      <w:r w:rsidRPr="000E4B74">
        <w:rPr>
          <w:rFonts w:ascii="Arial" w:hAnsi="Arial" w:cs="Arial"/>
          <w:b/>
          <w:color w:val="000000"/>
          <w:spacing w:val="-4"/>
          <w:sz w:val="20"/>
          <w:szCs w:val="20"/>
        </w:rPr>
        <w:t xml:space="preserve"> </w:t>
      </w:r>
      <w:r w:rsidR="00310854" w:rsidRPr="000E4B74">
        <w:rPr>
          <w:rFonts w:ascii="Arial" w:hAnsi="Arial" w:cs="Arial"/>
          <w:b/>
          <w:color w:val="000000"/>
          <w:spacing w:val="-4"/>
          <w:sz w:val="20"/>
          <w:szCs w:val="20"/>
        </w:rPr>
        <w:t>Anteprojeto de Urbanização:</w:t>
      </w:r>
    </w:p>
    <w:p w:rsidR="00310854" w:rsidRPr="00063A89" w:rsidRDefault="00310854" w:rsidP="00AE3060">
      <w:pPr>
        <w:numPr>
          <w:ilvl w:val="0"/>
          <w:numId w:val="17"/>
        </w:numPr>
        <w:autoSpaceDE w:val="0"/>
        <w:autoSpaceDN w:val="0"/>
        <w:adjustRightInd w:val="0"/>
        <w:spacing w:after="0" w:line="360" w:lineRule="auto"/>
        <w:ind w:left="1701" w:firstLine="0"/>
        <w:jc w:val="both"/>
        <w:rPr>
          <w:rFonts w:ascii="Arial" w:hAnsi="Arial" w:cs="Arial"/>
          <w:color w:val="000000"/>
          <w:spacing w:val="-4"/>
          <w:sz w:val="20"/>
          <w:szCs w:val="20"/>
        </w:rPr>
      </w:pPr>
      <w:r w:rsidRPr="00063A89">
        <w:rPr>
          <w:rFonts w:ascii="Arial" w:hAnsi="Arial" w:cs="Arial"/>
          <w:color w:val="000000"/>
          <w:spacing w:val="-4"/>
          <w:sz w:val="20"/>
          <w:szCs w:val="20"/>
        </w:rPr>
        <w:t xml:space="preserve">Planta em escala </w:t>
      </w:r>
      <w:proofErr w:type="gramStart"/>
      <w:r w:rsidRPr="00063A89">
        <w:rPr>
          <w:rFonts w:ascii="Arial" w:hAnsi="Arial" w:cs="Arial"/>
          <w:color w:val="000000"/>
          <w:spacing w:val="-4"/>
          <w:sz w:val="20"/>
          <w:szCs w:val="20"/>
        </w:rPr>
        <w:t>1:200</w:t>
      </w:r>
      <w:proofErr w:type="gramEnd"/>
      <w:r w:rsidRPr="00063A89">
        <w:rPr>
          <w:rFonts w:ascii="Arial" w:hAnsi="Arial" w:cs="Arial"/>
          <w:color w:val="000000"/>
          <w:spacing w:val="-4"/>
          <w:sz w:val="20"/>
          <w:szCs w:val="20"/>
        </w:rPr>
        <w:t xml:space="preserve"> ou 1:500 com a localização dos elementos projetados, respeitando as exigências Decreto Federal nº 5.296/04 e da NBR 9050/2015, contendo cotas totais e parciais.</w:t>
      </w:r>
    </w:p>
    <w:p w:rsidR="00310854" w:rsidRPr="00063A89" w:rsidRDefault="00310854" w:rsidP="00AE3060">
      <w:pPr>
        <w:numPr>
          <w:ilvl w:val="0"/>
          <w:numId w:val="17"/>
        </w:numPr>
        <w:autoSpaceDE w:val="0"/>
        <w:autoSpaceDN w:val="0"/>
        <w:adjustRightInd w:val="0"/>
        <w:spacing w:after="0" w:line="360" w:lineRule="auto"/>
        <w:ind w:left="1701" w:firstLine="0"/>
        <w:jc w:val="both"/>
        <w:rPr>
          <w:rFonts w:ascii="Arial" w:hAnsi="Arial" w:cs="Arial"/>
          <w:color w:val="000000"/>
          <w:spacing w:val="-4"/>
          <w:sz w:val="20"/>
          <w:szCs w:val="20"/>
        </w:rPr>
      </w:pPr>
      <w:r w:rsidRPr="00063A89">
        <w:rPr>
          <w:rFonts w:ascii="Arial" w:hAnsi="Arial" w:cs="Arial"/>
          <w:color w:val="000000"/>
          <w:spacing w:val="-4"/>
          <w:sz w:val="20"/>
          <w:szCs w:val="20"/>
        </w:rPr>
        <w:t>Legendas.</w:t>
      </w:r>
    </w:p>
    <w:p w:rsidR="00310854" w:rsidRPr="00063A89" w:rsidRDefault="00310854" w:rsidP="00CC3108">
      <w:pPr>
        <w:autoSpaceDN w:val="0"/>
        <w:adjustRightInd w:val="0"/>
        <w:spacing w:after="0" w:line="360" w:lineRule="auto"/>
        <w:jc w:val="both"/>
        <w:rPr>
          <w:rFonts w:ascii="Arial" w:hAnsi="Arial" w:cs="Arial"/>
          <w:b/>
          <w:color w:val="000000"/>
          <w:sz w:val="20"/>
          <w:szCs w:val="20"/>
        </w:rPr>
      </w:pPr>
    </w:p>
    <w:p w:rsidR="00310854" w:rsidRPr="00F866FA" w:rsidRDefault="00310854" w:rsidP="00AE3060">
      <w:pPr>
        <w:pStyle w:val="PargrafodaLista"/>
        <w:numPr>
          <w:ilvl w:val="3"/>
          <w:numId w:val="62"/>
        </w:numPr>
        <w:tabs>
          <w:tab w:val="left" w:pos="851"/>
        </w:tabs>
        <w:overflowPunct w:val="0"/>
        <w:autoSpaceDE w:val="0"/>
        <w:spacing w:after="0" w:line="360" w:lineRule="auto"/>
        <w:ind w:hanging="3"/>
        <w:jc w:val="both"/>
        <w:textAlignment w:val="baseline"/>
        <w:rPr>
          <w:rFonts w:ascii="Arial" w:hAnsi="Arial" w:cs="Arial"/>
          <w:b/>
          <w:color w:val="000000"/>
          <w:sz w:val="20"/>
          <w:szCs w:val="20"/>
        </w:rPr>
      </w:pPr>
      <w:r w:rsidRPr="00F866FA">
        <w:rPr>
          <w:rFonts w:ascii="Arial" w:hAnsi="Arial" w:cs="Arial"/>
          <w:b/>
          <w:color w:val="000000"/>
          <w:sz w:val="20"/>
          <w:szCs w:val="20"/>
        </w:rPr>
        <w:t>Anteprojeto de Estruturas:</w:t>
      </w:r>
    </w:p>
    <w:p w:rsidR="00310854" w:rsidRPr="00063A89" w:rsidRDefault="00310854" w:rsidP="00AE3060">
      <w:pPr>
        <w:numPr>
          <w:ilvl w:val="0"/>
          <w:numId w:val="20"/>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Parecer técnico de fundações elaborado por engenheiro especialista de solos;</w:t>
      </w:r>
    </w:p>
    <w:p w:rsidR="00310854" w:rsidRPr="00063A89" w:rsidRDefault="00310854" w:rsidP="00AE3060">
      <w:pPr>
        <w:numPr>
          <w:ilvl w:val="0"/>
          <w:numId w:val="20"/>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Memorial descritivo contendo a justificativa técnica do modelo (sistema) </w:t>
      </w:r>
      <w:r w:rsidRPr="00063A89">
        <w:rPr>
          <w:rFonts w:ascii="Arial" w:hAnsi="Arial" w:cs="Arial"/>
          <w:color w:val="000000"/>
          <w:spacing w:val="-4"/>
          <w:sz w:val="20"/>
          <w:szCs w:val="20"/>
        </w:rPr>
        <w:t>adotado para a estrutura e para as fundações, com indicação de materiais</w:t>
      </w:r>
      <w:r w:rsidRPr="00063A89">
        <w:rPr>
          <w:rFonts w:ascii="Arial" w:hAnsi="Arial" w:cs="Arial"/>
          <w:color w:val="000000"/>
          <w:sz w:val="20"/>
          <w:szCs w:val="20"/>
        </w:rPr>
        <w:t>;</w:t>
      </w:r>
    </w:p>
    <w:p w:rsidR="00310854" w:rsidRPr="00063A89" w:rsidRDefault="00310854" w:rsidP="00AE3060">
      <w:pPr>
        <w:numPr>
          <w:ilvl w:val="0"/>
          <w:numId w:val="20"/>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Memória de cálculo;</w:t>
      </w:r>
    </w:p>
    <w:p w:rsidR="00310854" w:rsidRPr="00063A89" w:rsidRDefault="00310854" w:rsidP="00AE3060">
      <w:pPr>
        <w:numPr>
          <w:ilvl w:val="0"/>
          <w:numId w:val="20"/>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Pranchas com Plantas e Cortes de pré-formas de todos os pavimentos na escala </w:t>
      </w:r>
      <w:proofErr w:type="gramStart"/>
      <w:r w:rsidRPr="00063A89">
        <w:rPr>
          <w:rFonts w:ascii="Arial" w:hAnsi="Arial" w:cs="Arial"/>
          <w:color w:val="000000"/>
          <w:sz w:val="20"/>
          <w:szCs w:val="20"/>
        </w:rPr>
        <w:t>1:100</w:t>
      </w:r>
      <w:proofErr w:type="gramEnd"/>
      <w:r w:rsidRPr="00063A89">
        <w:rPr>
          <w:rFonts w:ascii="Arial" w:hAnsi="Arial" w:cs="Arial"/>
          <w:color w:val="000000"/>
          <w:sz w:val="20"/>
          <w:szCs w:val="20"/>
        </w:rPr>
        <w:t xml:space="preserve"> contendo área de formas e volume de concreto;</w:t>
      </w:r>
    </w:p>
    <w:p w:rsidR="00310854" w:rsidRPr="00063A89" w:rsidRDefault="00310854" w:rsidP="00AE3060">
      <w:pPr>
        <w:numPr>
          <w:ilvl w:val="0"/>
          <w:numId w:val="20"/>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Legendas.</w:t>
      </w: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p>
    <w:p w:rsidR="00310854" w:rsidRPr="00F866FA" w:rsidRDefault="00310854" w:rsidP="00AE3060">
      <w:pPr>
        <w:pStyle w:val="PargrafodaLista"/>
        <w:numPr>
          <w:ilvl w:val="3"/>
          <w:numId w:val="62"/>
        </w:numPr>
        <w:tabs>
          <w:tab w:val="left" w:pos="851"/>
        </w:tabs>
        <w:overflowPunct w:val="0"/>
        <w:autoSpaceDE w:val="0"/>
        <w:spacing w:after="0" w:line="360" w:lineRule="auto"/>
        <w:ind w:hanging="3"/>
        <w:jc w:val="both"/>
        <w:textAlignment w:val="baseline"/>
        <w:rPr>
          <w:rFonts w:ascii="Arial" w:hAnsi="Arial" w:cs="Arial"/>
          <w:b/>
          <w:color w:val="000000"/>
          <w:sz w:val="20"/>
          <w:szCs w:val="20"/>
        </w:rPr>
      </w:pPr>
      <w:r w:rsidRPr="00F866FA">
        <w:rPr>
          <w:rFonts w:ascii="Arial" w:hAnsi="Arial" w:cs="Arial"/>
          <w:b/>
          <w:color w:val="000000"/>
          <w:sz w:val="20"/>
          <w:szCs w:val="20"/>
        </w:rPr>
        <w:t>Anteprojeto de Instalações Hidráulicas, abrangendo água fria e, quando pertinente, água quente e/ou água salgada, contendo:</w:t>
      </w:r>
    </w:p>
    <w:p w:rsidR="00310854" w:rsidRPr="00063A89" w:rsidRDefault="00310854" w:rsidP="00AE3060">
      <w:pPr>
        <w:numPr>
          <w:ilvl w:val="0"/>
          <w:numId w:val="21"/>
        </w:numPr>
        <w:tabs>
          <w:tab w:val="clear" w:pos="0"/>
          <w:tab w:val="num" w:pos="1134"/>
        </w:tabs>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Memorial descritivo;</w:t>
      </w:r>
    </w:p>
    <w:p w:rsidR="00310854" w:rsidRPr="00063A89" w:rsidRDefault="00310854" w:rsidP="00AE3060">
      <w:pPr>
        <w:numPr>
          <w:ilvl w:val="0"/>
          <w:numId w:val="21"/>
        </w:numPr>
        <w:tabs>
          <w:tab w:val="clear" w:pos="0"/>
          <w:tab w:val="num" w:pos="1134"/>
        </w:tabs>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Memória de cálculo;</w:t>
      </w:r>
    </w:p>
    <w:p w:rsidR="00310854" w:rsidRPr="00063A89" w:rsidRDefault="00310854" w:rsidP="00AE3060">
      <w:pPr>
        <w:numPr>
          <w:ilvl w:val="0"/>
          <w:numId w:val="21"/>
        </w:numPr>
        <w:tabs>
          <w:tab w:val="clear" w:pos="0"/>
          <w:tab w:val="num" w:pos="1134"/>
        </w:tabs>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 xml:space="preserve">Planta de implantação em escala mínima </w:t>
      </w:r>
      <w:proofErr w:type="gramStart"/>
      <w:r w:rsidRPr="00063A89">
        <w:rPr>
          <w:rFonts w:ascii="Arial" w:hAnsi="Arial" w:cs="Arial"/>
          <w:color w:val="000000"/>
          <w:sz w:val="20"/>
          <w:szCs w:val="20"/>
        </w:rPr>
        <w:t>1:100</w:t>
      </w:r>
      <w:proofErr w:type="gramEnd"/>
      <w:r w:rsidRPr="00063A89">
        <w:rPr>
          <w:rFonts w:ascii="Arial" w:hAnsi="Arial" w:cs="Arial"/>
          <w:color w:val="000000"/>
          <w:sz w:val="20"/>
          <w:szCs w:val="20"/>
        </w:rPr>
        <w:t xml:space="preserve"> com indicação das ligações às redes existentes, cotas de tampa e fundo e dimensões das caixas, cotas das geratrizes inferiores das tubulações, e traçado de redes existentes e/ou a executar, etc.;</w:t>
      </w:r>
    </w:p>
    <w:p w:rsidR="00310854" w:rsidRPr="00063A89" w:rsidRDefault="00310854" w:rsidP="00AE3060">
      <w:pPr>
        <w:numPr>
          <w:ilvl w:val="0"/>
          <w:numId w:val="21"/>
        </w:numPr>
        <w:tabs>
          <w:tab w:val="clear" w:pos="0"/>
          <w:tab w:val="num" w:pos="1134"/>
        </w:tabs>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 xml:space="preserve">Plantas dos pavimentos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com o traçado das tubulações;</w:t>
      </w:r>
    </w:p>
    <w:p w:rsidR="00310854" w:rsidRPr="00063A89" w:rsidRDefault="00310854" w:rsidP="00AE3060">
      <w:pPr>
        <w:numPr>
          <w:ilvl w:val="0"/>
          <w:numId w:val="21"/>
        </w:numPr>
        <w:tabs>
          <w:tab w:val="clear" w:pos="0"/>
          <w:tab w:val="num" w:pos="1134"/>
        </w:tabs>
        <w:autoSpaceDE w:val="0"/>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 xml:space="preserve">Planta da cobertura, </w:t>
      </w:r>
      <w:proofErr w:type="spellStart"/>
      <w:r w:rsidRPr="00063A89">
        <w:rPr>
          <w:rFonts w:ascii="Arial" w:hAnsi="Arial" w:cs="Arial"/>
          <w:color w:val="000000"/>
          <w:sz w:val="20"/>
          <w:szCs w:val="20"/>
        </w:rPr>
        <w:t>barrilete</w:t>
      </w:r>
      <w:proofErr w:type="spellEnd"/>
      <w:r w:rsidRPr="00063A89">
        <w:rPr>
          <w:rFonts w:ascii="Arial" w:hAnsi="Arial" w:cs="Arial"/>
          <w:color w:val="000000"/>
          <w:sz w:val="20"/>
          <w:szCs w:val="20"/>
        </w:rPr>
        <w:t xml:space="preserve"> e caixa d’água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com traçado das redes;</w:t>
      </w:r>
    </w:p>
    <w:p w:rsidR="00310854" w:rsidRPr="00AA5CC3" w:rsidRDefault="00310854" w:rsidP="00AE3060">
      <w:pPr>
        <w:numPr>
          <w:ilvl w:val="0"/>
          <w:numId w:val="21"/>
        </w:numPr>
        <w:tabs>
          <w:tab w:val="clear" w:pos="0"/>
          <w:tab w:val="num" w:pos="1134"/>
        </w:tabs>
        <w:autoSpaceDE w:val="0"/>
        <w:autoSpaceDN w:val="0"/>
        <w:adjustRightInd w:val="0"/>
        <w:spacing w:after="0" w:line="360" w:lineRule="auto"/>
        <w:ind w:left="1701"/>
        <w:jc w:val="both"/>
        <w:rPr>
          <w:rFonts w:ascii="Arial" w:hAnsi="Arial" w:cs="Arial"/>
          <w:color w:val="000000"/>
          <w:sz w:val="20"/>
          <w:szCs w:val="20"/>
        </w:rPr>
      </w:pPr>
      <w:r w:rsidRPr="00AA5CC3">
        <w:rPr>
          <w:rFonts w:ascii="Arial" w:hAnsi="Arial" w:cs="Arial"/>
          <w:color w:val="000000"/>
          <w:sz w:val="20"/>
          <w:szCs w:val="20"/>
        </w:rPr>
        <w:t>Legendas.</w:t>
      </w:r>
    </w:p>
    <w:p w:rsidR="00310854" w:rsidRPr="00AA5CC3" w:rsidRDefault="00310854" w:rsidP="000E4B74">
      <w:pPr>
        <w:tabs>
          <w:tab w:val="left" w:pos="851"/>
        </w:tabs>
        <w:spacing w:after="0" w:line="360" w:lineRule="auto"/>
        <w:ind w:left="1701"/>
        <w:jc w:val="both"/>
        <w:rPr>
          <w:rFonts w:ascii="Arial" w:hAnsi="Arial" w:cs="Arial"/>
          <w:color w:val="000000"/>
          <w:sz w:val="20"/>
          <w:szCs w:val="20"/>
        </w:rPr>
      </w:pPr>
      <w:r w:rsidRPr="00AA5CC3">
        <w:rPr>
          <w:rFonts w:ascii="Arial" w:hAnsi="Arial" w:cs="Arial"/>
          <w:color w:val="000000"/>
          <w:sz w:val="20"/>
          <w:szCs w:val="20"/>
        </w:rPr>
        <w:t>NOTAS: 1-</w:t>
      </w:r>
      <w:r w:rsidRPr="00AA5CC3">
        <w:rPr>
          <w:rFonts w:ascii="Arial" w:hAnsi="Arial" w:cs="Arial"/>
          <w:color w:val="000000"/>
          <w:sz w:val="20"/>
          <w:szCs w:val="20"/>
        </w:rPr>
        <w:tab/>
        <w:t>Na inexistência de redes externas, as mesmas deverão ser projetadas pela contratada.</w:t>
      </w:r>
    </w:p>
    <w:p w:rsidR="00310854" w:rsidRPr="00C842C0" w:rsidRDefault="00310854" w:rsidP="000E4B74">
      <w:pPr>
        <w:tabs>
          <w:tab w:val="left" w:pos="851"/>
        </w:tabs>
        <w:spacing w:after="0" w:line="360" w:lineRule="auto"/>
        <w:ind w:left="1701" w:firstLine="851"/>
        <w:jc w:val="both"/>
        <w:rPr>
          <w:rFonts w:ascii="Arial" w:hAnsi="Arial" w:cs="Arial"/>
          <w:color w:val="000000"/>
          <w:sz w:val="20"/>
          <w:szCs w:val="20"/>
        </w:rPr>
      </w:pPr>
      <w:r w:rsidRPr="000158F2">
        <w:rPr>
          <w:rFonts w:ascii="Arial" w:hAnsi="Arial" w:cs="Arial"/>
          <w:color w:val="000000"/>
          <w:sz w:val="20"/>
          <w:szCs w:val="20"/>
        </w:rPr>
        <w:t>2-</w:t>
      </w:r>
      <w:r w:rsidRPr="000158F2">
        <w:rPr>
          <w:rFonts w:ascii="Arial" w:hAnsi="Arial" w:cs="Arial"/>
          <w:color w:val="000000"/>
          <w:sz w:val="20"/>
          <w:szCs w:val="20"/>
        </w:rPr>
        <w:tab/>
        <w:t>Os banheiros destinados ao público devem apresentar equipamentos mecânicos ou eletrônicos para evitar o desperdício de água, em atendimento à Lei Federal nº 13.647/2018.</w:t>
      </w:r>
    </w:p>
    <w:p w:rsidR="00310854" w:rsidRPr="00063A89" w:rsidRDefault="00310854" w:rsidP="000E4B74">
      <w:pPr>
        <w:tabs>
          <w:tab w:val="left" w:pos="851"/>
        </w:tabs>
        <w:spacing w:after="0" w:line="360" w:lineRule="auto"/>
        <w:ind w:left="1701" w:firstLine="567"/>
        <w:jc w:val="both"/>
        <w:rPr>
          <w:rFonts w:ascii="Arial" w:hAnsi="Arial" w:cs="Arial"/>
          <w:color w:val="000000"/>
          <w:sz w:val="20"/>
          <w:szCs w:val="20"/>
        </w:rPr>
      </w:pPr>
    </w:p>
    <w:p w:rsidR="00310854" w:rsidRPr="00F866FA" w:rsidRDefault="00310854" w:rsidP="00AE3060">
      <w:pPr>
        <w:pStyle w:val="PargrafodaLista"/>
        <w:numPr>
          <w:ilvl w:val="3"/>
          <w:numId w:val="62"/>
        </w:numPr>
        <w:tabs>
          <w:tab w:val="left" w:pos="851"/>
        </w:tabs>
        <w:overflowPunct w:val="0"/>
        <w:autoSpaceDE w:val="0"/>
        <w:spacing w:after="0" w:line="360" w:lineRule="auto"/>
        <w:ind w:hanging="3"/>
        <w:jc w:val="both"/>
        <w:textAlignment w:val="baseline"/>
        <w:rPr>
          <w:rFonts w:ascii="Arial" w:hAnsi="Arial" w:cs="Arial"/>
          <w:b/>
          <w:color w:val="000000"/>
          <w:sz w:val="20"/>
          <w:szCs w:val="20"/>
        </w:rPr>
      </w:pPr>
      <w:r w:rsidRPr="00F866FA">
        <w:rPr>
          <w:rFonts w:ascii="Arial" w:hAnsi="Arial" w:cs="Arial"/>
          <w:b/>
          <w:color w:val="000000"/>
          <w:sz w:val="20"/>
          <w:szCs w:val="20"/>
        </w:rPr>
        <w:t xml:space="preserve">Anteprojeto de Instalações Sanitárias Prediais, incluindo </w:t>
      </w:r>
      <w:r w:rsidRPr="00F866FA">
        <w:rPr>
          <w:rFonts w:ascii="Arial" w:hAnsi="Arial" w:cs="Arial"/>
          <w:b/>
          <w:i/>
          <w:color w:val="000000"/>
          <w:sz w:val="20"/>
          <w:szCs w:val="20"/>
          <w:u w:val="single"/>
        </w:rPr>
        <w:t>sistemas passíveis de reuso</w:t>
      </w:r>
      <w:r w:rsidRPr="00F866FA">
        <w:rPr>
          <w:rFonts w:ascii="Arial" w:hAnsi="Arial" w:cs="Arial"/>
          <w:b/>
          <w:color w:val="000000"/>
          <w:sz w:val="20"/>
          <w:szCs w:val="20"/>
        </w:rPr>
        <w:t>, contendo:</w:t>
      </w:r>
    </w:p>
    <w:p w:rsidR="00310854" w:rsidRPr="00063A89" w:rsidRDefault="00310854" w:rsidP="00AE3060">
      <w:pPr>
        <w:numPr>
          <w:ilvl w:val="0"/>
          <w:numId w:val="22"/>
        </w:numPr>
        <w:tabs>
          <w:tab w:val="clear" w:pos="1429"/>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Memorial descritivo;</w:t>
      </w:r>
    </w:p>
    <w:p w:rsidR="00310854" w:rsidRPr="00063A89" w:rsidRDefault="00310854" w:rsidP="00AE3060">
      <w:pPr>
        <w:numPr>
          <w:ilvl w:val="0"/>
          <w:numId w:val="22"/>
        </w:numPr>
        <w:tabs>
          <w:tab w:val="clear" w:pos="1429"/>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lastRenderedPageBreak/>
        <w:t>Memória de cálculo;</w:t>
      </w:r>
    </w:p>
    <w:p w:rsidR="00310854" w:rsidRPr="00063A89" w:rsidRDefault="00310854" w:rsidP="00AE3060">
      <w:pPr>
        <w:numPr>
          <w:ilvl w:val="0"/>
          <w:numId w:val="22"/>
        </w:numPr>
        <w:tabs>
          <w:tab w:val="clear" w:pos="1429"/>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Planta de implantação em escala mínima </w:t>
      </w:r>
      <w:proofErr w:type="gramStart"/>
      <w:r w:rsidRPr="00063A89">
        <w:rPr>
          <w:rFonts w:ascii="Arial" w:hAnsi="Arial" w:cs="Arial"/>
          <w:color w:val="000000"/>
          <w:sz w:val="20"/>
          <w:szCs w:val="20"/>
        </w:rPr>
        <w:t>1:100</w:t>
      </w:r>
      <w:proofErr w:type="gramEnd"/>
      <w:r w:rsidRPr="00063A89">
        <w:rPr>
          <w:rFonts w:ascii="Arial" w:hAnsi="Arial" w:cs="Arial"/>
          <w:color w:val="000000"/>
          <w:sz w:val="20"/>
          <w:szCs w:val="20"/>
        </w:rPr>
        <w:t xml:space="preserve"> com indicação das ligações às redes existentes, cotas de tampa e fundo e dimensões das caixas, cotas das geratrizes inferiores das tubulações, e traçado de redes existentes e/ou a executar, etc.;</w:t>
      </w:r>
    </w:p>
    <w:p w:rsidR="00310854" w:rsidRPr="00063A89" w:rsidRDefault="00310854" w:rsidP="00AE3060">
      <w:pPr>
        <w:numPr>
          <w:ilvl w:val="0"/>
          <w:numId w:val="22"/>
        </w:numPr>
        <w:tabs>
          <w:tab w:val="clear" w:pos="1429"/>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Plantas dos pavimentos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com o traçado das tubulações;</w:t>
      </w:r>
    </w:p>
    <w:p w:rsidR="00310854" w:rsidRDefault="00310854" w:rsidP="00AE3060">
      <w:pPr>
        <w:numPr>
          <w:ilvl w:val="0"/>
          <w:numId w:val="22"/>
        </w:numPr>
        <w:tabs>
          <w:tab w:val="clear" w:pos="1429"/>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Legendas.</w:t>
      </w:r>
    </w:p>
    <w:p w:rsidR="00310854" w:rsidRPr="00C842C0" w:rsidRDefault="00310854" w:rsidP="000E4B74">
      <w:pPr>
        <w:tabs>
          <w:tab w:val="left" w:pos="851"/>
        </w:tabs>
        <w:spacing w:after="0" w:line="360" w:lineRule="auto"/>
        <w:ind w:left="1701"/>
        <w:jc w:val="both"/>
        <w:rPr>
          <w:rFonts w:ascii="Arial" w:hAnsi="Arial" w:cs="Arial"/>
          <w:color w:val="000000"/>
          <w:sz w:val="20"/>
          <w:szCs w:val="20"/>
        </w:rPr>
      </w:pPr>
      <w:r w:rsidRPr="00C842C0">
        <w:rPr>
          <w:rFonts w:ascii="Arial" w:hAnsi="Arial" w:cs="Arial"/>
          <w:color w:val="000000"/>
          <w:sz w:val="20"/>
          <w:szCs w:val="20"/>
        </w:rPr>
        <w:t>NOTAS: 1-</w:t>
      </w:r>
      <w:r w:rsidRPr="00C842C0">
        <w:rPr>
          <w:rFonts w:ascii="Arial" w:hAnsi="Arial" w:cs="Arial"/>
          <w:color w:val="000000"/>
          <w:sz w:val="20"/>
          <w:szCs w:val="20"/>
        </w:rPr>
        <w:tab/>
        <w:t>Na inexistência de redes externas, as mesmas deverão ser projetadas pela contratada.</w:t>
      </w:r>
    </w:p>
    <w:p w:rsidR="00310854" w:rsidRPr="00C842C0" w:rsidRDefault="00310854" w:rsidP="000E4B74">
      <w:pPr>
        <w:pStyle w:val="PargrafodaLista"/>
        <w:tabs>
          <w:tab w:val="left" w:pos="851"/>
        </w:tabs>
        <w:spacing w:after="0" w:line="360" w:lineRule="auto"/>
        <w:ind w:left="1701" w:firstLine="850"/>
        <w:jc w:val="both"/>
        <w:rPr>
          <w:rFonts w:ascii="Arial" w:hAnsi="Arial" w:cs="Arial"/>
          <w:color w:val="000000"/>
          <w:sz w:val="20"/>
          <w:szCs w:val="20"/>
        </w:rPr>
      </w:pPr>
      <w:r w:rsidRPr="00C842C0">
        <w:rPr>
          <w:rFonts w:ascii="Arial" w:hAnsi="Arial" w:cs="Arial"/>
          <w:color w:val="000000"/>
          <w:sz w:val="20"/>
          <w:szCs w:val="20"/>
        </w:rPr>
        <w:t>2-</w:t>
      </w:r>
      <w:r w:rsidRPr="00C842C0">
        <w:rPr>
          <w:rFonts w:ascii="Arial" w:hAnsi="Arial" w:cs="Arial"/>
          <w:color w:val="000000"/>
          <w:sz w:val="20"/>
          <w:szCs w:val="20"/>
        </w:rPr>
        <w:tab/>
        <w:t>Os banheiros destinados ao público devem apresentar equipamentos mecânicos ou eletrônicos para evitar o desperdício de água, em atendimento à Lei Federal nº 13.647/2018.</w:t>
      </w:r>
    </w:p>
    <w:p w:rsidR="00310854" w:rsidRPr="00063A89" w:rsidRDefault="00310854" w:rsidP="000E4B74">
      <w:pPr>
        <w:tabs>
          <w:tab w:val="left" w:pos="851"/>
        </w:tabs>
        <w:spacing w:after="0" w:line="360" w:lineRule="auto"/>
        <w:ind w:left="1701"/>
        <w:jc w:val="both"/>
        <w:rPr>
          <w:rFonts w:ascii="Arial" w:hAnsi="Arial" w:cs="Arial"/>
          <w:color w:val="000000"/>
          <w:sz w:val="20"/>
          <w:szCs w:val="20"/>
        </w:rPr>
      </w:pPr>
    </w:p>
    <w:p w:rsidR="00310854" w:rsidRPr="00F866FA" w:rsidRDefault="00310854" w:rsidP="00AE3060">
      <w:pPr>
        <w:pStyle w:val="PargrafodaLista"/>
        <w:numPr>
          <w:ilvl w:val="3"/>
          <w:numId w:val="62"/>
        </w:numPr>
        <w:tabs>
          <w:tab w:val="left" w:pos="851"/>
        </w:tabs>
        <w:overflowPunct w:val="0"/>
        <w:autoSpaceDE w:val="0"/>
        <w:spacing w:after="0" w:line="360" w:lineRule="auto"/>
        <w:ind w:hanging="3"/>
        <w:jc w:val="both"/>
        <w:textAlignment w:val="baseline"/>
        <w:rPr>
          <w:rFonts w:ascii="Arial" w:hAnsi="Arial" w:cs="Arial"/>
          <w:b/>
          <w:color w:val="000000"/>
          <w:sz w:val="20"/>
          <w:szCs w:val="20"/>
        </w:rPr>
      </w:pPr>
      <w:r w:rsidRPr="00F866FA">
        <w:rPr>
          <w:rFonts w:ascii="Arial" w:hAnsi="Arial" w:cs="Arial"/>
          <w:b/>
          <w:color w:val="000000"/>
          <w:sz w:val="20"/>
          <w:szCs w:val="20"/>
        </w:rPr>
        <w:t xml:space="preserve">Anteprojeto das Instalações Pluviais e Sistemas de Impermeabilização, incluindo </w:t>
      </w:r>
      <w:r w:rsidRPr="00F866FA">
        <w:rPr>
          <w:rFonts w:ascii="Arial" w:hAnsi="Arial" w:cs="Arial"/>
          <w:b/>
          <w:i/>
          <w:color w:val="000000"/>
          <w:sz w:val="20"/>
          <w:szCs w:val="20"/>
          <w:u w:val="single"/>
        </w:rPr>
        <w:t>sistemas passíveis de reuso</w:t>
      </w:r>
      <w:r w:rsidRPr="00F866FA">
        <w:rPr>
          <w:rFonts w:ascii="Arial" w:hAnsi="Arial" w:cs="Arial"/>
          <w:b/>
          <w:color w:val="000000"/>
          <w:sz w:val="20"/>
          <w:szCs w:val="20"/>
        </w:rPr>
        <w:t>, contendo:</w:t>
      </w:r>
    </w:p>
    <w:p w:rsidR="00310854" w:rsidRPr="00063A89" w:rsidRDefault="00310854" w:rsidP="00AE3060">
      <w:pPr>
        <w:numPr>
          <w:ilvl w:val="0"/>
          <w:numId w:val="23"/>
        </w:numPr>
        <w:tabs>
          <w:tab w:val="clear" w:pos="1429"/>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Memorial descritivo;</w:t>
      </w:r>
    </w:p>
    <w:p w:rsidR="00310854" w:rsidRPr="00063A89" w:rsidRDefault="00310854" w:rsidP="00AE3060">
      <w:pPr>
        <w:numPr>
          <w:ilvl w:val="0"/>
          <w:numId w:val="23"/>
        </w:numPr>
        <w:tabs>
          <w:tab w:val="clear" w:pos="1429"/>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Memória de cálculo;</w:t>
      </w:r>
    </w:p>
    <w:p w:rsidR="00310854" w:rsidRPr="00063A89" w:rsidRDefault="00310854" w:rsidP="00AE3060">
      <w:pPr>
        <w:numPr>
          <w:ilvl w:val="0"/>
          <w:numId w:val="23"/>
        </w:numPr>
        <w:tabs>
          <w:tab w:val="clear" w:pos="1429"/>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Planta de implantação em escala mínima </w:t>
      </w:r>
      <w:proofErr w:type="gramStart"/>
      <w:r w:rsidRPr="00063A89">
        <w:rPr>
          <w:rFonts w:ascii="Arial" w:hAnsi="Arial" w:cs="Arial"/>
          <w:color w:val="000000"/>
          <w:sz w:val="20"/>
          <w:szCs w:val="20"/>
        </w:rPr>
        <w:t>1:100</w:t>
      </w:r>
      <w:proofErr w:type="gramEnd"/>
      <w:r w:rsidRPr="00063A89">
        <w:rPr>
          <w:rFonts w:ascii="Arial" w:hAnsi="Arial" w:cs="Arial"/>
          <w:color w:val="000000"/>
          <w:sz w:val="20"/>
          <w:szCs w:val="20"/>
        </w:rPr>
        <w:t xml:space="preserve"> com indicação das ligações às redes existentes, cotas de tampa e fundo e dimensões das caixas, cotas das geratrizes inferiores das tubulações, dimensionamento e indicação de redes existentes e a executar, etc.;</w:t>
      </w:r>
    </w:p>
    <w:p w:rsidR="00310854" w:rsidRPr="00063A89" w:rsidRDefault="00310854" w:rsidP="00AE3060">
      <w:pPr>
        <w:numPr>
          <w:ilvl w:val="0"/>
          <w:numId w:val="23"/>
        </w:numPr>
        <w:tabs>
          <w:tab w:val="clear" w:pos="1429"/>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Plantas dos pavimentos, inclusive cobertura,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com os sistemas de impermeabilização identificados, bem como com o traçado das tubulações;</w:t>
      </w:r>
    </w:p>
    <w:p w:rsidR="00310854" w:rsidRPr="00063A89" w:rsidRDefault="00310854" w:rsidP="00AE3060">
      <w:pPr>
        <w:numPr>
          <w:ilvl w:val="0"/>
          <w:numId w:val="23"/>
        </w:numPr>
        <w:tabs>
          <w:tab w:val="clear" w:pos="1429"/>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Legendas.</w:t>
      </w:r>
    </w:p>
    <w:p w:rsidR="00310854" w:rsidRPr="00063A89" w:rsidRDefault="00310854" w:rsidP="000E4B74">
      <w:pPr>
        <w:tabs>
          <w:tab w:val="left" w:pos="851"/>
        </w:tabs>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NOTA: Na inexistência de redes externas as mesmas deverão ser projetadas pela contratada.</w:t>
      </w:r>
    </w:p>
    <w:p w:rsidR="00310854" w:rsidRPr="00063A89" w:rsidRDefault="00310854" w:rsidP="00F866FA">
      <w:pPr>
        <w:autoSpaceDN w:val="0"/>
        <w:adjustRightInd w:val="0"/>
        <w:spacing w:after="0" w:line="360" w:lineRule="auto"/>
        <w:ind w:left="1701"/>
        <w:jc w:val="both"/>
        <w:rPr>
          <w:rFonts w:ascii="Arial" w:hAnsi="Arial" w:cs="Arial"/>
          <w:color w:val="000000"/>
          <w:sz w:val="20"/>
          <w:szCs w:val="20"/>
        </w:rPr>
      </w:pPr>
    </w:p>
    <w:p w:rsidR="00725851" w:rsidRPr="00725851" w:rsidRDefault="00310854" w:rsidP="00725851">
      <w:pPr>
        <w:pStyle w:val="PargrafodaLista"/>
        <w:numPr>
          <w:ilvl w:val="3"/>
          <w:numId w:val="62"/>
        </w:numPr>
        <w:tabs>
          <w:tab w:val="left" w:pos="851"/>
        </w:tabs>
        <w:overflowPunct w:val="0"/>
        <w:autoSpaceDE w:val="0"/>
        <w:spacing w:after="0" w:line="360" w:lineRule="auto"/>
        <w:ind w:left="1701" w:firstLine="0"/>
        <w:jc w:val="both"/>
        <w:textAlignment w:val="baseline"/>
        <w:rPr>
          <w:rFonts w:ascii="Arial" w:hAnsi="Arial" w:cs="Arial"/>
          <w:color w:val="000000"/>
          <w:sz w:val="20"/>
          <w:szCs w:val="20"/>
        </w:rPr>
      </w:pPr>
      <w:r w:rsidRPr="00F866FA">
        <w:rPr>
          <w:rFonts w:ascii="Arial" w:hAnsi="Arial" w:cs="Arial"/>
          <w:b/>
          <w:color w:val="000000"/>
          <w:sz w:val="20"/>
          <w:szCs w:val="20"/>
        </w:rPr>
        <w:t xml:space="preserve">Anteprojeto de Instalações Elétricas, inclusive transformador e </w:t>
      </w:r>
      <w:r w:rsidRPr="00F866FA">
        <w:rPr>
          <w:rFonts w:ascii="Arial" w:hAnsi="Arial" w:cs="Arial"/>
          <w:b/>
          <w:caps/>
          <w:color w:val="000000"/>
          <w:sz w:val="20"/>
          <w:szCs w:val="20"/>
        </w:rPr>
        <w:t>s</w:t>
      </w:r>
      <w:r w:rsidRPr="00F866FA">
        <w:rPr>
          <w:rFonts w:ascii="Arial" w:hAnsi="Arial" w:cs="Arial"/>
          <w:b/>
          <w:color w:val="000000"/>
          <w:sz w:val="20"/>
          <w:szCs w:val="20"/>
        </w:rPr>
        <w:t xml:space="preserve">istemas de </w:t>
      </w:r>
      <w:r w:rsidRPr="00F866FA">
        <w:rPr>
          <w:rFonts w:ascii="Arial" w:hAnsi="Arial" w:cs="Arial"/>
          <w:b/>
          <w:caps/>
          <w:color w:val="000000"/>
          <w:sz w:val="20"/>
          <w:szCs w:val="20"/>
        </w:rPr>
        <w:t>p</w:t>
      </w:r>
      <w:r w:rsidRPr="00F866FA">
        <w:rPr>
          <w:rFonts w:ascii="Arial" w:hAnsi="Arial" w:cs="Arial"/>
          <w:b/>
          <w:color w:val="000000"/>
          <w:sz w:val="20"/>
          <w:szCs w:val="20"/>
        </w:rPr>
        <w:t xml:space="preserve">roteção contra </w:t>
      </w:r>
      <w:r w:rsidRPr="00F866FA">
        <w:rPr>
          <w:rFonts w:ascii="Arial" w:hAnsi="Arial" w:cs="Arial"/>
          <w:b/>
          <w:caps/>
          <w:color w:val="000000"/>
          <w:sz w:val="20"/>
          <w:szCs w:val="20"/>
        </w:rPr>
        <w:t>d</w:t>
      </w:r>
      <w:r w:rsidRPr="00F866FA">
        <w:rPr>
          <w:rFonts w:ascii="Arial" w:hAnsi="Arial" w:cs="Arial"/>
          <w:b/>
          <w:color w:val="000000"/>
          <w:sz w:val="20"/>
          <w:szCs w:val="20"/>
        </w:rPr>
        <w:t xml:space="preserve">escargas </w:t>
      </w:r>
      <w:r w:rsidRPr="00F866FA">
        <w:rPr>
          <w:rFonts w:ascii="Arial" w:hAnsi="Arial" w:cs="Arial"/>
          <w:b/>
          <w:caps/>
          <w:color w:val="000000"/>
          <w:sz w:val="20"/>
          <w:szCs w:val="20"/>
        </w:rPr>
        <w:t>a</w:t>
      </w:r>
      <w:r w:rsidRPr="00F866FA">
        <w:rPr>
          <w:rFonts w:ascii="Arial" w:hAnsi="Arial" w:cs="Arial"/>
          <w:b/>
          <w:color w:val="000000"/>
          <w:sz w:val="20"/>
          <w:szCs w:val="20"/>
        </w:rPr>
        <w:t>tmosféricas (SPDA)</w:t>
      </w:r>
      <w:r w:rsidR="00725851">
        <w:rPr>
          <w:rFonts w:ascii="Arial" w:hAnsi="Arial" w:cs="Arial"/>
          <w:b/>
          <w:color w:val="000000"/>
          <w:sz w:val="20"/>
          <w:szCs w:val="20"/>
        </w:rPr>
        <w:t>:</w:t>
      </w:r>
    </w:p>
    <w:p w:rsidR="00310854" w:rsidRPr="00063A89" w:rsidRDefault="00725851" w:rsidP="00725851">
      <w:pPr>
        <w:pStyle w:val="PargrafodaLista"/>
        <w:numPr>
          <w:ilvl w:val="3"/>
          <w:numId w:val="62"/>
        </w:numPr>
        <w:tabs>
          <w:tab w:val="left" w:pos="851"/>
        </w:tabs>
        <w:overflowPunct w:val="0"/>
        <w:autoSpaceDE w:val="0"/>
        <w:spacing w:after="0" w:line="360" w:lineRule="auto"/>
        <w:ind w:left="1701" w:firstLine="0"/>
        <w:jc w:val="both"/>
        <w:textAlignment w:val="baseline"/>
        <w:rPr>
          <w:rFonts w:ascii="Arial" w:hAnsi="Arial" w:cs="Arial"/>
          <w:color w:val="000000"/>
          <w:sz w:val="20"/>
          <w:szCs w:val="20"/>
        </w:rPr>
      </w:pPr>
      <w:r w:rsidRPr="00063A89">
        <w:rPr>
          <w:rFonts w:ascii="Arial" w:hAnsi="Arial" w:cs="Arial"/>
          <w:color w:val="000000"/>
          <w:sz w:val="20"/>
          <w:szCs w:val="20"/>
        </w:rPr>
        <w:t xml:space="preserve"> </w:t>
      </w:r>
      <w:r w:rsidR="00310854" w:rsidRPr="00063A89">
        <w:rPr>
          <w:rFonts w:ascii="Arial" w:hAnsi="Arial" w:cs="Arial"/>
          <w:color w:val="000000"/>
          <w:sz w:val="20"/>
          <w:szCs w:val="20"/>
        </w:rPr>
        <w:t>Memorial descritivo;</w:t>
      </w:r>
    </w:p>
    <w:p w:rsidR="00310854" w:rsidRPr="00063A89" w:rsidRDefault="00310854" w:rsidP="00AE3060">
      <w:pPr>
        <w:numPr>
          <w:ilvl w:val="0"/>
          <w:numId w:val="24"/>
        </w:numPr>
        <w:tabs>
          <w:tab w:val="clear" w:pos="1429"/>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Memória de cálculo;</w:t>
      </w:r>
    </w:p>
    <w:p w:rsidR="00310854" w:rsidRPr="00063A89" w:rsidRDefault="00310854" w:rsidP="00AE3060">
      <w:pPr>
        <w:numPr>
          <w:ilvl w:val="0"/>
          <w:numId w:val="24"/>
        </w:numPr>
        <w:tabs>
          <w:tab w:val="clear" w:pos="1429"/>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Planta de implantação;</w:t>
      </w:r>
    </w:p>
    <w:p w:rsidR="00310854" w:rsidRPr="00063A89" w:rsidRDefault="00310854" w:rsidP="00AE3060">
      <w:pPr>
        <w:numPr>
          <w:ilvl w:val="0"/>
          <w:numId w:val="24"/>
        </w:numPr>
        <w:tabs>
          <w:tab w:val="clear" w:pos="1429"/>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Plantas dos pavimentos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w:t>
      </w:r>
      <w:r w:rsidRPr="00063A89">
        <w:rPr>
          <w:rFonts w:ascii="Arial" w:hAnsi="Arial" w:cs="Arial"/>
          <w:sz w:val="20"/>
          <w:szCs w:val="20"/>
        </w:rPr>
        <w:t>contendo o traçado e os pontos das instalações;</w:t>
      </w:r>
    </w:p>
    <w:p w:rsidR="00310854" w:rsidRPr="00063A89" w:rsidRDefault="00310854" w:rsidP="00AE3060">
      <w:pPr>
        <w:numPr>
          <w:ilvl w:val="0"/>
          <w:numId w:val="24"/>
        </w:numPr>
        <w:tabs>
          <w:tab w:val="clear" w:pos="1429"/>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Planta de cobertura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com o Sistema de Proteção de Descargas Atmosféricas (SPDA</w:t>
      </w:r>
      <w:r w:rsidRPr="00063A89">
        <w:rPr>
          <w:rFonts w:ascii="Arial" w:hAnsi="Arial" w:cs="Arial"/>
          <w:sz w:val="20"/>
          <w:szCs w:val="20"/>
        </w:rPr>
        <w:t>) contendo os pontos e o traçado das instalações;</w:t>
      </w:r>
    </w:p>
    <w:p w:rsidR="00310854" w:rsidRPr="00063A89" w:rsidRDefault="00310854" w:rsidP="00AE3060">
      <w:pPr>
        <w:numPr>
          <w:ilvl w:val="0"/>
          <w:numId w:val="24"/>
        </w:numPr>
        <w:tabs>
          <w:tab w:val="clear" w:pos="1429"/>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Diagrama de quadros;</w:t>
      </w:r>
    </w:p>
    <w:p w:rsidR="00310854" w:rsidRPr="00063A89" w:rsidRDefault="00310854" w:rsidP="00AE3060">
      <w:pPr>
        <w:numPr>
          <w:ilvl w:val="0"/>
          <w:numId w:val="24"/>
        </w:numPr>
        <w:tabs>
          <w:tab w:val="clear" w:pos="1429"/>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Legendas.</w:t>
      </w:r>
    </w:p>
    <w:p w:rsidR="00310854" w:rsidRPr="00063A89" w:rsidRDefault="00310854" w:rsidP="000E4B74">
      <w:pPr>
        <w:autoSpaceDN w:val="0"/>
        <w:adjustRightInd w:val="0"/>
        <w:spacing w:after="0" w:line="360" w:lineRule="auto"/>
        <w:ind w:left="1701"/>
        <w:jc w:val="both"/>
        <w:rPr>
          <w:rFonts w:ascii="Arial" w:hAnsi="Arial" w:cs="Arial"/>
          <w:b/>
          <w:color w:val="000000"/>
          <w:sz w:val="20"/>
          <w:szCs w:val="20"/>
        </w:rPr>
      </w:pPr>
    </w:p>
    <w:p w:rsidR="00310854" w:rsidRPr="00F866FA" w:rsidRDefault="00310854" w:rsidP="00AE3060">
      <w:pPr>
        <w:pStyle w:val="PargrafodaLista"/>
        <w:numPr>
          <w:ilvl w:val="3"/>
          <w:numId w:val="62"/>
        </w:numPr>
        <w:autoSpaceDE w:val="0"/>
        <w:autoSpaceDN w:val="0"/>
        <w:adjustRightInd w:val="0"/>
        <w:spacing w:after="0" w:line="360" w:lineRule="auto"/>
        <w:ind w:hanging="3"/>
        <w:jc w:val="both"/>
        <w:rPr>
          <w:rFonts w:ascii="Arial" w:hAnsi="Arial" w:cs="Arial"/>
          <w:b/>
          <w:color w:val="000000"/>
          <w:sz w:val="20"/>
          <w:szCs w:val="20"/>
        </w:rPr>
      </w:pPr>
      <w:r w:rsidRPr="00F866FA">
        <w:rPr>
          <w:rFonts w:ascii="Arial" w:hAnsi="Arial" w:cs="Arial"/>
          <w:b/>
          <w:color w:val="000000"/>
          <w:sz w:val="20"/>
          <w:szCs w:val="20"/>
        </w:rPr>
        <w:lastRenderedPageBreak/>
        <w:t>Anteprojeto de Instalações de Telefonia e Cabeamento Estruturado, elaborado em consonância com as diretrizes estabelecidas pela Superintendência de Tecnologia da Informação (STI/UFF):</w:t>
      </w:r>
    </w:p>
    <w:p w:rsidR="00310854" w:rsidRPr="00063A89" w:rsidRDefault="00310854" w:rsidP="00AE3060">
      <w:pPr>
        <w:numPr>
          <w:ilvl w:val="0"/>
          <w:numId w:val="25"/>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Memorial descritivo;</w:t>
      </w:r>
    </w:p>
    <w:p w:rsidR="00310854" w:rsidRPr="00063A89" w:rsidRDefault="00310854" w:rsidP="00AE3060">
      <w:pPr>
        <w:numPr>
          <w:ilvl w:val="0"/>
          <w:numId w:val="25"/>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Memória de cálculo;</w:t>
      </w:r>
    </w:p>
    <w:p w:rsidR="00310854" w:rsidRPr="00063A89" w:rsidRDefault="00310854" w:rsidP="00AE3060">
      <w:pPr>
        <w:numPr>
          <w:ilvl w:val="0"/>
          <w:numId w:val="25"/>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Planta de implantação;</w:t>
      </w:r>
    </w:p>
    <w:p w:rsidR="00310854" w:rsidRPr="00063A89" w:rsidRDefault="00310854" w:rsidP="00AE3060">
      <w:pPr>
        <w:numPr>
          <w:ilvl w:val="0"/>
          <w:numId w:val="25"/>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Plantas dos pavimentos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w:t>
      </w:r>
      <w:r w:rsidRPr="00063A89">
        <w:rPr>
          <w:rFonts w:ascii="Arial" w:hAnsi="Arial" w:cs="Arial"/>
          <w:sz w:val="20"/>
          <w:szCs w:val="20"/>
        </w:rPr>
        <w:t>contendo os pontos e o traçado das instalações;</w:t>
      </w:r>
    </w:p>
    <w:p w:rsidR="00310854" w:rsidRPr="00063A89" w:rsidRDefault="00310854" w:rsidP="00AE3060">
      <w:pPr>
        <w:numPr>
          <w:ilvl w:val="0"/>
          <w:numId w:val="25"/>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Diagrama de quadros;</w:t>
      </w:r>
    </w:p>
    <w:p w:rsidR="00310854" w:rsidRPr="00063A89" w:rsidRDefault="00310854" w:rsidP="00AE3060">
      <w:pPr>
        <w:numPr>
          <w:ilvl w:val="0"/>
          <w:numId w:val="25"/>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Legendas.</w:t>
      </w:r>
    </w:p>
    <w:p w:rsidR="00310854" w:rsidRPr="00063A89" w:rsidRDefault="00310854" w:rsidP="000E4B74">
      <w:pPr>
        <w:tabs>
          <w:tab w:val="left" w:pos="851"/>
        </w:tabs>
        <w:spacing w:after="0" w:line="360" w:lineRule="auto"/>
        <w:ind w:left="1701"/>
        <w:jc w:val="both"/>
        <w:rPr>
          <w:rFonts w:ascii="Arial" w:hAnsi="Arial" w:cs="Arial"/>
          <w:b/>
          <w:color w:val="000000"/>
          <w:sz w:val="20"/>
          <w:szCs w:val="20"/>
        </w:rPr>
      </w:pPr>
    </w:p>
    <w:p w:rsidR="00310854" w:rsidRPr="00F866FA" w:rsidRDefault="00310854" w:rsidP="00AE3060">
      <w:pPr>
        <w:pStyle w:val="PargrafodaLista"/>
        <w:numPr>
          <w:ilvl w:val="3"/>
          <w:numId w:val="62"/>
        </w:numPr>
        <w:autoSpaceDE w:val="0"/>
        <w:autoSpaceDN w:val="0"/>
        <w:adjustRightInd w:val="0"/>
        <w:spacing w:after="0" w:line="360" w:lineRule="auto"/>
        <w:ind w:hanging="3"/>
        <w:jc w:val="both"/>
        <w:rPr>
          <w:rFonts w:ascii="Arial" w:hAnsi="Arial" w:cs="Arial"/>
          <w:b/>
          <w:color w:val="000000"/>
          <w:sz w:val="20"/>
          <w:szCs w:val="20"/>
        </w:rPr>
      </w:pPr>
      <w:r w:rsidRPr="00F866FA">
        <w:rPr>
          <w:rFonts w:ascii="Arial" w:hAnsi="Arial" w:cs="Arial"/>
          <w:b/>
          <w:color w:val="000000"/>
          <w:sz w:val="20"/>
          <w:szCs w:val="20"/>
        </w:rPr>
        <w:t xml:space="preserve">Anteprojeto de Instalações Mecânicas, incluindo </w:t>
      </w:r>
      <w:r w:rsidR="007E24D5">
        <w:rPr>
          <w:rFonts w:ascii="Arial" w:hAnsi="Arial" w:cs="Arial"/>
          <w:b/>
          <w:color w:val="000000"/>
          <w:sz w:val="20"/>
          <w:szCs w:val="20"/>
        </w:rPr>
        <w:t>plataforma acessível para circulação vertical</w:t>
      </w:r>
      <w:r w:rsidRPr="00F866FA">
        <w:rPr>
          <w:rFonts w:ascii="Arial" w:hAnsi="Arial" w:cs="Arial"/>
          <w:b/>
          <w:color w:val="000000"/>
          <w:sz w:val="20"/>
          <w:szCs w:val="20"/>
        </w:rPr>
        <w:t>, indicadores táteis e demais sistemas mecânicos cabíveis às peculiaridades da edificação:</w:t>
      </w:r>
    </w:p>
    <w:p w:rsidR="00310854" w:rsidRPr="00063A89" w:rsidRDefault="00310854" w:rsidP="00AE3060">
      <w:pPr>
        <w:numPr>
          <w:ilvl w:val="0"/>
          <w:numId w:val="26"/>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Memorial descritivo;</w:t>
      </w:r>
    </w:p>
    <w:p w:rsidR="00310854" w:rsidRPr="00063A89" w:rsidRDefault="00310854" w:rsidP="00AE3060">
      <w:pPr>
        <w:numPr>
          <w:ilvl w:val="0"/>
          <w:numId w:val="26"/>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Memória de cálculo (quando pertinente);</w:t>
      </w:r>
    </w:p>
    <w:p w:rsidR="00310854" w:rsidRPr="00063A89" w:rsidRDefault="00310854" w:rsidP="00AE3060">
      <w:pPr>
        <w:numPr>
          <w:ilvl w:val="0"/>
          <w:numId w:val="26"/>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Plantas dos pavimentos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contendo as informações cabíveis ao tipo de instalação;</w:t>
      </w:r>
    </w:p>
    <w:p w:rsidR="00310854" w:rsidRPr="00063A89" w:rsidRDefault="00310854" w:rsidP="00AE3060">
      <w:pPr>
        <w:numPr>
          <w:ilvl w:val="0"/>
          <w:numId w:val="26"/>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Legendas.</w:t>
      </w:r>
    </w:p>
    <w:p w:rsidR="00310854" w:rsidRPr="00063A89" w:rsidRDefault="00310854" w:rsidP="000E4B74">
      <w:pPr>
        <w:autoSpaceDE w:val="0"/>
        <w:autoSpaceDN w:val="0"/>
        <w:adjustRightInd w:val="0"/>
        <w:spacing w:after="0" w:line="360" w:lineRule="auto"/>
        <w:ind w:left="1701"/>
        <w:jc w:val="both"/>
        <w:rPr>
          <w:rFonts w:ascii="Arial" w:hAnsi="Arial" w:cs="Arial"/>
          <w:b/>
          <w:color w:val="000000"/>
          <w:sz w:val="20"/>
          <w:szCs w:val="20"/>
        </w:rPr>
      </w:pPr>
    </w:p>
    <w:p w:rsidR="00310854" w:rsidRPr="00F866FA" w:rsidRDefault="00310854" w:rsidP="00AE3060">
      <w:pPr>
        <w:pStyle w:val="PargrafodaLista"/>
        <w:numPr>
          <w:ilvl w:val="3"/>
          <w:numId w:val="62"/>
        </w:numPr>
        <w:autoSpaceDE w:val="0"/>
        <w:autoSpaceDN w:val="0"/>
        <w:adjustRightInd w:val="0"/>
        <w:spacing w:after="0" w:line="360" w:lineRule="auto"/>
        <w:ind w:hanging="3"/>
        <w:jc w:val="both"/>
        <w:rPr>
          <w:rFonts w:ascii="Arial" w:hAnsi="Arial" w:cs="Arial"/>
          <w:b/>
          <w:color w:val="000000"/>
          <w:sz w:val="20"/>
          <w:szCs w:val="20"/>
        </w:rPr>
      </w:pPr>
      <w:r w:rsidRPr="00F866FA">
        <w:rPr>
          <w:rFonts w:ascii="Arial" w:hAnsi="Arial" w:cs="Arial"/>
          <w:b/>
          <w:color w:val="000000"/>
          <w:sz w:val="20"/>
          <w:szCs w:val="20"/>
        </w:rPr>
        <w:t xml:space="preserve"> Anteprojeto de Condicionamento de Ar:</w:t>
      </w:r>
    </w:p>
    <w:p w:rsidR="00310854" w:rsidRPr="00063A89" w:rsidRDefault="00310854" w:rsidP="000E4B74">
      <w:pPr>
        <w:tabs>
          <w:tab w:val="num" w:pos="1134"/>
        </w:tabs>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NOTA: O anteprojeto de condicionamento de ar deve contemplar os ambientes beneficiados com condicionador de ar, e aqueles com ventilação e exaustão.</w:t>
      </w:r>
    </w:p>
    <w:p w:rsidR="00310854" w:rsidRPr="00063A89" w:rsidRDefault="00310854" w:rsidP="00AE3060">
      <w:pPr>
        <w:numPr>
          <w:ilvl w:val="0"/>
          <w:numId w:val="27"/>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Memorial de Cálculo de Carga Térmica e de Sistemas Alternativos contendo:</w:t>
      </w:r>
    </w:p>
    <w:p w:rsidR="00310854" w:rsidRPr="00063A89" w:rsidRDefault="00310854" w:rsidP="00AE3060">
      <w:pPr>
        <w:numPr>
          <w:ilvl w:val="0"/>
          <w:numId w:val="28"/>
        </w:numPr>
        <w:tabs>
          <w:tab w:val="clear" w:pos="720"/>
          <w:tab w:val="num" w:pos="1418"/>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Todos os parâmetros utilizados;</w:t>
      </w:r>
    </w:p>
    <w:p w:rsidR="00310854" w:rsidRPr="00063A89" w:rsidRDefault="00310854" w:rsidP="00AE3060">
      <w:pPr>
        <w:numPr>
          <w:ilvl w:val="0"/>
          <w:numId w:val="28"/>
        </w:numPr>
        <w:tabs>
          <w:tab w:val="clear" w:pos="720"/>
          <w:tab w:val="num" w:pos="1418"/>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As normas consultadas da Associação Brasileira de Normas Técnicas (ABNT), e </w:t>
      </w:r>
      <w:r w:rsidRPr="00063A89">
        <w:rPr>
          <w:rFonts w:ascii="Arial" w:hAnsi="Arial" w:cs="Arial"/>
          <w:i/>
          <w:color w:val="000000"/>
          <w:sz w:val="20"/>
          <w:szCs w:val="20"/>
        </w:rPr>
        <w:t xml:space="preserve">American </w:t>
      </w:r>
      <w:proofErr w:type="spellStart"/>
      <w:r w:rsidRPr="00063A89">
        <w:rPr>
          <w:rFonts w:ascii="Arial" w:hAnsi="Arial" w:cs="Arial"/>
          <w:i/>
          <w:color w:val="000000"/>
          <w:sz w:val="20"/>
          <w:szCs w:val="20"/>
        </w:rPr>
        <w:t>Society</w:t>
      </w:r>
      <w:proofErr w:type="spellEnd"/>
      <w:r w:rsidRPr="00063A89">
        <w:rPr>
          <w:rFonts w:ascii="Arial" w:hAnsi="Arial" w:cs="Arial"/>
          <w:i/>
          <w:color w:val="000000"/>
          <w:sz w:val="20"/>
          <w:szCs w:val="20"/>
        </w:rPr>
        <w:t xml:space="preserve"> </w:t>
      </w:r>
      <w:proofErr w:type="spellStart"/>
      <w:r w:rsidRPr="00063A89">
        <w:rPr>
          <w:rFonts w:ascii="Arial" w:hAnsi="Arial" w:cs="Arial"/>
          <w:i/>
          <w:color w:val="000000"/>
          <w:sz w:val="20"/>
          <w:szCs w:val="20"/>
        </w:rPr>
        <w:t>of</w:t>
      </w:r>
      <w:proofErr w:type="spellEnd"/>
      <w:r w:rsidRPr="00063A89">
        <w:rPr>
          <w:rFonts w:ascii="Arial" w:hAnsi="Arial" w:cs="Arial"/>
          <w:i/>
          <w:color w:val="000000"/>
          <w:sz w:val="20"/>
          <w:szCs w:val="20"/>
        </w:rPr>
        <w:t xml:space="preserve"> </w:t>
      </w:r>
      <w:proofErr w:type="spellStart"/>
      <w:r w:rsidRPr="00063A89">
        <w:rPr>
          <w:rFonts w:ascii="Arial" w:hAnsi="Arial" w:cs="Arial"/>
          <w:i/>
          <w:color w:val="000000"/>
          <w:sz w:val="20"/>
          <w:szCs w:val="20"/>
        </w:rPr>
        <w:t>Heating</w:t>
      </w:r>
      <w:proofErr w:type="spellEnd"/>
      <w:r w:rsidRPr="00063A89">
        <w:rPr>
          <w:rFonts w:ascii="Arial" w:hAnsi="Arial" w:cs="Arial"/>
          <w:i/>
          <w:color w:val="000000"/>
          <w:sz w:val="20"/>
          <w:szCs w:val="20"/>
        </w:rPr>
        <w:t xml:space="preserve">, </w:t>
      </w:r>
      <w:proofErr w:type="spellStart"/>
      <w:r w:rsidRPr="00063A89">
        <w:rPr>
          <w:rFonts w:ascii="Arial" w:hAnsi="Arial" w:cs="Arial"/>
          <w:i/>
          <w:color w:val="000000"/>
          <w:sz w:val="20"/>
          <w:szCs w:val="20"/>
        </w:rPr>
        <w:t>Refrigerating</w:t>
      </w:r>
      <w:proofErr w:type="spellEnd"/>
      <w:r w:rsidRPr="00063A89">
        <w:rPr>
          <w:rFonts w:ascii="Arial" w:hAnsi="Arial" w:cs="Arial"/>
          <w:i/>
          <w:color w:val="000000"/>
          <w:sz w:val="20"/>
          <w:szCs w:val="20"/>
        </w:rPr>
        <w:t xml:space="preserve"> </w:t>
      </w:r>
      <w:proofErr w:type="spellStart"/>
      <w:r w:rsidRPr="00063A89">
        <w:rPr>
          <w:rFonts w:ascii="Arial" w:hAnsi="Arial" w:cs="Arial"/>
          <w:i/>
          <w:color w:val="000000"/>
          <w:sz w:val="20"/>
          <w:szCs w:val="20"/>
        </w:rPr>
        <w:t>and</w:t>
      </w:r>
      <w:proofErr w:type="spellEnd"/>
      <w:r w:rsidRPr="00063A89">
        <w:rPr>
          <w:rFonts w:ascii="Arial" w:hAnsi="Arial" w:cs="Arial"/>
          <w:i/>
          <w:color w:val="000000"/>
          <w:sz w:val="20"/>
          <w:szCs w:val="20"/>
        </w:rPr>
        <w:t xml:space="preserve"> Air-</w:t>
      </w:r>
      <w:proofErr w:type="spellStart"/>
      <w:r w:rsidRPr="00063A89">
        <w:rPr>
          <w:rFonts w:ascii="Arial" w:hAnsi="Arial" w:cs="Arial"/>
          <w:i/>
          <w:color w:val="000000"/>
          <w:sz w:val="20"/>
          <w:szCs w:val="20"/>
        </w:rPr>
        <w:t>Conditioning</w:t>
      </w:r>
      <w:proofErr w:type="spellEnd"/>
      <w:r w:rsidRPr="00063A89">
        <w:rPr>
          <w:rFonts w:ascii="Arial" w:hAnsi="Arial" w:cs="Arial"/>
          <w:i/>
          <w:color w:val="000000"/>
          <w:sz w:val="20"/>
          <w:szCs w:val="20"/>
        </w:rPr>
        <w:t xml:space="preserve"> </w:t>
      </w:r>
      <w:proofErr w:type="spellStart"/>
      <w:r w:rsidRPr="00063A89">
        <w:rPr>
          <w:rFonts w:ascii="Arial" w:hAnsi="Arial" w:cs="Arial"/>
          <w:i/>
          <w:color w:val="000000"/>
          <w:sz w:val="20"/>
          <w:szCs w:val="20"/>
        </w:rPr>
        <w:t>Engineers</w:t>
      </w:r>
      <w:proofErr w:type="spellEnd"/>
      <w:r w:rsidRPr="00063A89">
        <w:rPr>
          <w:rFonts w:ascii="Arial" w:hAnsi="Arial" w:cs="Arial"/>
          <w:color w:val="000000"/>
          <w:sz w:val="20"/>
          <w:szCs w:val="20"/>
        </w:rPr>
        <w:t xml:space="preserve"> (ASHRAE) e outras;</w:t>
      </w:r>
    </w:p>
    <w:p w:rsidR="00310854" w:rsidRPr="00063A89" w:rsidRDefault="00310854" w:rsidP="00AE3060">
      <w:pPr>
        <w:numPr>
          <w:ilvl w:val="0"/>
          <w:numId w:val="28"/>
        </w:numPr>
        <w:tabs>
          <w:tab w:val="clear" w:pos="720"/>
          <w:tab w:val="num" w:pos="1418"/>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Planilhas de carga térmica por ambiente beneficiado indicando ganho de calor externo por radiação solar e por ar externo de renovação através de vidros, paredes e coberturas; ganho de calor interno por paredes, pessoas, iluminação, e equipamentos. Em função dos dados acima serão dimensionadas as vazões de ar mínimas de </w:t>
      </w:r>
      <w:proofErr w:type="spellStart"/>
      <w:r w:rsidRPr="00063A89">
        <w:rPr>
          <w:rFonts w:ascii="Arial" w:hAnsi="Arial" w:cs="Arial"/>
          <w:color w:val="000000"/>
          <w:sz w:val="20"/>
          <w:szCs w:val="20"/>
        </w:rPr>
        <w:t>insuflamento</w:t>
      </w:r>
      <w:proofErr w:type="spellEnd"/>
      <w:r w:rsidRPr="00063A89">
        <w:rPr>
          <w:rFonts w:ascii="Arial" w:hAnsi="Arial" w:cs="Arial"/>
          <w:color w:val="000000"/>
          <w:sz w:val="20"/>
          <w:szCs w:val="20"/>
        </w:rPr>
        <w:t>, retorno e ar externo por ambiente;</w:t>
      </w:r>
    </w:p>
    <w:p w:rsidR="00310854" w:rsidRPr="00063A89" w:rsidRDefault="00310854" w:rsidP="00AE3060">
      <w:pPr>
        <w:numPr>
          <w:ilvl w:val="0"/>
          <w:numId w:val="28"/>
        </w:numPr>
        <w:tabs>
          <w:tab w:val="clear" w:pos="720"/>
          <w:tab w:val="num" w:pos="1418"/>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Justificativa técnica para a escolha do sistema a ser adotado (água gelada, </w:t>
      </w:r>
      <w:proofErr w:type="spellStart"/>
      <w:proofErr w:type="gramStart"/>
      <w:r w:rsidRPr="00063A89">
        <w:rPr>
          <w:rFonts w:ascii="Arial" w:hAnsi="Arial" w:cs="Arial"/>
          <w:i/>
          <w:color w:val="000000"/>
          <w:sz w:val="20"/>
          <w:szCs w:val="20"/>
        </w:rPr>
        <w:t>split</w:t>
      </w:r>
      <w:proofErr w:type="spellEnd"/>
      <w:r w:rsidRPr="00063A89">
        <w:rPr>
          <w:rFonts w:ascii="Arial" w:hAnsi="Arial" w:cs="Arial"/>
          <w:color w:val="000000"/>
          <w:sz w:val="20"/>
          <w:szCs w:val="20"/>
        </w:rPr>
        <w:t xml:space="preserve"> -</w:t>
      </w:r>
      <w:proofErr w:type="spellStart"/>
      <w:r w:rsidRPr="00063A89">
        <w:rPr>
          <w:rFonts w:ascii="Arial" w:hAnsi="Arial" w:cs="Arial"/>
          <w:i/>
          <w:color w:val="000000"/>
          <w:sz w:val="20"/>
          <w:szCs w:val="20"/>
        </w:rPr>
        <w:t>sistem</w:t>
      </w:r>
      <w:proofErr w:type="spellEnd"/>
      <w:proofErr w:type="gramEnd"/>
      <w:r w:rsidRPr="00063A89">
        <w:rPr>
          <w:rFonts w:ascii="Arial" w:hAnsi="Arial" w:cs="Arial"/>
          <w:color w:val="000000"/>
          <w:sz w:val="20"/>
          <w:szCs w:val="20"/>
        </w:rPr>
        <w:t xml:space="preserve"> ou outro) através de Tabela Comparativa com pelo menos duas propostas de soluções tecnicamente viáveis de sistemas de condicionamento de ar, incluindo os custos associados e as vantagens/desvantagens de cada sistema;</w:t>
      </w:r>
    </w:p>
    <w:p w:rsidR="00310854" w:rsidRPr="00063A89" w:rsidRDefault="00310854" w:rsidP="00AE3060">
      <w:pPr>
        <w:numPr>
          <w:ilvl w:val="0"/>
          <w:numId w:val="27"/>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Plantas dos pavimentos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w:t>
      </w: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p>
    <w:p w:rsidR="00310854" w:rsidRPr="00F866FA" w:rsidRDefault="00310854" w:rsidP="00AE3060">
      <w:pPr>
        <w:pStyle w:val="PargrafodaLista"/>
        <w:numPr>
          <w:ilvl w:val="3"/>
          <w:numId w:val="62"/>
        </w:numPr>
        <w:autoSpaceDE w:val="0"/>
        <w:autoSpaceDN w:val="0"/>
        <w:adjustRightInd w:val="0"/>
        <w:spacing w:after="0" w:line="360" w:lineRule="auto"/>
        <w:ind w:hanging="3"/>
        <w:jc w:val="both"/>
        <w:rPr>
          <w:rFonts w:ascii="Arial" w:hAnsi="Arial" w:cs="Arial"/>
          <w:b/>
          <w:color w:val="000000"/>
          <w:sz w:val="20"/>
          <w:szCs w:val="20"/>
        </w:rPr>
      </w:pPr>
      <w:r w:rsidRPr="00F866FA">
        <w:rPr>
          <w:rFonts w:ascii="Arial" w:hAnsi="Arial" w:cs="Arial"/>
          <w:b/>
          <w:color w:val="000000"/>
          <w:sz w:val="20"/>
          <w:szCs w:val="20"/>
        </w:rPr>
        <w:t xml:space="preserve">Anteprojeto das Instalações de Detecção, Prevenção e Combate a Incêndios: </w:t>
      </w:r>
    </w:p>
    <w:p w:rsidR="00310854" w:rsidRPr="00063A89" w:rsidRDefault="00310854" w:rsidP="000E4B74">
      <w:pPr>
        <w:tabs>
          <w:tab w:val="num" w:pos="851"/>
        </w:tabs>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pacing w:val="-4"/>
          <w:sz w:val="20"/>
          <w:szCs w:val="20"/>
        </w:rPr>
        <w:lastRenderedPageBreak/>
        <w:t xml:space="preserve">NOTA: </w:t>
      </w:r>
      <w:r w:rsidRPr="00063A89">
        <w:rPr>
          <w:rFonts w:ascii="Arial" w:hAnsi="Arial" w:cs="Arial"/>
          <w:color w:val="000000"/>
          <w:sz w:val="20"/>
          <w:szCs w:val="20"/>
        </w:rPr>
        <w:t xml:space="preserve">A ser elaborado de acordo com a Resolução nº 169/94 do Decreto nº 897/76 (Código de Segurança contra Incêndio e Pânico - COSCIP), artigo 2º, que determina que os respectivos projetos, deverão ser elaborados por projetistas autônomos, empresas de projetos e empresas instaladoras, desde que </w:t>
      </w:r>
      <w:proofErr w:type="gramStart"/>
      <w:r w:rsidRPr="00063A89">
        <w:rPr>
          <w:rFonts w:ascii="Arial" w:hAnsi="Arial" w:cs="Arial"/>
          <w:color w:val="000000"/>
          <w:sz w:val="20"/>
          <w:szCs w:val="20"/>
        </w:rPr>
        <w:t>sejam</w:t>
      </w:r>
      <w:proofErr w:type="gramEnd"/>
      <w:r w:rsidRPr="00063A89">
        <w:rPr>
          <w:rFonts w:ascii="Arial" w:hAnsi="Arial" w:cs="Arial"/>
          <w:color w:val="000000"/>
          <w:sz w:val="20"/>
          <w:szCs w:val="20"/>
        </w:rPr>
        <w:t xml:space="preserve"> credenciadas na Diretoria de Serviços Técnicos (DST) e definidos no artigo nº 121 da Resolução SEDEC nº 142/94. </w:t>
      </w:r>
    </w:p>
    <w:p w:rsidR="00310854" w:rsidRPr="00063A89" w:rsidRDefault="00310854" w:rsidP="000E4B74">
      <w:pPr>
        <w:tabs>
          <w:tab w:val="num" w:pos="851"/>
        </w:tabs>
        <w:autoSpaceDN w:val="0"/>
        <w:adjustRightInd w:val="0"/>
        <w:spacing w:after="0" w:line="360" w:lineRule="auto"/>
        <w:ind w:left="1701"/>
        <w:jc w:val="both"/>
        <w:rPr>
          <w:rFonts w:ascii="Arial" w:hAnsi="Arial" w:cs="Arial"/>
          <w:b/>
          <w:color w:val="000000"/>
          <w:sz w:val="20"/>
          <w:szCs w:val="20"/>
        </w:rPr>
      </w:pPr>
      <w:r w:rsidRPr="00063A89">
        <w:rPr>
          <w:rFonts w:ascii="Arial" w:hAnsi="Arial" w:cs="Arial"/>
          <w:b/>
          <w:color w:val="000000"/>
          <w:sz w:val="20"/>
          <w:szCs w:val="20"/>
        </w:rPr>
        <w:t>Os elementos mínimos são:</w:t>
      </w:r>
    </w:p>
    <w:p w:rsidR="00310854" w:rsidRPr="00063A89" w:rsidRDefault="00310854" w:rsidP="00AE3060">
      <w:pPr>
        <w:numPr>
          <w:ilvl w:val="0"/>
          <w:numId w:val="29"/>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Plantas dos pavimentos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contendo o traçado das tubulações da rede hidráulica, o traçado da rede de comunicação e de sinalização de emergência, a localização de hidrantes, extintores, detectores, alarmes e sirenes, equipamentos de comunicação, no-breaks, etc.;</w:t>
      </w:r>
    </w:p>
    <w:p w:rsidR="00310854" w:rsidRPr="00063A89" w:rsidRDefault="00310854" w:rsidP="00AE3060">
      <w:pPr>
        <w:numPr>
          <w:ilvl w:val="0"/>
          <w:numId w:val="29"/>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Legendas.</w:t>
      </w:r>
    </w:p>
    <w:p w:rsidR="00310854" w:rsidRPr="00063A89" w:rsidRDefault="00310854" w:rsidP="000E4B74">
      <w:pPr>
        <w:tabs>
          <w:tab w:val="left" w:pos="1134"/>
        </w:tabs>
        <w:autoSpaceDN w:val="0"/>
        <w:adjustRightInd w:val="0"/>
        <w:spacing w:after="0" w:line="360" w:lineRule="auto"/>
        <w:ind w:left="1701"/>
        <w:jc w:val="both"/>
        <w:rPr>
          <w:rFonts w:ascii="Arial" w:hAnsi="Arial" w:cs="Arial"/>
          <w:b/>
          <w:color w:val="000000"/>
          <w:sz w:val="20"/>
          <w:szCs w:val="20"/>
        </w:rPr>
      </w:pPr>
      <w:r w:rsidRPr="00063A89">
        <w:rPr>
          <w:rFonts w:ascii="Arial" w:hAnsi="Arial" w:cs="Arial"/>
          <w:color w:val="000000"/>
          <w:sz w:val="20"/>
          <w:szCs w:val="20"/>
        </w:rPr>
        <w:t>OBSERVAÇÃO: C</w:t>
      </w:r>
      <w:r w:rsidRPr="00063A89">
        <w:rPr>
          <w:rFonts w:ascii="Arial" w:hAnsi="Arial" w:cs="Arial"/>
          <w:color w:val="000000"/>
          <w:spacing w:val="-4"/>
          <w:sz w:val="20"/>
          <w:szCs w:val="20"/>
        </w:rPr>
        <w:t>onsiderando que o Anteprojeto deve servir para a Consulta Prévia junto ao Corpo de Bombeiros Militar do Estado do Rio de Janeiro (CBMERJ) objetivando a obtenção do Laudo de Exigências, que é necessário para a fase de Projeto Legal, a documentação relativa a essa fase deve já ser estruturada de forma a atender o Art. 8º do Código de Segurança contra Incêndio e Pânico do Estado do Rio de Janeiro (COSCIP/RJ), que estabelece:</w:t>
      </w:r>
    </w:p>
    <w:p w:rsidR="00310854" w:rsidRPr="00063A89" w:rsidRDefault="00310854" w:rsidP="00EE071A">
      <w:pPr>
        <w:autoSpaceDN w:val="0"/>
        <w:adjustRightInd w:val="0"/>
        <w:spacing w:after="0" w:line="240" w:lineRule="auto"/>
        <w:ind w:left="1701"/>
        <w:jc w:val="both"/>
        <w:rPr>
          <w:rFonts w:ascii="Arial" w:hAnsi="Arial" w:cs="Arial"/>
          <w:sz w:val="16"/>
          <w:szCs w:val="16"/>
        </w:rPr>
      </w:pPr>
    </w:p>
    <w:p w:rsidR="00310854" w:rsidRPr="00063A89" w:rsidRDefault="00310854" w:rsidP="00EE071A">
      <w:pPr>
        <w:autoSpaceDN w:val="0"/>
        <w:adjustRightInd w:val="0"/>
        <w:spacing w:after="0" w:line="240" w:lineRule="auto"/>
        <w:jc w:val="both"/>
        <w:rPr>
          <w:rFonts w:ascii="Arial" w:hAnsi="Arial" w:cs="Arial"/>
          <w:sz w:val="16"/>
          <w:szCs w:val="16"/>
        </w:rPr>
      </w:pPr>
    </w:p>
    <w:p w:rsidR="00310854" w:rsidRPr="00063A89" w:rsidRDefault="00310854" w:rsidP="00EE071A">
      <w:pPr>
        <w:autoSpaceDN w:val="0"/>
        <w:adjustRightInd w:val="0"/>
        <w:spacing w:after="0" w:line="240" w:lineRule="auto"/>
        <w:ind w:left="2268"/>
        <w:jc w:val="both"/>
        <w:rPr>
          <w:rFonts w:ascii="Arial" w:hAnsi="Arial" w:cs="Arial"/>
          <w:sz w:val="16"/>
          <w:szCs w:val="16"/>
        </w:rPr>
      </w:pPr>
      <w:r w:rsidRPr="00063A89">
        <w:rPr>
          <w:rFonts w:ascii="Arial" w:hAnsi="Arial" w:cs="Arial"/>
          <w:sz w:val="16"/>
          <w:szCs w:val="16"/>
        </w:rPr>
        <w:t>Art. 8º - Os projetos serão apresentados obedecendo às seguintes normas:</w:t>
      </w:r>
    </w:p>
    <w:p w:rsidR="00310854" w:rsidRPr="00063A89" w:rsidRDefault="00310854" w:rsidP="00EE071A">
      <w:pPr>
        <w:autoSpaceDN w:val="0"/>
        <w:adjustRightInd w:val="0"/>
        <w:spacing w:after="0" w:line="240" w:lineRule="auto"/>
        <w:ind w:left="2268"/>
        <w:jc w:val="both"/>
        <w:rPr>
          <w:rFonts w:ascii="Arial" w:hAnsi="Arial" w:cs="Arial"/>
          <w:sz w:val="16"/>
          <w:szCs w:val="16"/>
        </w:rPr>
      </w:pPr>
      <w:r w:rsidRPr="00063A89">
        <w:rPr>
          <w:rFonts w:ascii="Arial" w:hAnsi="Arial" w:cs="Arial"/>
          <w:sz w:val="16"/>
          <w:szCs w:val="16"/>
        </w:rPr>
        <w:t xml:space="preserve">I – As plantas terão as dimensões mínimas de </w:t>
      </w:r>
      <w:proofErr w:type="gramStart"/>
      <w:r w:rsidRPr="00063A89">
        <w:rPr>
          <w:rFonts w:ascii="Arial" w:hAnsi="Arial" w:cs="Arial"/>
          <w:sz w:val="16"/>
          <w:szCs w:val="16"/>
        </w:rPr>
        <w:t>395mm</w:t>
      </w:r>
      <w:proofErr w:type="gramEnd"/>
      <w:r w:rsidRPr="00063A89">
        <w:rPr>
          <w:rFonts w:ascii="Arial" w:hAnsi="Arial" w:cs="Arial"/>
          <w:sz w:val="16"/>
          <w:szCs w:val="16"/>
        </w:rPr>
        <w:t xml:space="preserve"> (trezentos e noventa cinco milímetros) X </w:t>
      </w:r>
      <w:smartTag w:uri="urn:schemas-microsoft-com:office:smarttags" w:element="metricconverter">
        <w:smartTagPr>
          <w:attr w:name="ProductID" w:val="297 mm"/>
        </w:smartTagPr>
        <w:r w:rsidRPr="00063A89">
          <w:rPr>
            <w:rFonts w:ascii="Arial" w:hAnsi="Arial" w:cs="Arial"/>
            <w:sz w:val="16"/>
            <w:szCs w:val="16"/>
          </w:rPr>
          <w:t>297 mm</w:t>
        </w:r>
      </w:smartTag>
      <w:r w:rsidRPr="00063A89">
        <w:rPr>
          <w:rFonts w:ascii="Arial" w:hAnsi="Arial" w:cs="Arial"/>
          <w:sz w:val="16"/>
          <w:szCs w:val="16"/>
        </w:rPr>
        <w:t xml:space="preserve"> (duzentos e noventa e sete milímetros) e máximas de 1320mm (um mil trezentos e vinte milímetros) X 891mm (oitocentos e noventa e um milímetros) e serão dobradas de modo a ficar reduzidas ao tamanho de 185mm (cento e oitenta e cinco milímetros) X 297mm (duzentos e noventa e sete milímetros), [...]</w:t>
      </w:r>
    </w:p>
    <w:p w:rsidR="00310854" w:rsidRPr="00063A89" w:rsidRDefault="00310854" w:rsidP="00EE071A">
      <w:pPr>
        <w:autoSpaceDN w:val="0"/>
        <w:adjustRightInd w:val="0"/>
        <w:spacing w:after="0" w:line="240" w:lineRule="auto"/>
        <w:ind w:left="2268"/>
        <w:jc w:val="both"/>
        <w:rPr>
          <w:rFonts w:ascii="Arial" w:hAnsi="Arial" w:cs="Arial"/>
          <w:sz w:val="16"/>
          <w:szCs w:val="16"/>
        </w:rPr>
      </w:pPr>
      <w:r w:rsidRPr="00063A89">
        <w:rPr>
          <w:rFonts w:ascii="Arial" w:hAnsi="Arial" w:cs="Arial"/>
          <w:sz w:val="16"/>
          <w:szCs w:val="16"/>
        </w:rPr>
        <w:t xml:space="preserve">II – As escalas mínimas serão de: </w:t>
      </w:r>
    </w:p>
    <w:p w:rsidR="00310854" w:rsidRPr="00063A89" w:rsidRDefault="00310854" w:rsidP="00EE071A">
      <w:pPr>
        <w:autoSpaceDN w:val="0"/>
        <w:adjustRightInd w:val="0"/>
        <w:spacing w:after="0" w:line="240" w:lineRule="auto"/>
        <w:ind w:left="2268"/>
        <w:jc w:val="both"/>
        <w:rPr>
          <w:rFonts w:ascii="Arial" w:hAnsi="Arial" w:cs="Arial"/>
          <w:sz w:val="16"/>
          <w:szCs w:val="16"/>
        </w:rPr>
      </w:pPr>
      <w:r w:rsidRPr="00063A89">
        <w:rPr>
          <w:rFonts w:ascii="Arial" w:hAnsi="Arial" w:cs="Arial"/>
          <w:sz w:val="16"/>
          <w:szCs w:val="16"/>
        </w:rPr>
        <w:t xml:space="preserve">a) </w:t>
      </w:r>
      <w:proofErr w:type="gramStart"/>
      <w:r w:rsidRPr="00063A89">
        <w:rPr>
          <w:rFonts w:ascii="Arial" w:hAnsi="Arial" w:cs="Arial"/>
          <w:sz w:val="16"/>
          <w:szCs w:val="16"/>
        </w:rPr>
        <w:t>1:2000</w:t>
      </w:r>
      <w:proofErr w:type="gramEnd"/>
      <w:r w:rsidRPr="00063A89">
        <w:rPr>
          <w:rFonts w:ascii="Arial" w:hAnsi="Arial" w:cs="Arial"/>
          <w:sz w:val="16"/>
          <w:szCs w:val="16"/>
        </w:rPr>
        <w:t xml:space="preserve"> (um por dois mil) para plantas gerais esquemáticas de localização;</w:t>
      </w:r>
    </w:p>
    <w:p w:rsidR="00310854" w:rsidRPr="00063A89" w:rsidRDefault="00310854" w:rsidP="00EE071A">
      <w:pPr>
        <w:autoSpaceDN w:val="0"/>
        <w:adjustRightInd w:val="0"/>
        <w:spacing w:after="0" w:line="240" w:lineRule="auto"/>
        <w:ind w:left="2268"/>
        <w:jc w:val="both"/>
        <w:rPr>
          <w:rFonts w:ascii="Arial" w:hAnsi="Arial" w:cs="Arial"/>
          <w:sz w:val="16"/>
          <w:szCs w:val="16"/>
        </w:rPr>
      </w:pPr>
      <w:r w:rsidRPr="00063A89">
        <w:rPr>
          <w:rFonts w:ascii="Arial" w:hAnsi="Arial" w:cs="Arial"/>
          <w:sz w:val="16"/>
          <w:szCs w:val="16"/>
        </w:rPr>
        <w:t xml:space="preserve">b) </w:t>
      </w:r>
      <w:proofErr w:type="gramStart"/>
      <w:r w:rsidRPr="00063A89">
        <w:rPr>
          <w:rFonts w:ascii="Arial" w:hAnsi="Arial" w:cs="Arial"/>
          <w:sz w:val="16"/>
          <w:szCs w:val="16"/>
        </w:rPr>
        <w:t>1:500</w:t>
      </w:r>
      <w:proofErr w:type="gramEnd"/>
      <w:r w:rsidRPr="00063A89">
        <w:rPr>
          <w:rFonts w:ascii="Arial" w:hAnsi="Arial" w:cs="Arial"/>
          <w:sz w:val="16"/>
          <w:szCs w:val="16"/>
        </w:rPr>
        <w:t xml:space="preserve"> (um por quinhentos) para plantas de situação;</w:t>
      </w:r>
    </w:p>
    <w:p w:rsidR="00310854" w:rsidRPr="00063A89" w:rsidRDefault="00310854" w:rsidP="00EE071A">
      <w:pPr>
        <w:autoSpaceDN w:val="0"/>
        <w:adjustRightInd w:val="0"/>
        <w:spacing w:after="0" w:line="240" w:lineRule="auto"/>
        <w:ind w:left="2268"/>
        <w:jc w:val="both"/>
        <w:rPr>
          <w:rFonts w:ascii="Arial" w:hAnsi="Arial" w:cs="Arial"/>
          <w:sz w:val="16"/>
          <w:szCs w:val="16"/>
        </w:rPr>
      </w:pPr>
      <w:r w:rsidRPr="00063A89">
        <w:rPr>
          <w:rFonts w:ascii="Arial" w:hAnsi="Arial" w:cs="Arial"/>
          <w:sz w:val="16"/>
          <w:szCs w:val="16"/>
        </w:rPr>
        <w:t xml:space="preserve">c) </w:t>
      </w:r>
      <w:proofErr w:type="gramStart"/>
      <w:r w:rsidRPr="00063A89">
        <w:rPr>
          <w:rFonts w:ascii="Arial" w:hAnsi="Arial" w:cs="Arial"/>
          <w:sz w:val="16"/>
          <w:szCs w:val="16"/>
        </w:rPr>
        <w:t>1:50</w:t>
      </w:r>
      <w:proofErr w:type="gramEnd"/>
      <w:r w:rsidRPr="00063A89">
        <w:rPr>
          <w:rFonts w:ascii="Arial" w:hAnsi="Arial" w:cs="Arial"/>
          <w:sz w:val="16"/>
          <w:szCs w:val="16"/>
        </w:rPr>
        <w:t xml:space="preserve"> (um por cinquenta) ou 1:100 (um por cem) para plantas baixas, fachadas e cortes;</w:t>
      </w:r>
    </w:p>
    <w:p w:rsidR="00310854" w:rsidRPr="00063A89" w:rsidRDefault="00310854" w:rsidP="00EE071A">
      <w:pPr>
        <w:autoSpaceDN w:val="0"/>
        <w:adjustRightInd w:val="0"/>
        <w:spacing w:after="0" w:line="240" w:lineRule="auto"/>
        <w:ind w:left="2268"/>
        <w:jc w:val="both"/>
        <w:rPr>
          <w:rFonts w:ascii="Arial" w:hAnsi="Arial" w:cs="Arial"/>
          <w:sz w:val="16"/>
          <w:szCs w:val="16"/>
        </w:rPr>
      </w:pPr>
      <w:r w:rsidRPr="00063A89">
        <w:rPr>
          <w:rFonts w:ascii="Arial" w:hAnsi="Arial" w:cs="Arial"/>
          <w:sz w:val="16"/>
          <w:szCs w:val="16"/>
        </w:rPr>
        <w:t xml:space="preserve">d) </w:t>
      </w:r>
      <w:proofErr w:type="gramStart"/>
      <w:r w:rsidRPr="00063A89">
        <w:rPr>
          <w:rFonts w:ascii="Arial" w:hAnsi="Arial" w:cs="Arial"/>
          <w:sz w:val="16"/>
          <w:szCs w:val="16"/>
        </w:rPr>
        <w:t>1:25</w:t>
      </w:r>
      <w:proofErr w:type="gramEnd"/>
      <w:r w:rsidRPr="00063A89">
        <w:rPr>
          <w:rFonts w:ascii="Arial" w:hAnsi="Arial" w:cs="Arial"/>
          <w:sz w:val="16"/>
          <w:szCs w:val="16"/>
        </w:rPr>
        <w:t xml:space="preserve"> (um por vinte cinco) para os detalhes;</w:t>
      </w:r>
    </w:p>
    <w:p w:rsidR="00310854" w:rsidRPr="00063A89" w:rsidRDefault="00310854" w:rsidP="00EE071A">
      <w:pPr>
        <w:autoSpaceDN w:val="0"/>
        <w:adjustRightInd w:val="0"/>
        <w:spacing w:after="0" w:line="240" w:lineRule="auto"/>
        <w:ind w:left="2268"/>
        <w:jc w:val="both"/>
        <w:rPr>
          <w:rFonts w:ascii="Arial" w:hAnsi="Arial" w:cs="Arial"/>
          <w:sz w:val="16"/>
          <w:szCs w:val="16"/>
        </w:rPr>
      </w:pPr>
      <w:r w:rsidRPr="00063A89">
        <w:rPr>
          <w:rFonts w:ascii="Arial" w:hAnsi="Arial" w:cs="Arial"/>
          <w:sz w:val="16"/>
          <w:szCs w:val="16"/>
        </w:rPr>
        <w:t>III – Nos casos em que for previsto por este Código qualquer Sistema Preventivo Fixo Contra Incêndio, ao requerer o Laudo de Exigências o interessado juntará o projeto dos referidos sistemas, assinado por pessoa credenciada no Corpo de Bombeiros, contendo todos os elementos necessários à sua apreciação [...];</w:t>
      </w:r>
    </w:p>
    <w:p w:rsidR="00310854" w:rsidRPr="00063A89" w:rsidRDefault="00310854" w:rsidP="00EE071A">
      <w:pPr>
        <w:autoSpaceDN w:val="0"/>
        <w:adjustRightInd w:val="0"/>
        <w:spacing w:after="0" w:line="240" w:lineRule="auto"/>
        <w:ind w:left="2268"/>
        <w:jc w:val="both"/>
        <w:rPr>
          <w:rFonts w:ascii="Arial" w:hAnsi="Arial" w:cs="Arial"/>
          <w:sz w:val="16"/>
          <w:szCs w:val="16"/>
        </w:rPr>
      </w:pPr>
      <w:r w:rsidRPr="00063A89">
        <w:rPr>
          <w:rFonts w:ascii="Arial" w:hAnsi="Arial" w:cs="Arial"/>
          <w:sz w:val="16"/>
          <w:szCs w:val="16"/>
        </w:rPr>
        <w:t xml:space="preserve">IV – Nos casos de edificações localizadas em elevações, encostas, vales ou em bases irregulares, a planta de situação deverá indicar o relevo do solo ou da base por meio de curvas de nível de metro em metro; os cortes deverão conter o perfil do terreno ou da base e o nível do meio-fio </w:t>
      </w:r>
      <w:proofErr w:type="gramStart"/>
      <w:r w:rsidRPr="00063A89">
        <w:rPr>
          <w:rFonts w:ascii="Arial" w:hAnsi="Arial" w:cs="Arial"/>
          <w:sz w:val="16"/>
          <w:szCs w:val="16"/>
        </w:rPr>
        <w:t>do logradouros</w:t>
      </w:r>
      <w:proofErr w:type="gramEnd"/>
      <w:r w:rsidRPr="00063A89">
        <w:rPr>
          <w:rFonts w:ascii="Arial" w:hAnsi="Arial" w:cs="Arial"/>
          <w:sz w:val="16"/>
          <w:szCs w:val="16"/>
        </w:rPr>
        <w:t>; as plantas das fachadas deverão indicar os perfis dos logradouros limítrofes;</w:t>
      </w:r>
    </w:p>
    <w:p w:rsidR="00310854" w:rsidRPr="00063A89" w:rsidRDefault="00310854" w:rsidP="00EE071A">
      <w:pPr>
        <w:tabs>
          <w:tab w:val="num" w:pos="1701"/>
        </w:tabs>
        <w:autoSpaceDN w:val="0"/>
        <w:adjustRightInd w:val="0"/>
        <w:spacing w:after="0" w:line="240" w:lineRule="auto"/>
        <w:ind w:left="2268"/>
        <w:jc w:val="both"/>
        <w:rPr>
          <w:rFonts w:ascii="Arial" w:hAnsi="Arial" w:cs="Arial"/>
          <w:color w:val="000000"/>
          <w:sz w:val="16"/>
          <w:szCs w:val="16"/>
        </w:rPr>
      </w:pPr>
      <w:r w:rsidRPr="00063A89">
        <w:rPr>
          <w:rFonts w:ascii="Arial" w:hAnsi="Arial" w:cs="Arial"/>
          <w:sz w:val="16"/>
          <w:szCs w:val="16"/>
        </w:rPr>
        <w:t xml:space="preserve">V – </w:t>
      </w:r>
      <w:r w:rsidRPr="00063A89">
        <w:rPr>
          <w:rFonts w:ascii="Arial" w:hAnsi="Arial" w:cs="Arial"/>
          <w:spacing w:val="-2"/>
          <w:sz w:val="16"/>
          <w:szCs w:val="16"/>
        </w:rPr>
        <w:t xml:space="preserve">Nos casos de edificações cuja arquitetura prejudique o alcance normal de um </w:t>
      </w:r>
      <w:proofErr w:type="gramStart"/>
      <w:r w:rsidRPr="00063A89">
        <w:rPr>
          <w:rFonts w:ascii="Arial" w:hAnsi="Arial" w:cs="Arial"/>
          <w:spacing w:val="-2"/>
          <w:sz w:val="16"/>
          <w:szCs w:val="16"/>
        </w:rPr>
        <w:t>auto escada</w:t>
      </w:r>
      <w:proofErr w:type="gramEnd"/>
      <w:r w:rsidRPr="00063A89">
        <w:rPr>
          <w:rFonts w:ascii="Arial" w:hAnsi="Arial" w:cs="Arial"/>
          <w:spacing w:val="-2"/>
          <w:sz w:val="16"/>
          <w:szCs w:val="16"/>
        </w:rPr>
        <w:t xml:space="preserve"> mecânica, poderão ser exigidas a planta de situação cotada, a dos perfis e níveis dos logradouros limítrofes e as das fachadas e cortes (RIO DE JANEIRO, 1976)</w:t>
      </w:r>
      <w:r w:rsidRPr="00063A89">
        <w:rPr>
          <w:rFonts w:ascii="Arial" w:hAnsi="Arial" w:cs="Arial"/>
          <w:sz w:val="16"/>
          <w:szCs w:val="16"/>
        </w:rPr>
        <w:t>.</w:t>
      </w:r>
      <w:r w:rsidRPr="00063A89">
        <w:rPr>
          <w:rFonts w:ascii="Arial" w:hAnsi="Arial" w:cs="Arial"/>
          <w:color w:val="000000"/>
          <w:sz w:val="16"/>
          <w:szCs w:val="16"/>
        </w:rPr>
        <w:t xml:space="preserve"> </w:t>
      </w:r>
    </w:p>
    <w:p w:rsidR="00310854" w:rsidRDefault="00310854" w:rsidP="00EE071A">
      <w:pPr>
        <w:tabs>
          <w:tab w:val="num" w:pos="851"/>
        </w:tabs>
        <w:autoSpaceDN w:val="0"/>
        <w:adjustRightInd w:val="0"/>
        <w:spacing w:after="0" w:line="240" w:lineRule="auto"/>
        <w:jc w:val="both"/>
        <w:rPr>
          <w:rFonts w:ascii="Arial" w:hAnsi="Arial" w:cs="Arial"/>
          <w:color w:val="000000"/>
          <w:sz w:val="16"/>
          <w:szCs w:val="16"/>
        </w:rPr>
      </w:pPr>
    </w:p>
    <w:p w:rsidR="00310854" w:rsidRPr="00063A89" w:rsidRDefault="00310854" w:rsidP="00EE071A">
      <w:pPr>
        <w:tabs>
          <w:tab w:val="num" w:pos="851"/>
        </w:tabs>
        <w:autoSpaceDN w:val="0"/>
        <w:adjustRightInd w:val="0"/>
        <w:spacing w:after="0" w:line="240" w:lineRule="auto"/>
        <w:jc w:val="both"/>
        <w:rPr>
          <w:rFonts w:ascii="Arial" w:hAnsi="Arial" w:cs="Arial"/>
          <w:color w:val="000000"/>
          <w:sz w:val="16"/>
          <w:szCs w:val="16"/>
        </w:rPr>
      </w:pPr>
    </w:p>
    <w:p w:rsidR="00310854" w:rsidRPr="00F866FA" w:rsidRDefault="00310854" w:rsidP="00AE3060">
      <w:pPr>
        <w:pStyle w:val="PargrafodaLista"/>
        <w:numPr>
          <w:ilvl w:val="3"/>
          <w:numId w:val="62"/>
        </w:numPr>
        <w:autoSpaceDE w:val="0"/>
        <w:autoSpaceDN w:val="0"/>
        <w:adjustRightInd w:val="0"/>
        <w:spacing w:after="0" w:line="360" w:lineRule="auto"/>
        <w:ind w:hanging="3"/>
        <w:jc w:val="both"/>
        <w:rPr>
          <w:rFonts w:ascii="Arial" w:hAnsi="Arial" w:cs="Arial"/>
          <w:b/>
          <w:color w:val="000000"/>
          <w:sz w:val="20"/>
          <w:szCs w:val="20"/>
        </w:rPr>
      </w:pPr>
      <w:r w:rsidRPr="00F866FA">
        <w:rPr>
          <w:rFonts w:ascii="Arial" w:hAnsi="Arial" w:cs="Arial"/>
          <w:b/>
          <w:color w:val="000000"/>
          <w:sz w:val="20"/>
          <w:szCs w:val="20"/>
        </w:rPr>
        <w:t xml:space="preserve">Anteprojeto </w:t>
      </w:r>
      <w:r w:rsidR="004E41C9">
        <w:rPr>
          <w:rFonts w:ascii="Arial" w:hAnsi="Arial" w:cs="Arial"/>
          <w:b/>
          <w:color w:val="000000"/>
          <w:sz w:val="20"/>
          <w:szCs w:val="20"/>
        </w:rPr>
        <w:t xml:space="preserve">de </w:t>
      </w:r>
      <w:r w:rsidRPr="00F866FA">
        <w:rPr>
          <w:rFonts w:ascii="Arial" w:hAnsi="Arial" w:cs="Arial"/>
          <w:b/>
          <w:color w:val="000000"/>
          <w:spacing w:val="-4"/>
          <w:sz w:val="20"/>
          <w:szCs w:val="20"/>
        </w:rPr>
        <w:t>Circuito Fechado de Televisão (CFTV):</w:t>
      </w:r>
    </w:p>
    <w:p w:rsidR="00310854" w:rsidRPr="00063A89" w:rsidRDefault="00310854" w:rsidP="00AE3060">
      <w:pPr>
        <w:numPr>
          <w:ilvl w:val="0"/>
          <w:numId w:val="30"/>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Plantas dos pavimentos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contendo a representação do conjunto de sistemas que permitem o controle</w:t>
      </w:r>
      <w:r w:rsidR="00C1326F">
        <w:rPr>
          <w:rFonts w:ascii="Arial" w:hAnsi="Arial" w:cs="Arial"/>
          <w:color w:val="000000"/>
          <w:sz w:val="20"/>
          <w:szCs w:val="20"/>
        </w:rPr>
        <w:t>.</w:t>
      </w:r>
    </w:p>
    <w:p w:rsidR="00310854" w:rsidRPr="00063A89" w:rsidRDefault="00310854" w:rsidP="00AE3060">
      <w:pPr>
        <w:numPr>
          <w:ilvl w:val="0"/>
          <w:numId w:val="30"/>
        </w:numPr>
        <w:tabs>
          <w:tab w:val="clear" w:pos="36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Legendas.</w:t>
      </w: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p>
    <w:p w:rsidR="00310854" w:rsidRPr="00F866FA" w:rsidRDefault="00310854" w:rsidP="00AE3060">
      <w:pPr>
        <w:pStyle w:val="PargrafodaLista"/>
        <w:numPr>
          <w:ilvl w:val="3"/>
          <w:numId w:val="62"/>
        </w:numPr>
        <w:autoSpaceDE w:val="0"/>
        <w:autoSpaceDN w:val="0"/>
        <w:adjustRightInd w:val="0"/>
        <w:spacing w:after="0" w:line="360" w:lineRule="auto"/>
        <w:ind w:hanging="3"/>
        <w:jc w:val="both"/>
        <w:rPr>
          <w:rFonts w:ascii="Arial" w:hAnsi="Arial" w:cs="Arial"/>
          <w:b/>
          <w:color w:val="000000"/>
          <w:sz w:val="20"/>
          <w:szCs w:val="20"/>
        </w:rPr>
      </w:pPr>
      <w:r w:rsidRPr="00F866FA">
        <w:rPr>
          <w:rFonts w:ascii="Arial" w:hAnsi="Arial" w:cs="Arial"/>
          <w:b/>
          <w:color w:val="000000"/>
          <w:sz w:val="20"/>
          <w:szCs w:val="20"/>
        </w:rPr>
        <w:t xml:space="preserve">Estimativa de Preço, </w:t>
      </w:r>
      <w:r w:rsidRPr="00F866FA">
        <w:rPr>
          <w:rFonts w:ascii="Arial" w:hAnsi="Arial" w:cs="Arial"/>
          <w:color w:val="000000"/>
          <w:sz w:val="20"/>
          <w:szCs w:val="20"/>
        </w:rPr>
        <w:t>que deve ser</w:t>
      </w:r>
      <w:r w:rsidRPr="00F866FA">
        <w:rPr>
          <w:rFonts w:ascii="Arial" w:hAnsi="Arial" w:cs="Arial"/>
          <w:b/>
          <w:color w:val="000000"/>
          <w:sz w:val="20"/>
          <w:szCs w:val="20"/>
        </w:rPr>
        <w:t xml:space="preserve"> </w:t>
      </w:r>
      <w:r w:rsidRPr="00F866FA">
        <w:rPr>
          <w:rFonts w:ascii="Arial" w:hAnsi="Arial" w:cs="Arial"/>
          <w:color w:val="000000"/>
          <w:sz w:val="20"/>
          <w:szCs w:val="20"/>
        </w:rPr>
        <w:t>baseada em:</w:t>
      </w:r>
    </w:p>
    <w:p w:rsidR="00310854" w:rsidRPr="00063A89" w:rsidRDefault="00310854" w:rsidP="00AE3060">
      <w:pPr>
        <w:numPr>
          <w:ilvl w:val="0"/>
          <w:numId w:val="8"/>
        </w:numPr>
        <w:tabs>
          <w:tab w:val="clear" w:pos="1429"/>
          <w:tab w:val="num" w:pos="993"/>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Serviços extraídos do </w:t>
      </w:r>
      <w:r w:rsidRPr="00063A89">
        <w:rPr>
          <w:rFonts w:ascii="Arial" w:hAnsi="Arial" w:cs="Arial"/>
          <w:sz w:val="21"/>
          <w:szCs w:val="21"/>
        </w:rPr>
        <w:t>Sistema Nacional de Pesquisa de Custos e Índices da Construção Civil - SINAPI</w:t>
      </w:r>
      <w:r w:rsidRPr="00063A89">
        <w:rPr>
          <w:rFonts w:ascii="Arial" w:hAnsi="Arial" w:cs="Arial"/>
          <w:color w:val="000000"/>
          <w:sz w:val="20"/>
          <w:szCs w:val="20"/>
        </w:rPr>
        <w:t>, conforme a Lei Federal nº 10.524/2002 – art.</w:t>
      </w:r>
      <w:r>
        <w:rPr>
          <w:rFonts w:ascii="Arial" w:hAnsi="Arial" w:cs="Arial"/>
          <w:color w:val="000000"/>
          <w:sz w:val="20"/>
          <w:szCs w:val="20"/>
        </w:rPr>
        <w:t xml:space="preserve"> </w:t>
      </w:r>
      <w:r w:rsidRPr="00063A89">
        <w:rPr>
          <w:rFonts w:ascii="Arial" w:hAnsi="Arial" w:cs="Arial"/>
          <w:color w:val="000000"/>
          <w:sz w:val="20"/>
          <w:szCs w:val="20"/>
        </w:rPr>
        <w:t xml:space="preserve">93, e o Decreto nº 7.982/2013 – art. 3º; </w:t>
      </w:r>
    </w:p>
    <w:p w:rsidR="00310854" w:rsidRPr="00BF73AA" w:rsidRDefault="00310854" w:rsidP="00AE3060">
      <w:pPr>
        <w:pStyle w:val="PargrafodaLista"/>
        <w:numPr>
          <w:ilvl w:val="0"/>
          <w:numId w:val="8"/>
        </w:numPr>
        <w:tabs>
          <w:tab w:val="clear" w:pos="1429"/>
          <w:tab w:val="num" w:pos="1134"/>
          <w:tab w:val="num" w:pos="1276"/>
        </w:tabs>
        <w:autoSpaceDE w:val="0"/>
        <w:autoSpaceDN w:val="0"/>
        <w:adjustRightInd w:val="0"/>
        <w:spacing w:after="0" w:line="360" w:lineRule="auto"/>
        <w:ind w:left="1701" w:firstLine="0"/>
        <w:jc w:val="both"/>
        <w:rPr>
          <w:rFonts w:ascii="Arial" w:hAnsi="Arial" w:cs="Arial"/>
          <w:sz w:val="20"/>
          <w:szCs w:val="20"/>
        </w:rPr>
      </w:pPr>
      <w:r w:rsidRPr="00BF73AA">
        <w:rPr>
          <w:rFonts w:ascii="Arial" w:hAnsi="Arial" w:cs="Arial"/>
          <w:color w:val="000000"/>
          <w:sz w:val="20"/>
          <w:szCs w:val="20"/>
        </w:rPr>
        <w:lastRenderedPageBreak/>
        <w:t>Para os casos de inexistência de algum serviço dentro do Relatório de Serviços do SINAPI, admite-se a utilização da composição deste serviço através de pesquisa em tabela de referência formalmente aprovada por órgãos ou entidades da Administração Pública Federal,</w:t>
      </w:r>
      <w:r w:rsidRPr="00BF73AA">
        <w:rPr>
          <w:rFonts w:ascii="Arial" w:hAnsi="Arial" w:cs="Arial"/>
          <w:sz w:val="18"/>
          <w:szCs w:val="18"/>
        </w:rPr>
        <w:t xml:space="preserve"> </w:t>
      </w:r>
      <w:r w:rsidRPr="00BF73AA">
        <w:rPr>
          <w:rFonts w:ascii="Arial" w:hAnsi="Arial" w:cs="Arial"/>
          <w:color w:val="000000"/>
          <w:sz w:val="20"/>
          <w:szCs w:val="20"/>
        </w:rPr>
        <w:t xml:space="preserve">conforme a seguinte hierarquia: Boletins e Catálogos de Referência da Empresa de Obras Públicas do Estado do Rio de Janeiro (EMOP), </w:t>
      </w:r>
      <w:r w:rsidRPr="00BF73AA">
        <w:rPr>
          <w:rFonts w:ascii="Arial" w:eastAsia="Calibri" w:hAnsi="Arial" w:cs="Arial"/>
          <w:sz w:val="20"/>
          <w:szCs w:val="20"/>
        </w:rPr>
        <w:t>Catálogo de itens do Sistema de Custo de Obras da Prefeitura Municipal do Rio de Janeiro</w:t>
      </w:r>
      <w:r w:rsidRPr="00BF73AA">
        <w:rPr>
          <w:rFonts w:ascii="Arial" w:hAnsi="Arial" w:cs="Arial"/>
          <w:sz w:val="20"/>
          <w:szCs w:val="20"/>
        </w:rPr>
        <w:t xml:space="preserve"> </w:t>
      </w:r>
      <w:r w:rsidRPr="00BF73AA">
        <w:rPr>
          <w:rFonts w:ascii="Arial" w:hAnsi="Arial" w:cs="Arial"/>
          <w:color w:val="000000"/>
          <w:sz w:val="20"/>
          <w:szCs w:val="20"/>
        </w:rPr>
        <w:t>(SCO-Rio), Base de Dados do Informativo SBC (SBC) e mercado. Para tanto, os custos unitários dos insumos e composições auxiliares do SINAPI devem ser incorporados a essas composições;</w:t>
      </w:r>
    </w:p>
    <w:p w:rsidR="00310854" w:rsidRPr="00063A89" w:rsidRDefault="00310854" w:rsidP="00AE3060">
      <w:pPr>
        <w:pStyle w:val="PargrafodaLista"/>
        <w:numPr>
          <w:ilvl w:val="0"/>
          <w:numId w:val="8"/>
        </w:numPr>
        <w:tabs>
          <w:tab w:val="clear" w:pos="1429"/>
          <w:tab w:val="num" w:pos="1134"/>
          <w:tab w:val="num" w:pos="1276"/>
        </w:tabs>
        <w:autoSpaceDE w:val="0"/>
        <w:autoSpaceDN w:val="0"/>
        <w:adjustRightInd w:val="0"/>
        <w:spacing w:after="0" w:line="360" w:lineRule="auto"/>
        <w:ind w:left="1701" w:firstLine="0"/>
        <w:jc w:val="both"/>
        <w:rPr>
          <w:rFonts w:ascii="Arial" w:hAnsi="Arial" w:cs="Arial"/>
          <w:sz w:val="20"/>
          <w:szCs w:val="20"/>
        </w:rPr>
      </w:pPr>
      <w:r w:rsidRPr="00063A89">
        <w:rPr>
          <w:rFonts w:ascii="Arial" w:hAnsi="Arial" w:cs="Arial"/>
          <w:color w:val="000000"/>
          <w:sz w:val="20"/>
          <w:szCs w:val="20"/>
        </w:rPr>
        <w:t>Estimativa de áreas e quantidades de componentes, fundamentada em dimensões e índices médios de consumo ou aplicação referentes a edificações similares.</w:t>
      </w:r>
    </w:p>
    <w:p w:rsidR="00310854" w:rsidRPr="00501A84" w:rsidRDefault="00310854" w:rsidP="000E4B74">
      <w:pPr>
        <w:spacing w:after="0" w:line="360" w:lineRule="auto"/>
        <w:ind w:left="1701"/>
        <w:jc w:val="both"/>
        <w:rPr>
          <w:rFonts w:ascii="Arial" w:hAnsi="Arial" w:cs="Arial"/>
          <w:color w:val="000000"/>
          <w:sz w:val="20"/>
          <w:szCs w:val="20"/>
        </w:rPr>
      </w:pPr>
      <w:r w:rsidRPr="00501A84">
        <w:rPr>
          <w:rFonts w:ascii="Arial" w:hAnsi="Arial" w:cs="Arial"/>
          <w:color w:val="000000"/>
          <w:sz w:val="20"/>
          <w:szCs w:val="20"/>
        </w:rPr>
        <w:t>OBSERVAÇÃO: Quando a obra tiver previsão de execução em etapas ou módulos, deverá ser apresentada uma estimativa de preço de cada etapa/módulo.</w:t>
      </w:r>
    </w:p>
    <w:p w:rsidR="00310854" w:rsidRPr="00501A84" w:rsidRDefault="00310854" w:rsidP="000E4B74">
      <w:pPr>
        <w:spacing w:after="0" w:line="360" w:lineRule="auto"/>
        <w:ind w:left="1701"/>
        <w:jc w:val="both"/>
        <w:rPr>
          <w:rFonts w:ascii="Arial" w:hAnsi="Arial" w:cs="Arial"/>
          <w:sz w:val="20"/>
          <w:szCs w:val="20"/>
        </w:rPr>
      </w:pPr>
    </w:p>
    <w:p w:rsidR="00310854" w:rsidRPr="00501A84" w:rsidRDefault="00310854" w:rsidP="000E4B74">
      <w:pPr>
        <w:spacing w:after="0" w:line="360" w:lineRule="auto"/>
        <w:ind w:left="993"/>
        <w:jc w:val="both"/>
        <w:rPr>
          <w:rFonts w:ascii="Arial" w:hAnsi="Arial" w:cs="Arial"/>
          <w:color w:val="000000"/>
          <w:sz w:val="20"/>
          <w:szCs w:val="20"/>
        </w:rPr>
      </w:pPr>
      <w:r>
        <w:rPr>
          <w:rFonts w:ascii="Arial" w:hAnsi="Arial" w:cs="Arial"/>
          <w:color w:val="000000"/>
          <w:sz w:val="20"/>
          <w:szCs w:val="20"/>
        </w:rPr>
        <w:t>7</w:t>
      </w:r>
      <w:r w:rsidRPr="00501A84">
        <w:rPr>
          <w:rFonts w:ascii="Arial" w:hAnsi="Arial" w:cs="Arial"/>
          <w:color w:val="000000"/>
          <w:sz w:val="20"/>
          <w:szCs w:val="20"/>
        </w:rPr>
        <w:t>.1</w:t>
      </w:r>
      <w:r w:rsidR="00F866FA">
        <w:rPr>
          <w:rFonts w:ascii="Arial" w:hAnsi="Arial" w:cs="Arial"/>
          <w:color w:val="000000"/>
          <w:sz w:val="20"/>
          <w:szCs w:val="20"/>
        </w:rPr>
        <w:t>4.</w:t>
      </w:r>
      <w:r w:rsidRPr="00501A84">
        <w:rPr>
          <w:rFonts w:ascii="Arial" w:hAnsi="Arial" w:cs="Arial"/>
          <w:color w:val="000000"/>
          <w:sz w:val="20"/>
          <w:szCs w:val="20"/>
        </w:rPr>
        <w:t>2</w:t>
      </w:r>
      <w:r w:rsidRPr="00501A84">
        <w:rPr>
          <w:rFonts w:ascii="Arial" w:hAnsi="Arial" w:cs="Arial"/>
          <w:color w:val="000000"/>
          <w:sz w:val="20"/>
          <w:szCs w:val="20"/>
        </w:rPr>
        <w:tab/>
      </w:r>
      <w:r w:rsidRPr="00063A89">
        <w:rPr>
          <w:rFonts w:ascii="Arial" w:hAnsi="Arial" w:cs="Arial"/>
          <w:b/>
          <w:color w:val="000000"/>
          <w:sz w:val="20"/>
          <w:szCs w:val="20"/>
        </w:rPr>
        <w:t>Projeto Básico:</w:t>
      </w:r>
      <w:r>
        <w:rPr>
          <w:rFonts w:ascii="Arial" w:hAnsi="Arial" w:cs="Arial"/>
          <w:b/>
          <w:color w:val="000000"/>
          <w:sz w:val="20"/>
          <w:szCs w:val="20"/>
        </w:rPr>
        <w:t xml:space="preserve"> </w:t>
      </w:r>
      <w:r w:rsidRPr="00063A89">
        <w:rPr>
          <w:rFonts w:ascii="Arial" w:hAnsi="Arial" w:cs="Arial"/>
          <w:color w:val="000000"/>
          <w:spacing w:val="-2"/>
          <w:sz w:val="20"/>
          <w:szCs w:val="20"/>
        </w:rPr>
        <w:t>Os segui</w:t>
      </w:r>
      <w:r w:rsidRPr="00501A84">
        <w:rPr>
          <w:rFonts w:ascii="Arial" w:hAnsi="Arial" w:cs="Arial"/>
          <w:color w:val="000000"/>
          <w:spacing w:val="-2"/>
          <w:sz w:val="20"/>
          <w:szCs w:val="20"/>
        </w:rPr>
        <w:t>ntes documentos impressos e em arquivos digitais deverão ser apresentados para a análise técnica da UFF:</w:t>
      </w:r>
    </w:p>
    <w:p w:rsidR="00310854" w:rsidRPr="00501A84" w:rsidRDefault="00310854" w:rsidP="000E4B74">
      <w:pPr>
        <w:spacing w:after="0" w:line="360" w:lineRule="auto"/>
        <w:ind w:left="993"/>
        <w:jc w:val="both"/>
        <w:rPr>
          <w:rFonts w:ascii="Arial" w:hAnsi="Arial" w:cs="Arial"/>
          <w:color w:val="000000"/>
          <w:sz w:val="20"/>
          <w:szCs w:val="20"/>
        </w:rPr>
      </w:pPr>
    </w:p>
    <w:p w:rsidR="00310854" w:rsidRPr="00310854" w:rsidRDefault="00310854" w:rsidP="000E4B74">
      <w:pPr>
        <w:overflowPunct w:val="0"/>
        <w:autoSpaceDE w:val="0"/>
        <w:spacing w:after="0" w:line="360" w:lineRule="auto"/>
        <w:ind w:left="1985"/>
        <w:jc w:val="both"/>
        <w:textAlignment w:val="baseline"/>
        <w:rPr>
          <w:rFonts w:ascii="Arial" w:hAnsi="Arial" w:cs="Arial"/>
          <w:b/>
          <w:sz w:val="20"/>
          <w:szCs w:val="20"/>
        </w:rPr>
      </w:pPr>
      <w:r>
        <w:rPr>
          <w:rFonts w:ascii="Arial" w:hAnsi="Arial" w:cs="Arial"/>
          <w:color w:val="000000"/>
          <w:sz w:val="20"/>
          <w:szCs w:val="20"/>
        </w:rPr>
        <w:t>7.1</w:t>
      </w:r>
      <w:r w:rsidR="00F866FA">
        <w:rPr>
          <w:rFonts w:ascii="Arial" w:hAnsi="Arial" w:cs="Arial"/>
          <w:color w:val="000000"/>
          <w:sz w:val="20"/>
          <w:szCs w:val="20"/>
        </w:rPr>
        <w:t>4</w:t>
      </w:r>
      <w:r>
        <w:rPr>
          <w:rFonts w:ascii="Arial" w:hAnsi="Arial" w:cs="Arial"/>
          <w:color w:val="000000"/>
          <w:sz w:val="20"/>
          <w:szCs w:val="20"/>
        </w:rPr>
        <w:t>.2.1</w:t>
      </w:r>
      <w:r w:rsidRPr="00310854">
        <w:rPr>
          <w:rFonts w:ascii="Arial" w:hAnsi="Arial" w:cs="Arial"/>
          <w:color w:val="000000"/>
          <w:sz w:val="20"/>
          <w:szCs w:val="20"/>
        </w:rPr>
        <w:t xml:space="preserve"> </w:t>
      </w:r>
      <w:r w:rsidRPr="00310854">
        <w:rPr>
          <w:rFonts w:ascii="Arial" w:hAnsi="Arial" w:cs="Arial"/>
          <w:color w:val="000000"/>
          <w:sz w:val="20"/>
          <w:szCs w:val="20"/>
        </w:rPr>
        <w:tab/>
      </w:r>
      <w:r w:rsidRPr="00310854">
        <w:rPr>
          <w:rFonts w:ascii="Arial" w:hAnsi="Arial" w:cs="Arial"/>
          <w:b/>
          <w:color w:val="000000"/>
          <w:sz w:val="20"/>
          <w:szCs w:val="20"/>
        </w:rPr>
        <w:t>Memorial descritivo:</w:t>
      </w:r>
    </w:p>
    <w:p w:rsidR="00310854" w:rsidRPr="00063A89" w:rsidRDefault="00310854" w:rsidP="000E4B74">
      <w:pPr>
        <w:overflowPunct w:val="0"/>
        <w:autoSpaceDE w:val="0"/>
        <w:spacing w:after="0" w:line="360" w:lineRule="auto"/>
        <w:ind w:left="1985"/>
        <w:jc w:val="both"/>
        <w:textAlignment w:val="baseline"/>
        <w:rPr>
          <w:rFonts w:ascii="Arial" w:hAnsi="Arial" w:cs="Arial"/>
          <w:b/>
          <w:sz w:val="20"/>
          <w:szCs w:val="20"/>
        </w:rPr>
      </w:pPr>
      <w:r w:rsidRPr="00063A89">
        <w:rPr>
          <w:rFonts w:ascii="Arial" w:hAnsi="Arial" w:cs="Arial"/>
          <w:color w:val="000000"/>
          <w:sz w:val="20"/>
          <w:szCs w:val="20"/>
        </w:rPr>
        <w:t>Documento que apresenta uma visão global do empreendimento, com seus elementos constituintes compatibilizados além de todas as informações que subsidiaram a fase de Projeto Básico.</w:t>
      </w:r>
    </w:p>
    <w:p w:rsidR="00310854" w:rsidRPr="00310854" w:rsidRDefault="00310854" w:rsidP="000E4B74">
      <w:pPr>
        <w:overflowPunct w:val="0"/>
        <w:autoSpaceDE w:val="0"/>
        <w:spacing w:after="0" w:line="360" w:lineRule="auto"/>
        <w:ind w:left="1985"/>
        <w:jc w:val="both"/>
        <w:textAlignment w:val="baseline"/>
        <w:rPr>
          <w:rFonts w:ascii="Arial" w:hAnsi="Arial" w:cs="Arial"/>
          <w:b/>
          <w:sz w:val="20"/>
          <w:szCs w:val="20"/>
        </w:rPr>
      </w:pPr>
      <w:r w:rsidRPr="00310854">
        <w:rPr>
          <w:rFonts w:ascii="Arial" w:hAnsi="Arial" w:cs="Arial"/>
          <w:sz w:val="20"/>
          <w:szCs w:val="20"/>
        </w:rPr>
        <w:t>7.1</w:t>
      </w:r>
      <w:r w:rsidR="00F866FA">
        <w:rPr>
          <w:rFonts w:ascii="Arial" w:hAnsi="Arial" w:cs="Arial"/>
          <w:sz w:val="20"/>
          <w:szCs w:val="20"/>
        </w:rPr>
        <w:t>4</w:t>
      </w:r>
      <w:r w:rsidRPr="00310854">
        <w:rPr>
          <w:rFonts w:ascii="Arial" w:hAnsi="Arial" w:cs="Arial"/>
          <w:sz w:val="20"/>
          <w:szCs w:val="20"/>
        </w:rPr>
        <w:t xml:space="preserve">.2.2 </w:t>
      </w:r>
      <w:r w:rsidRPr="00310854">
        <w:rPr>
          <w:rFonts w:ascii="Arial" w:hAnsi="Arial" w:cs="Arial"/>
          <w:sz w:val="20"/>
          <w:szCs w:val="20"/>
        </w:rPr>
        <w:tab/>
      </w:r>
      <w:r w:rsidRPr="00310854">
        <w:rPr>
          <w:rFonts w:ascii="Arial" w:hAnsi="Arial" w:cs="Arial"/>
          <w:b/>
          <w:sz w:val="20"/>
          <w:szCs w:val="20"/>
        </w:rPr>
        <w:t>Projeto Básico Geotécnico:</w:t>
      </w:r>
    </w:p>
    <w:p w:rsidR="00310854" w:rsidRPr="00063A89" w:rsidRDefault="00310854" w:rsidP="00AE3060">
      <w:pPr>
        <w:numPr>
          <w:ilvl w:val="0"/>
          <w:numId w:val="33"/>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 xml:space="preserve">Planta da topografia proposta na escala </w:t>
      </w:r>
      <w:proofErr w:type="gramStart"/>
      <w:r w:rsidRPr="00063A89">
        <w:rPr>
          <w:rFonts w:ascii="Arial" w:hAnsi="Arial" w:cs="Arial"/>
          <w:sz w:val="20"/>
          <w:szCs w:val="20"/>
        </w:rPr>
        <w:t>1:200</w:t>
      </w:r>
      <w:proofErr w:type="gramEnd"/>
      <w:r w:rsidRPr="00063A89">
        <w:rPr>
          <w:rFonts w:ascii="Arial" w:hAnsi="Arial" w:cs="Arial"/>
          <w:sz w:val="20"/>
          <w:szCs w:val="20"/>
        </w:rPr>
        <w:t xml:space="preserve"> ou 1:500, indicando:</w:t>
      </w:r>
    </w:p>
    <w:p w:rsidR="00310854" w:rsidRPr="00063A89" w:rsidRDefault="00310854" w:rsidP="00AE3060">
      <w:pPr>
        <w:numPr>
          <w:ilvl w:val="1"/>
          <w:numId w:val="33"/>
        </w:numPr>
        <w:overflowPunct w:val="0"/>
        <w:autoSpaceDE w:val="0"/>
        <w:spacing w:after="0" w:line="360" w:lineRule="auto"/>
        <w:ind w:left="1985" w:firstLine="0"/>
        <w:jc w:val="both"/>
        <w:textAlignment w:val="baseline"/>
        <w:rPr>
          <w:rFonts w:ascii="Arial" w:hAnsi="Arial" w:cs="Arial"/>
          <w:sz w:val="20"/>
          <w:szCs w:val="20"/>
        </w:rPr>
      </w:pPr>
      <w:r w:rsidRPr="00063A89">
        <w:rPr>
          <w:rFonts w:ascii="Arial" w:hAnsi="Arial" w:cs="Arial"/>
          <w:sz w:val="20"/>
          <w:szCs w:val="20"/>
        </w:rPr>
        <w:t>Patamares construtivos;</w:t>
      </w:r>
    </w:p>
    <w:p w:rsidR="00310854" w:rsidRPr="00063A89" w:rsidRDefault="00310854" w:rsidP="00AE3060">
      <w:pPr>
        <w:numPr>
          <w:ilvl w:val="1"/>
          <w:numId w:val="33"/>
        </w:numPr>
        <w:overflowPunct w:val="0"/>
        <w:autoSpaceDE w:val="0"/>
        <w:spacing w:after="0" w:line="360" w:lineRule="auto"/>
        <w:ind w:left="1985" w:firstLine="0"/>
        <w:jc w:val="both"/>
        <w:textAlignment w:val="baseline"/>
        <w:rPr>
          <w:rFonts w:ascii="Arial" w:hAnsi="Arial" w:cs="Arial"/>
          <w:sz w:val="20"/>
          <w:szCs w:val="20"/>
        </w:rPr>
      </w:pPr>
      <w:r w:rsidRPr="00063A89">
        <w:rPr>
          <w:rFonts w:ascii="Arial" w:hAnsi="Arial" w:cs="Arial"/>
          <w:sz w:val="20"/>
          <w:szCs w:val="20"/>
        </w:rPr>
        <w:t>Arruamentos;</w:t>
      </w:r>
    </w:p>
    <w:p w:rsidR="00310854" w:rsidRPr="00063A89" w:rsidRDefault="00310854" w:rsidP="00AE3060">
      <w:pPr>
        <w:numPr>
          <w:ilvl w:val="1"/>
          <w:numId w:val="33"/>
        </w:numPr>
        <w:overflowPunct w:val="0"/>
        <w:autoSpaceDE w:val="0"/>
        <w:spacing w:after="0" w:line="360" w:lineRule="auto"/>
        <w:ind w:left="1985" w:firstLine="0"/>
        <w:jc w:val="both"/>
        <w:textAlignment w:val="baseline"/>
        <w:rPr>
          <w:rFonts w:ascii="Arial" w:hAnsi="Arial" w:cs="Arial"/>
          <w:sz w:val="20"/>
          <w:szCs w:val="20"/>
        </w:rPr>
      </w:pPr>
      <w:r w:rsidRPr="00063A89">
        <w:rPr>
          <w:rFonts w:ascii="Arial" w:hAnsi="Arial" w:cs="Arial"/>
          <w:sz w:val="20"/>
          <w:szCs w:val="20"/>
        </w:rPr>
        <w:t>Drenagem superficial e profunda;</w:t>
      </w:r>
    </w:p>
    <w:p w:rsidR="00310854" w:rsidRPr="00063A89" w:rsidRDefault="00310854" w:rsidP="00AE3060">
      <w:pPr>
        <w:numPr>
          <w:ilvl w:val="1"/>
          <w:numId w:val="33"/>
        </w:numPr>
        <w:overflowPunct w:val="0"/>
        <w:autoSpaceDE w:val="0"/>
        <w:spacing w:after="0" w:line="360" w:lineRule="auto"/>
        <w:ind w:left="1985" w:firstLine="0"/>
        <w:jc w:val="both"/>
        <w:textAlignment w:val="baseline"/>
        <w:rPr>
          <w:rFonts w:ascii="Arial" w:hAnsi="Arial" w:cs="Arial"/>
          <w:sz w:val="20"/>
          <w:szCs w:val="20"/>
        </w:rPr>
      </w:pPr>
      <w:r w:rsidRPr="00063A89">
        <w:rPr>
          <w:rFonts w:ascii="Arial" w:hAnsi="Arial" w:cs="Arial"/>
          <w:sz w:val="20"/>
          <w:szCs w:val="20"/>
        </w:rPr>
        <w:t>Arrimos, fundações e injeções;</w:t>
      </w:r>
    </w:p>
    <w:p w:rsidR="00310854" w:rsidRPr="00063A89" w:rsidRDefault="00310854" w:rsidP="00AE3060">
      <w:pPr>
        <w:numPr>
          <w:ilvl w:val="1"/>
          <w:numId w:val="33"/>
        </w:numPr>
        <w:overflowPunct w:val="0"/>
        <w:autoSpaceDE w:val="0"/>
        <w:spacing w:after="0" w:line="360" w:lineRule="auto"/>
        <w:ind w:left="1985" w:firstLine="0"/>
        <w:jc w:val="both"/>
        <w:textAlignment w:val="baseline"/>
        <w:rPr>
          <w:rFonts w:ascii="Arial" w:hAnsi="Arial" w:cs="Arial"/>
          <w:sz w:val="20"/>
          <w:szCs w:val="20"/>
        </w:rPr>
      </w:pPr>
      <w:r w:rsidRPr="00063A89">
        <w:rPr>
          <w:rFonts w:ascii="Arial" w:hAnsi="Arial" w:cs="Arial"/>
          <w:sz w:val="20"/>
          <w:szCs w:val="20"/>
        </w:rPr>
        <w:t xml:space="preserve">Cortes e seções do terreno identificando áreas de aterro e </w:t>
      </w:r>
      <w:proofErr w:type="gramStart"/>
      <w:r w:rsidRPr="00063A89">
        <w:rPr>
          <w:rFonts w:ascii="Arial" w:hAnsi="Arial" w:cs="Arial"/>
          <w:sz w:val="20"/>
          <w:szCs w:val="20"/>
        </w:rPr>
        <w:t>corte,</w:t>
      </w:r>
      <w:proofErr w:type="gramEnd"/>
      <w:r w:rsidRPr="00063A89">
        <w:rPr>
          <w:rFonts w:ascii="Arial" w:hAnsi="Arial" w:cs="Arial"/>
          <w:sz w:val="20"/>
          <w:szCs w:val="20"/>
        </w:rPr>
        <w:t xml:space="preserve"> níveis de crista e pé de taludes;</w:t>
      </w:r>
    </w:p>
    <w:p w:rsidR="00310854" w:rsidRPr="00063A89" w:rsidRDefault="00310854" w:rsidP="00AE3060">
      <w:pPr>
        <w:numPr>
          <w:ilvl w:val="1"/>
          <w:numId w:val="33"/>
        </w:numPr>
        <w:overflowPunct w:val="0"/>
        <w:autoSpaceDE w:val="0"/>
        <w:spacing w:after="0" w:line="360" w:lineRule="auto"/>
        <w:ind w:left="1985" w:firstLine="0"/>
        <w:jc w:val="both"/>
        <w:textAlignment w:val="baseline"/>
        <w:rPr>
          <w:rFonts w:ascii="Arial" w:hAnsi="Arial" w:cs="Arial"/>
          <w:sz w:val="20"/>
          <w:szCs w:val="20"/>
        </w:rPr>
      </w:pPr>
      <w:r w:rsidRPr="00063A89">
        <w:rPr>
          <w:rFonts w:ascii="Arial" w:hAnsi="Arial" w:cs="Arial"/>
          <w:sz w:val="20"/>
          <w:szCs w:val="20"/>
        </w:rPr>
        <w:t>Detalhes de projetos das diversas obras de terra;</w:t>
      </w:r>
    </w:p>
    <w:p w:rsidR="00310854" w:rsidRPr="00063A89" w:rsidRDefault="00310854" w:rsidP="00AE3060">
      <w:pPr>
        <w:numPr>
          <w:ilvl w:val="0"/>
          <w:numId w:val="33"/>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Memória de cálculo dos volumes de terra envolvidos;</w:t>
      </w:r>
    </w:p>
    <w:p w:rsidR="00310854" w:rsidRPr="00063A89" w:rsidRDefault="00310854" w:rsidP="00AE3060">
      <w:pPr>
        <w:numPr>
          <w:ilvl w:val="0"/>
          <w:numId w:val="33"/>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 xml:space="preserve">Esquemas de orientação da execução do projeto estrutural relativo à locação e carga nos pilares da fundação. </w:t>
      </w:r>
    </w:p>
    <w:p w:rsidR="00310854" w:rsidRPr="00063A89" w:rsidRDefault="00310854" w:rsidP="000E4B74">
      <w:pPr>
        <w:spacing w:after="0" w:line="360" w:lineRule="auto"/>
        <w:ind w:left="1985"/>
        <w:jc w:val="both"/>
        <w:rPr>
          <w:rFonts w:ascii="Arial" w:hAnsi="Arial" w:cs="Arial"/>
          <w:b/>
          <w:sz w:val="20"/>
          <w:szCs w:val="20"/>
        </w:rPr>
      </w:pPr>
    </w:p>
    <w:p w:rsidR="00310854" w:rsidRPr="00310854" w:rsidRDefault="00310854" w:rsidP="000E4B74">
      <w:pPr>
        <w:overflowPunct w:val="0"/>
        <w:autoSpaceDE w:val="0"/>
        <w:spacing w:after="0" w:line="360" w:lineRule="auto"/>
        <w:ind w:left="1985"/>
        <w:jc w:val="both"/>
        <w:textAlignment w:val="baseline"/>
        <w:rPr>
          <w:rFonts w:ascii="Arial" w:hAnsi="Arial" w:cs="Arial"/>
          <w:b/>
          <w:sz w:val="20"/>
          <w:szCs w:val="20"/>
        </w:rPr>
      </w:pPr>
      <w:r w:rsidRPr="00310854">
        <w:rPr>
          <w:rFonts w:ascii="Arial" w:hAnsi="Arial" w:cs="Arial"/>
          <w:sz w:val="20"/>
          <w:szCs w:val="20"/>
        </w:rPr>
        <w:t>7.1</w:t>
      </w:r>
      <w:r w:rsidR="00F866FA">
        <w:rPr>
          <w:rFonts w:ascii="Arial" w:hAnsi="Arial" w:cs="Arial"/>
          <w:sz w:val="20"/>
          <w:szCs w:val="20"/>
        </w:rPr>
        <w:t>4</w:t>
      </w:r>
      <w:r w:rsidRPr="00310854">
        <w:rPr>
          <w:rFonts w:ascii="Arial" w:hAnsi="Arial" w:cs="Arial"/>
          <w:sz w:val="20"/>
          <w:szCs w:val="20"/>
        </w:rPr>
        <w:t xml:space="preserve">.2.3 </w:t>
      </w:r>
      <w:r w:rsidRPr="00310854">
        <w:rPr>
          <w:rFonts w:ascii="Arial" w:hAnsi="Arial" w:cs="Arial"/>
          <w:sz w:val="20"/>
          <w:szCs w:val="20"/>
        </w:rPr>
        <w:tab/>
      </w:r>
      <w:r w:rsidRPr="00310854">
        <w:rPr>
          <w:rFonts w:ascii="Arial" w:hAnsi="Arial" w:cs="Arial"/>
          <w:b/>
          <w:sz w:val="20"/>
          <w:szCs w:val="20"/>
        </w:rPr>
        <w:t>Projeto Básico de Arquitetura:</w:t>
      </w:r>
    </w:p>
    <w:p w:rsidR="00310854" w:rsidRPr="00063A89" w:rsidRDefault="00310854" w:rsidP="00AE3060">
      <w:pPr>
        <w:numPr>
          <w:ilvl w:val="0"/>
          <w:numId w:val="45"/>
        </w:numPr>
        <w:tabs>
          <w:tab w:val="clear" w:pos="360"/>
          <w:tab w:val="num" w:pos="1134"/>
        </w:tabs>
        <w:autoSpaceDE w:val="0"/>
        <w:autoSpaceDN w:val="0"/>
        <w:adjustRightInd w:val="0"/>
        <w:spacing w:after="0" w:line="360" w:lineRule="auto"/>
        <w:ind w:left="1985" w:firstLine="0"/>
        <w:jc w:val="both"/>
        <w:rPr>
          <w:rFonts w:ascii="Arial" w:hAnsi="Arial" w:cs="Arial"/>
          <w:b/>
          <w:sz w:val="20"/>
          <w:szCs w:val="20"/>
        </w:rPr>
      </w:pPr>
      <w:r w:rsidRPr="00063A89">
        <w:rPr>
          <w:rFonts w:ascii="Arial" w:hAnsi="Arial" w:cs="Arial"/>
          <w:b/>
          <w:sz w:val="20"/>
          <w:szCs w:val="20"/>
        </w:rPr>
        <w:t xml:space="preserve">Planta de Localização na escala de </w:t>
      </w:r>
      <w:proofErr w:type="gramStart"/>
      <w:r w:rsidRPr="00063A89">
        <w:rPr>
          <w:rFonts w:ascii="Arial" w:hAnsi="Arial" w:cs="Arial"/>
          <w:b/>
          <w:sz w:val="20"/>
          <w:szCs w:val="20"/>
        </w:rPr>
        <w:t>1:1000</w:t>
      </w:r>
      <w:proofErr w:type="gramEnd"/>
      <w:r w:rsidRPr="00063A89">
        <w:rPr>
          <w:rFonts w:ascii="Arial" w:hAnsi="Arial" w:cs="Arial"/>
          <w:b/>
          <w:sz w:val="20"/>
          <w:szCs w:val="20"/>
        </w:rPr>
        <w:t xml:space="preserve"> ou 1:2000 contendo: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O conjunto total e o entorno, de modo que se tenha clara definição do local da obra com relação à malha urbana; </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color w:val="000000"/>
          <w:sz w:val="20"/>
          <w:szCs w:val="20"/>
        </w:rPr>
        <w:t>Indicação da orientação e dos logradouros existentes com seus nomes.</w:t>
      </w:r>
    </w:p>
    <w:p w:rsidR="00310854" w:rsidRPr="00063A89" w:rsidRDefault="00310854" w:rsidP="000E4B74">
      <w:pPr>
        <w:autoSpaceDN w:val="0"/>
        <w:adjustRightInd w:val="0"/>
        <w:spacing w:after="0" w:line="360" w:lineRule="auto"/>
        <w:ind w:left="1985"/>
        <w:jc w:val="both"/>
        <w:rPr>
          <w:rFonts w:ascii="Arial" w:hAnsi="Arial" w:cs="Arial"/>
          <w:sz w:val="20"/>
          <w:szCs w:val="20"/>
        </w:rPr>
      </w:pPr>
    </w:p>
    <w:p w:rsidR="00310854" w:rsidRPr="00063A89" w:rsidRDefault="00310854" w:rsidP="00AE3060">
      <w:pPr>
        <w:numPr>
          <w:ilvl w:val="0"/>
          <w:numId w:val="45"/>
        </w:numPr>
        <w:tabs>
          <w:tab w:val="clear" w:pos="360"/>
          <w:tab w:val="num" w:pos="1134"/>
        </w:tabs>
        <w:autoSpaceDE w:val="0"/>
        <w:autoSpaceDN w:val="0"/>
        <w:adjustRightInd w:val="0"/>
        <w:spacing w:after="0" w:line="360" w:lineRule="auto"/>
        <w:ind w:left="1985" w:firstLine="0"/>
        <w:jc w:val="both"/>
        <w:rPr>
          <w:rFonts w:ascii="Arial" w:hAnsi="Arial" w:cs="Arial"/>
          <w:b/>
          <w:sz w:val="20"/>
          <w:szCs w:val="20"/>
        </w:rPr>
      </w:pPr>
      <w:r w:rsidRPr="00063A89">
        <w:rPr>
          <w:rFonts w:ascii="Arial" w:hAnsi="Arial" w:cs="Arial"/>
          <w:b/>
          <w:sz w:val="20"/>
          <w:szCs w:val="20"/>
        </w:rPr>
        <w:lastRenderedPageBreak/>
        <w:t xml:space="preserve">Planta de Situação na escala </w:t>
      </w:r>
      <w:proofErr w:type="gramStart"/>
      <w:r w:rsidRPr="00063A89">
        <w:rPr>
          <w:rFonts w:ascii="Arial" w:hAnsi="Arial" w:cs="Arial"/>
          <w:b/>
          <w:sz w:val="20"/>
          <w:szCs w:val="20"/>
        </w:rPr>
        <w:t>1:200</w:t>
      </w:r>
      <w:proofErr w:type="gramEnd"/>
      <w:r w:rsidRPr="00063A89">
        <w:rPr>
          <w:rFonts w:ascii="Arial" w:hAnsi="Arial" w:cs="Arial"/>
          <w:b/>
          <w:sz w:val="20"/>
          <w:szCs w:val="20"/>
        </w:rPr>
        <w:t xml:space="preserve"> ou 1:500 contendo: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O conjunto total com as coordenadas geográficas dos pontos notáveis;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Eixos da construção cotados em relação às referências (edificações vizinhas e/ou divisas);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Indicação de Norte Verdadeiro e de Norte Magnético;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Identificação de postes, árvores, calçamentos e demais elementos construídos existentes, a demolir e a construir;</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Indicação de taludes;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Gabarito;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Cotas de calçadas e logradouro(s) de acesso; </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Cota de soleira;</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Muros e grades de todas as divisas;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Meios-fios e guias rebaixadas;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Indicação do acesso principal, conforme a NBR 6492/94;</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Indicação de áreas ajardinadas e de árvores a serem mantidas;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b/>
          <w:color w:val="000000"/>
          <w:spacing w:val="-4"/>
          <w:sz w:val="20"/>
          <w:szCs w:val="20"/>
        </w:rPr>
      </w:pPr>
      <w:r w:rsidRPr="00063A89">
        <w:rPr>
          <w:rFonts w:ascii="Arial" w:hAnsi="Arial" w:cs="Arial"/>
          <w:color w:val="000000"/>
          <w:spacing w:val="-8"/>
          <w:sz w:val="20"/>
          <w:szCs w:val="20"/>
        </w:rPr>
        <w:t>Local de fossas, sumidouros, cisternas, bueiros e para raios, quando cabível</w:t>
      </w:r>
      <w:r w:rsidRPr="00063A89">
        <w:rPr>
          <w:rFonts w:ascii="Arial" w:hAnsi="Arial" w:cs="Arial"/>
          <w:color w:val="000000"/>
          <w:sz w:val="20"/>
          <w:szCs w:val="20"/>
        </w:rPr>
        <w:t>;</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pacing w:val="-4"/>
          <w:sz w:val="20"/>
          <w:szCs w:val="20"/>
        </w:rPr>
        <w:t xml:space="preserve">Áreas: </w:t>
      </w:r>
      <w:r w:rsidRPr="00063A89">
        <w:rPr>
          <w:rFonts w:ascii="Arial" w:hAnsi="Arial" w:cs="Arial"/>
          <w:color w:val="000000"/>
          <w:sz w:val="20"/>
          <w:szCs w:val="20"/>
        </w:rPr>
        <w:t>no quadro de áreas deverão constar as seguintes informações:</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Área total de construção;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Área útil total: área dos ambientes, descontadas as paredes;</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Área total de projeção;</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População instantânea: total de usuários admissíveis obtidos em função da disposição do mobiliário, conforme planta humanizada.</w:t>
      </w:r>
    </w:p>
    <w:p w:rsidR="00310854" w:rsidRPr="00063A89" w:rsidRDefault="00310854" w:rsidP="000E4B74">
      <w:pPr>
        <w:autoSpaceDN w:val="0"/>
        <w:adjustRightInd w:val="0"/>
        <w:spacing w:after="0" w:line="360" w:lineRule="auto"/>
        <w:ind w:left="1985"/>
        <w:jc w:val="both"/>
        <w:rPr>
          <w:rFonts w:ascii="Arial" w:hAnsi="Arial" w:cs="Arial"/>
          <w:color w:val="000000"/>
          <w:sz w:val="20"/>
          <w:szCs w:val="20"/>
        </w:rPr>
      </w:pPr>
    </w:p>
    <w:p w:rsidR="00310854" w:rsidRPr="00063A89" w:rsidRDefault="00310854" w:rsidP="00AE3060">
      <w:pPr>
        <w:numPr>
          <w:ilvl w:val="0"/>
          <w:numId w:val="45"/>
        </w:numPr>
        <w:tabs>
          <w:tab w:val="clear" w:pos="360"/>
          <w:tab w:val="num" w:pos="1134"/>
        </w:tabs>
        <w:autoSpaceDE w:val="0"/>
        <w:autoSpaceDN w:val="0"/>
        <w:adjustRightInd w:val="0"/>
        <w:spacing w:after="0" w:line="360" w:lineRule="auto"/>
        <w:ind w:left="1985" w:firstLine="0"/>
        <w:jc w:val="both"/>
        <w:rPr>
          <w:rFonts w:ascii="Arial" w:hAnsi="Arial" w:cs="Arial"/>
          <w:b/>
          <w:sz w:val="20"/>
          <w:szCs w:val="20"/>
        </w:rPr>
      </w:pPr>
      <w:r w:rsidRPr="00063A89">
        <w:rPr>
          <w:rFonts w:ascii="Arial" w:hAnsi="Arial" w:cs="Arial"/>
          <w:b/>
          <w:sz w:val="20"/>
          <w:szCs w:val="20"/>
        </w:rPr>
        <w:t xml:space="preserve">Plantas dos Pavimentos na escala </w:t>
      </w:r>
      <w:proofErr w:type="gramStart"/>
      <w:r w:rsidRPr="00063A89">
        <w:rPr>
          <w:rFonts w:ascii="Arial" w:hAnsi="Arial" w:cs="Arial"/>
          <w:b/>
          <w:sz w:val="20"/>
          <w:szCs w:val="20"/>
        </w:rPr>
        <w:t>1:50</w:t>
      </w:r>
      <w:proofErr w:type="gramEnd"/>
      <w:r w:rsidRPr="00063A89">
        <w:rPr>
          <w:rFonts w:ascii="Arial" w:hAnsi="Arial" w:cs="Arial"/>
          <w:b/>
          <w:sz w:val="20"/>
          <w:szCs w:val="20"/>
        </w:rPr>
        <w:t xml:space="preserve"> contendo: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A geometria da vista horizontal com cotas totais e parciais;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Locais de bebedouros, equipamentos sanitários e de copas/cozinhas, quadros </w:t>
      </w:r>
      <w:proofErr w:type="gramStart"/>
      <w:r w:rsidRPr="00063A89">
        <w:rPr>
          <w:rFonts w:ascii="Arial" w:hAnsi="Arial" w:cs="Arial"/>
          <w:color w:val="000000"/>
          <w:sz w:val="20"/>
          <w:szCs w:val="20"/>
        </w:rPr>
        <w:t>elétricos/telefônicos</w:t>
      </w:r>
      <w:proofErr w:type="gramEnd"/>
      <w:r w:rsidRPr="00063A89">
        <w:rPr>
          <w:rFonts w:ascii="Arial" w:hAnsi="Arial" w:cs="Arial"/>
          <w:color w:val="000000"/>
          <w:sz w:val="20"/>
          <w:szCs w:val="20"/>
        </w:rPr>
        <w:t>;</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Marcação das descidas de água pluvial, prumadas de instalação (</w:t>
      </w:r>
      <w:proofErr w:type="spellStart"/>
      <w:r w:rsidRPr="00063A89">
        <w:rPr>
          <w:rFonts w:ascii="Arial" w:hAnsi="Arial" w:cs="Arial"/>
          <w:i/>
          <w:color w:val="000000"/>
          <w:sz w:val="20"/>
          <w:szCs w:val="20"/>
        </w:rPr>
        <w:t>shafts</w:t>
      </w:r>
      <w:proofErr w:type="spellEnd"/>
      <w:r w:rsidRPr="00063A89">
        <w:rPr>
          <w:rFonts w:ascii="Arial" w:hAnsi="Arial" w:cs="Arial"/>
          <w:color w:val="000000"/>
          <w:sz w:val="20"/>
          <w:szCs w:val="20"/>
        </w:rPr>
        <w:t>), etc.;</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Em caso de projeto de reforma, indicação de elementos a construir e a demolir;</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Indicação conforme a NBR 6492/94 de:</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Cotas de piso acabado, medidas internas dos ambientes, espessuras de paredes, dimensões de aberturas e vãos de portas e janelas, alturas de peitoris;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Desníveis;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Projeções superiores (marquises, vigas aparentes, alçapões),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Vãos;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Esquadrias numeradas e identificadas na legenda (dimensão, tipo, acabamento, localização, quantidade);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Escadas e rampas com numeração de degraus e indicação do sentido ascendente;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lastRenderedPageBreak/>
        <w:t>○</w:t>
      </w:r>
      <w:r w:rsidRPr="00063A89">
        <w:rPr>
          <w:rFonts w:ascii="Arial" w:hAnsi="Arial" w:cs="Arial"/>
          <w:color w:val="000000"/>
          <w:sz w:val="20"/>
          <w:szCs w:val="20"/>
        </w:rPr>
        <w:tab/>
        <w:t>Rampas e lajes com indicação de inclinação;</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Marcação da estrutura (com numeração dos pilares de acordo com o projeto estrutural);</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Linhas de ruptura, de malhas coordenadas, de posição de planos de corte, de eixos de simetria;</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Direção de visualização dos cortes e elevações;</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Chamadas de detalhes e elevações;</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Norte verdadeiro,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Em cada compartimento: nome ou designação e códigos de revestimentos, área, pé-direito;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Quadros de acabamentos, de esquadrias e de resumo de áreas, contendo área total e útil do pavimento.</w:t>
      </w:r>
    </w:p>
    <w:p w:rsidR="00310854" w:rsidRPr="00063A89" w:rsidRDefault="00310854" w:rsidP="000E4B74">
      <w:pPr>
        <w:autoSpaceDN w:val="0"/>
        <w:adjustRightInd w:val="0"/>
        <w:spacing w:after="0" w:line="360" w:lineRule="auto"/>
        <w:ind w:left="1985"/>
        <w:jc w:val="both"/>
        <w:rPr>
          <w:rFonts w:ascii="Arial" w:hAnsi="Arial" w:cs="Arial"/>
          <w:color w:val="000000"/>
          <w:sz w:val="20"/>
          <w:szCs w:val="20"/>
        </w:rPr>
      </w:pPr>
    </w:p>
    <w:p w:rsidR="00310854" w:rsidRPr="00063A89" w:rsidRDefault="00310854" w:rsidP="00AE3060">
      <w:pPr>
        <w:numPr>
          <w:ilvl w:val="0"/>
          <w:numId w:val="45"/>
        </w:numPr>
        <w:tabs>
          <w:tab w:val="clear" w:pos="360"/>
          <w:tab w:val="num" w:pos="1134"/>
        </w:tabs>
        <w:autoSpaceDE w:val="0"/>
        <w:autoSpaceDN w:val="0"/>
        <w:adjustRightInd w:val="0"/>
        <w:spacing w:after="0" w:line="360" w:lineRule="auto"/>
        <w:ind w:left="1985" w:firstLine="0"/>
        <w:jc w:val="both"/>
        <w:rPr>
          <w:rFonts w:ascii="Arial" w:hAnsi="Arial" w:cs="Arial"/>
          <w:b/>
          <w:sz w:val="20"/>
          <w:szCs w:val="20"/>
        </w:rPr>
      </w:pPr>
      <w:r w:rsidRPr="00063A89">
        <w:rPr>
          <w:rFonts w:ascii="Arial" w:hAnsi="Arial" w:cs="Arial"/>
          <w:b/>
          <w:sz w:val="20"/>
          <w:szCs w:val="20"/>
        </w:rPr>
        <w:t xml:space="preserve">Plantas Humanizadas dos Pavimentos na escala </w:t>
      </w:r>
      <w:proofErr w:type="gramStart"/>
      <w:r w:rsidRPr="00063A89">
        <w:rPr>
          <w:rFonts w:ascii="Arial" w:hAnsi="Arial" w:cs="Arial"/>
          <w:b/>
          <w:sz w:val="20"/>
          <w:szCs w:val="20"/>
        </w:rPr>
        <w:t>1:50</w:t>
      </w:r>
      <w:proofErr w:type="gramEnd"/>
      <w:r w:rsidRPr="00063A89">
        <w:rPr>
          <w:rFonts w:ascii="Arial" w:hAnsi="Arial" w:cs="Arial"/>
          <w:b/>
          <w:sz w:val="20"/>
          <w:szCs w:val="20"/>
        </w:rPr>
        <w:t xml:space="preserve"> contendo: </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A geometria da vista horizontal;</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Indicação de linhas de ruptura e de eixos de simetria;</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A disposição de mobiliário, máquinas e equipamentos que ocupem espaço nos diferentes ambientes;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A população instantânea do pavimento: total de usuários admissíveis obtidos em função da disposição do mobiliário, conforme planta humanizada.</w:t>
      </w:r>
    </w:p>
    <w:p w:rsidR="00310854" w:rsidRPr="00063A89" w:rsidRDefault="00310854" w:rsidP="000E4B74">
      <w:pPr>
        <w:autoSpaceDN w:val="0"/>
        <w:adjustRightInd w:val="0"/>
        <w:spacing w:after="0" w:line="360" w:lineRule="auto"/>
        <w:ind w:left="1985"/>
        <w:jc w:val="both"/>
        <w:rPr>
          <w:rFonts w:ascii="Arial" w:hAnsi="Arial" w:cs="Arial"/>
          <w:color w:val="000000"/>
          <w:sz w:val="20"/>
          <w:szCs w:val="20"/>
        </w:rPr>
      </w:pPr>
    </w:p>
    <w:p w:rsidR="00310854" w:rsidRPr="00063A89" w:rsidRDefault="00310854" w:rsidP="00AE3060">
      <w:pPr>
        <w:numPr>
          <w:ilvl w:val="0"/>
          <w:numId w:val="45"/>
        </w:numPr>
        <w:tabs>
          <w:tab w:val="clear" w:pos="360"/>
          <w:tab w:val="num" w:pos="1134"/>
        </w:tabs>
        <w:autoSpaceDE w:val="0"/>
        <w:autoSpaceDN w:val="0"/>
        <w:adjustRightInd w:val="0"/>
        <w:spacing w:after="0" w:line="360" w:lineRule="auto"/>
        <w:ind w:left="1985" w:firstLine="0"/>
        <w:jc w:val="both"/>
        <w:rPr>
          <w:rFonts w:ascii="Arial" w:hAnsi="Arial" w:cs="Arial"/>
          <w:b/>
          <w:sz w:val="20"/>
          <w:szCs w:val="20"/>
        </w:rPr>
      </w:pPr>
      <w:r w:rsidRPr="00063A89">
        <w:rPr>
          <w:rFonts w:ascii="Arial" w:hAnsi="Arial" w:cs="Arial"/>
          <w:b/>
          <w:sz w:val="20"/>
          <w:szCs w:val="20"/>
        </w:rPr>
        <w:t xml:space="preserve">Planta(s) de Cobertura na escala </w:t>
      </w:r>
      <w:proofErr w:type="gramStart"/>
      <w:r w:rsidRPr="00063A89">
        <w:rPr>
          <w:rFonts w:ascii="Arial" w:hAnsi="Arial" w:cs="Arial"/>
          <w:b/>
          <w:sz w:val="20"/>
          <w:szCs w:val="20"/>
        </w:rPr>
        <w:t>1:50</w:t>
      </w:r>
      <w:proofErr w:type="gramEnd"/>
      <w:r w:rsidRPr="00063A89">
        <w:rPr>
          <w:rFonts w:ascii="Arial" w:hAnsi="Arial" w:cs="Arial"/>
          <w:b/>
          <w:sz w:val="20"/>
          <w:szCs w:val="20"/>
        </w:rPr>
        <w:t xml:space="preserve"> contendo: </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A geometria da vista horizontal com cotas totais e parciais;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A indicação de todos os elementos da cobertura: telhados, platibandas, calhas (com sentido de caimento e inclinações), ralos para tubos de queda, rufos, contra rufos, </w:t>
      </w:r>
      <w:proofErr w:type="spellStart"/>
      <w:r w:rsidRPr="00063A89">
        <w:rPr>
          <w:rFonts w:ascii="Arial" w:hAnsi="Arial" w:cs="Arial"/>
          <w:color w:val="000000"/>
          <w:sz w:val="20"/>
          <w:szCs w:val="20"/>
        </w:rPr>
        <w:t>chapins</w:t>
      </w:r>
      <w:proofErr w:type="spellEnd"/>
      <w:r w:rsidRPr="00063A89">
        <w:rPr>
          <w:rFonts w:ascii="Arial" w:hAnsi="Arial" w:cs="Arial"/>
          <w:color w:val="000000"/>
          <w:sz w:val="20"/>
          <w:szCs w:val="20"/>
        </w:rPr>
        <w:t>, etc.;</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Tipo de telha, com tamanho, elementos de fixação, caimento, ângulo de inclinação;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Lajes impermeabilizadas, com paginação de camada de proteção;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Domus, alçapões, escadas de acesso;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Vista superior de marquises e elementos salientes das fachadas;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Indicação conforme a NBR 6492/94, quando cabível, de:</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Cotas de piso acabado, medidas internas de ambientes, espessuras de paredes, dimensões de aberturas e vãos de portas e janelas, alturas de peitoris;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Sentido de escoamento de águas,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Desníveis;</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Projeções superiores (marquises, vigas aparentes, alçapões);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Vãos;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Esquadrias numeradas e identificadas na legenda (dimensão, tipo, acabamento, localização, quantidade);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lastRenderedPageBreak/>
        <w:t>○</w:t>
      </w:r>
      <w:r w:rsidRPr="00063A89">
        <w:rPr>
          <w:rFonts w:ascii="Arial" w:hAnsi="Arial" w:cs="Arial"/>
          <w:color w:val="000000"/>
          <w:sz w:val="20"/>
          <w:szCs w:val="20"/>
        </w:rPr>
        <w:tab/>
        <w:t xml:space="preserve">Escadas e rampas com numeração de degraus e indicação do sentido ascendente;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Rampas e lajes com indicação de inclinação;</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Marcação da estrutura (com numeração dos pilares de acordo com o projeto estrutural);</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Linhas de ruptura, de malhas coordenadas, de posição de planos de corte, de eixos de simetria;</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Direção de visualização dos cortes e elevações;</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Chamadas de detalhes e elevações;</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Norte verdadeiro,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 xml:space="preserve">Em cada compartimento: nome ou designação e códigos de revestimentos, área, pé-direito;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Quadros de acabamentos, de esquadrias e de resumo de áreas, contendo área total e útil do pavimento.</w:t>
      </w:r>
    </w:p>
    <w:p w:rsidR="00310854" w:rsidRPr="00063A89" w:rsidRDefault="00310854" w:rsidP="000E4B74">
      <w:pPr>
        <w:tabs>
          <w:tab w:val="num" w:pos="1701"/>
        </w:tabs>
        <w:autoSpaceDN w:val="0"/>
        <w:adjustRightInd w:val="0"/>
        <w:spacing w:after="0" w:line="360" w:lineRule="auto"/>
        <w:ind w:left="1985"/>
        <w:jc w:val="both"/>
        <w:rPr>
          <w:rFonts w:ascii="Arial" w:hAnsi="Arial" w:cs="Arial"/>
          <w:color w:val="000000"/>
          <w:sz w:val="20"/>
          <w:szCs w:val="20"/>
        </w:rPr>
      </w:pPr>
    </w:p>
    <w:p w:rsidR="00310854" w:rsidRPr="00063A89" w:rsidRDefault="00310854" w:rsidP="00AE3060">
      <w:pPr>
        <w:numPr>
          <w:ilvl w:val="0"/>
          <w:numId w:val="45"/>
        </w:numPr>
        <w:tabs>
          <w:tab w:val="clear" w:pos="360"/>
          <w:tab w:val="num" w:pos="1134"/>
        </w:tabs>
        <w:autoSpaceDE w:val="0"/>
        <w:autoSpaceDN w:val="0"/>
        <w:adjustRightInd w:val="0"/>
        <w:spacing w:after="0" w:line="360" w:lineRule="auto"/>
        <w:ind w:left="1985" w:firstLine="0"/>
        <w:jc w:val="both"/>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sidRPr="00063A89">
        <w:rPr>
          <w:rFonts w:ascii="Arial" w:hAnsi="Arial" w:cs="Arial"/>
          <w:b/>
          <w:sz w:val="20"/>
          <w:szCs w:val="20"/>
        </w:rPr>
        <w:t xml:space="preserve">Cortes transversais e longitudinais na escala </w:t>
      </w:r>
      <w:proofErr w:type="gramStart"/>
      <w:r w:rsidRPr="00063A89">
        <w:rPr>
          <w:rFonts w:ascii="Arial" w:hAnsi="Arial" w:cs="Arial"/>
          <w:b/>
          <w:sz w:val="20"/>
          <w:szCs w:val="20"/>
        </w:rPr>
        <w:t>1:50</w:t>
      </w:r>
      <w:proofErr w:type="gramEnd"/>
      <w:r w:rsidRPr="00063A89">
        <w:rPr>
          <w:rFonts w:ascii="Arial" w:hAnsi="Arial" w:cs="Arial"/>
          <w:b/>
          <w:sz w:val="20"/>
          <w:szCs w:val="20"/>
        </w:rPr>
        <w:t xml:space="preserve">, em número suficiente que permita o perfeito entendimento da edificação, em número mínimo de 2 (dois) e passando, obrigatoriamente, pela(s) escadas(s), contendo: </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A geometria dessas vistas verticais com cotas totais e parciais devidamente inter-relacionadas em escala às vistas horizontais;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Indicação de corte de terreno;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Indicação de acabamentos, níveis de piso, pisos elevados ou </w:t>
      </w:r>
      <w:proofErr w:type="spellStart"/>
      <w:r w:rsidRPr="00063A89">
        <w:rPr>
          <w:rFonts w:ascii="Arial" w:hAnsi="Arial" w:cs="Arial"/>
          <w:color w:val="000000"/>
          <w:sz w:val="20"/>
          <w:szCs w:val="20"/>
        </w:rPr>
        <w:t>contrapisos</w:t>
      </w:r>
      <w:proofErr w:type="spellEnd"/>
      <w:r w:rsidRPr="00063A89">
        <w:rPr>
          <w:rFonts w:ascii="Arial" w:hAnsi="Arial" w:cs="Arial"/>
          <w:color w:val="000000"/>
          <w:sz w:val="20"/>
          <w:szCs w:val="20"/>
        </w:rPr>
        <w:t xml:space="preserve"> rebaixados, forros, </w:t>
      </w:r>
      <w:proofErr w:type="spellStart"/>
      <w:r w:rsidRPr="00063A89">
        <w:rPr>
          <w:rFonts w:ascii="Arial" w:hAnsi="Arial" w:cs="Arial"/>
          <w:color w:val="000000"/>
          <w:sz w:val="20"/>
          <w:szCs w:val="20"/>
        </w:rPr>
        <w:t>sancas</w:t>
      </w:r>
      <w:proofErr w:type="spellEnd"/>
      <w:r w:rsidRPr="00063A89">
        <w:rPr>
          <w:rFonts w:ascii="Arial" w:hAnsi="Arial" w:cs="Arial"/>
          <w:color w:val="000000"/>
          <w:sz w:val="20"/>
          <w:szCs w:val="20"/>
        </w:rPr>
        <w:t>, quadros elétricos, elementos estruturais, dutos de ar condicionado;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Indicação conforme a NBR 6492/94: </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Cotas de nível, de piso a piso, de forro, pé-direito, espessuras de lajes, dimensionamento de platibandas, altura de vãos, alturas de peitoris; cotas internas e externas;</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Linhas de ruptura, de malhas coordenadas, de posição de planos de corte, de eixos de simetria;</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Direção de visualização dos cortes transversos ao corte foco da representação;</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Chamadas de detalhes.</w:t>
      </w:r>
    </w:p>
    <w:p w:rsidR="00310854" w:rsidRPr="00063A89" w:rsidRDefault="00310854" w:rsidP="000E4B74">
      <w:pPr>
        <w:autoSpaceDN w:val="0"/>
        <w:adjustRightInd w:val="0"/>
        <w:spacing w:after="0" w:line="360" w:lineRule="auto"/>
        <w:ind w:left="1985"/>
        <w:jc w:val="both"/>
        <w:rPr>
          <w:rFonts w:ascii="Arial" w:hAnsi="Arial" w:cs="Arial"/>
          <w:b/>
          <w:color w:val="000000"/>
          <w:sz w:val="20"/>
          <w:szCs w:val="20"/>
        </w:rPr>
      </w:pPr>
    </w:p>
    <w:p w:rsidR="00310854" w:rsidRPr="00063A89" w:rsidRDefault="00310854" w:rsidP="00AE3060">
      <w:pPr>
        <w:numPr>
          <w:ilvl w:val="0"/>
          <w:numId w:val="45"/>
        </w:numPr>
        <w:tabs>
          <w:tab w:val="clear" w:pos="360"/>
          <w:tab w:val="num" w:pos="1134"/>
        </w:tabs>
        <w:autoSpaceDE w:val="0"/>
        <w:autoSpaceDN w:val="0"/>
        <w:adjustRightInd w:val="0"/>
        <w:spacing w:after="0" w:line="360" w:lineRule="auto"/>
        <w:ind w:left="1985" w:firstLine="0"/>
        <w:jc w:val="both"/>
        <w:rPr>
          <w:rFonts w:ascii="Arial" w:hAnsi="Arial" w:cs="Arial"/>
          <w:b/>
          <w:sz w:val="20"/>
          <w:szCs w:val="20"/>
        </w:rPr>
      </w:pPr>
      <w:r w:rsidRPr="00063A89">
        <w:rPr>
          <w:rFonts w:ascii="Arial" w:hAnsi="Arial" w:cs="Arial"/>
          <w:b/>
          <w:sz w:val="20"/>
          <w:szCs w:val="20"/>
        </w:rPr>
        <w:t xml:space="preserve">Fachadas/ Elevações em escala </w:t>
      </w:r>
      <w:proofErr w:type="gramStart"/>
      <w:r w:rsidRPr="00063A89">
        <w:rPr>
          <w:rFonts w:ascii="Arial" w:hAnsi="Arial" w:cs="Arial"/>
          <w:b/>
          <w:sz w:val="20"/>
          <w:szCs w:val="20"/>
        </w:rPr>
        <w:t>1:50</w:t>
      </w:r>
      <w:proofErr w:type="gramEnd"/>
      <w:r w:rsidRPr="00063A89">
        <w:rPr>
          <w:rFonts w:ascii="Arial" w:hAnsi="Arial" w:cs="Arial"/>
          <w:b/>
          <w:sz w:val="20"/>
          <w:szCs w:val="20"/>
        </w:rPr>
        <w:t>, sendo obrigatória a apresentação de todas as fachadas (frontal, laterais e posterior), contendo: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A geometria dessas vistas verticais devidamente inter-relacionadas em escala às vistas horizontais;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No caso de fachada contígua com edifício vizinho, representar, pelo menos, </w:t>
      </w:r>
      <w:proofErr w:type="gramStart"/>
      <w:r w:rsidRPr="00063A89">
        <w:rPr>
          <w:rFonts w:ascii="Arial" w:hAnsi="Arial" w:cs="Arial"/>
          <w:color w:val="000000"/>
          <w:sz w:val="20"/>
          <w:szCs w:val="20"/>
        </w:rPr>
        <w:t>2</w:t>
      </w:r>
      <w:proofErr w:type="gramEnd"/>
      <w:r w:rsidRPr="00063A89">
        <w:rPr>
          <w:rFonts w:ascii="Arial" w:hAnsi="Arial" w:cs="Arial"/>
          <w:color w:val="000000"/>
          <w:sz w:val="20"/>
          <w:szCs w:val="20"/>
        </w:rPr>
        <w:t xml:space="preserve"> (dois) metros da fachada deste com indicação de acabamentos;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Indicação conforme a NBR 6492/94:</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lastRenderedPageBreak/>
        <w:t>○</w:t>
      </w:r>
      <w:r w:rsidRPr="00063A89">
        <w:rPr>
          <w:rFonts w:ascii="Arial" w:hAnsi="Arial" w:cs="Arial"/>
          <w:color w:val="000000"/>
          <w:sz w:val="20"/>
          <w:szCs w:val="20"/>
        </w:rPr>
        <w:tab/>
        <w:t>Linhas de ruptura e de eixos de simetria;</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Chamadas de detalhes;</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w:t>
      </w:r>
      <w:r w:rsidRPr="00063A89">
        <w:rPr>
          <w:rFonts w:ascii="Arial" w:hAnsi="Arial" w:cs="Arial"/>
          <w:color w:val="000000"/>
          <w:sz w:val="20"/>
          <w:szCs w:val="20"/>
        </w:rPr>
        <w:tab/>
        <w:t>Aberturas, esquadrias, revestimentos, etc.</w:t>
      </w:r>
    </w:p>
    <w:p w:rsidR="00310854" w:rsidRPr="00063A89" w:rsidRDefault="00310854" w:rsidP="000E4B74">
      <w:pPr>
        <w:autoSpaceDN w:val="0"/>
        <w:adjustRightInd w:val="0"/>
        <w:spacing w:after="0" w:line="360" w:lineRule="auto"/>
        <w:ind w:left="1985"/>
        <w:jc w:val="both"/>
        <w:rPr>
          <w:rFonts w:ascii="Arial" w:hAnsi="Arial" w:cs="Arial"/>
          <w:b/>
          <w:color w:val="000000"/>
          <w:sz w:val="20"/>
          <w:szCs w:val="20"/>
        </w:rPr>
      </w:pPr>
    </w:p>
    <w:p w:rsidR="00310854" w:rsidRPr="00063A89" w:rsidRDefault="00310854" w:rsidP="00AE3060">
      <w:pPr>
        <w:numPr>
          <w:ilvl w:val="0"/>
          <w:numId w:val="45"/>
        </w:numPr>
        <w:tabs>
          <w:tab w:val="clear" w:pos="360"/>
          <w:tab w:val="num" w:pos="1134"/>
        </w:tabs>
        <w:autoSpaceDE w:val="0"/>
        <w:autoSpaceDN w:val="0"/>
        <w:adjustRightInd w:val="0"/>
        <w:spacing w:after="0" w:line="360" w:lineRule="auto"/>
        <w:ind w:left="1985" w:firstLine="0"/>
        <w:jc w:val="both"/>
        <w:rPr>
          <w:rFonts w:ascii="Arial" w:hAnsi="Arial" w:cs="Arial"/>
          <w:b/>
          <w:sz w:val="20"/>
          <w:szCs w:val="20"/>
        </w:rPr>
      </w:pPr>
      <w:r w:rsidRPr="00063A89">
        <w:rPr>
          <w:rFonts w:ascii="Arial" w:hAnsi="Arial" w:cs="Arial"/>
          <w:b/>
          <w:sz w:val="20"/>
          <w:szCs w:val="20"/>
        </w:rPr>
        <w:t xml:space="preserve">Plantas de Teto em escala </w:t>
      </w:r>
      <w:proofErr w:type="gramStart"/>
      <w:r w:rsidRPr="00063A89">
        <w:rPr>
          <w:rFonts w:ascii="Arial" w:hAnsi="Arial" w:cs="Arial"/>
          <w:b/>
          <w:sz w:val="20"/>
          <w:szCs w:val="20"/>
        </w:rPr>
        <w:t>1:50</w:t>
      </w:r>
      <w:proofErr w:type="gramEnd"/>
      <w:r w:rsidRPr="00063A89">
        <w:rPr>
          <w:rFonts w:ascii="Arial" w:hAnsi="Arial" w:cs="Arial"/>
          <w:b/>
          <w:sz w:val="20"/>
          <w:szCs w:val="20"/>
        </w:rPr>
        <w:t xml:space="preserve"> contendo: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A geometria da vista horizontal refletida com cotas totais e parciais;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Indicação da paginação de forro modulado (direção para colocação de placas); </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Indicação da localização e especificação de luminárias, difusores, grelhas de </w:t>
      </w:r>
      <w:proofErr w:type="spellStart"/>
      <w:r w:rsidRPr="00063A89">
        <w:rPr>
          <w:rFonts w:ascii="Arial" w:hAnsi="Arial" w:cs="Arial"/>
          <w:color w:val="000000"/>
          <w:sz w:val="20"/>
          <w:szCs w:val="20"/>
        </w:rPr>
        <w:t>insuflamento</w:t>
      </w:r>
      <w:proofErr w:type="spellEnd"/>
      <w:r w:rsidRPr="00063A89">
        <w:rPr>
          <w:rFonts w:ascii="Arial" w:hAnsi="Arial" w:cs="Arial"/>
          <w:color w:val="000000"/>
          <w:sz w:val="20"/>
          <w:szCs w:val="20"/>
        </w:rPr>
        <w:t xml:space="preserve"> e retorno, dutos aparentes de ar condicionado, sprinklers e detectores de incêndio; vigas aparentes e mudanças de nível do teto; projeção de vigas embutidas, (para posteriores modificações); marcação de divisórias de piso a teto;</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Indicação de linhas de ruptura, malhas coordenadas, planos de corte, e de eixos de simetria, todos conforme a NBR 6492/94.</w:t>
      </w:r>
    </w:p>
    <w:p w:rsidR="00310854" w:rsidRPr="00063A89" w:rsidRDefault="00310854" w:rsidP="000E4B74">
      <w:pPr>
        <w:autoSpaceDE w:val="0"/>
        <w:autoSpaceDN w:val="0"/>
        <w:adjustRightInd w:val="0"/>
        <w:spacing w:after="0" w:line="360" w:lineRule="auto"/>
        <w:ind w:left="1985"/>
        <w:jc w:val="both"/>
        <w:rPr>
          <w:rFonts w:ascii="Arial" w:hAnsi="Arial" w:cs="Arial"/>
          <w:b/>
          <w:color w:val="000000"/>
          <w:sz w:val="20"/>
          <w:szCs w:val="20"/>
        </w:rPr>
      </w:pPr>
    </w:p>
    <w:p w:rsidR="00310854" w:rsidRPr="00063A89" w:rsidRDefault="00310854" w:rsidP="00AE3060">
      <w:pPr>
        <w:numPr>
          <w:ilvl w:val="0"/>
          <w:numId w:val="45"/>
        </w:numPr>
        <w:tabs>
          <w:tab w:val="clear" w:pos="360"/>
          <w:tab w:val="num" w:pos="1134"/>
        </w:tabs>
        <w:autoSpaceDE w:val="0"/>
        <w:autoSpaceDN w:val="0"/>
        <w:adjustRightInd w:val="0"/>
        <w:spacing w:after="0" w:line="360" w:lineRule="auto"/>
        <w:ind w:left="1985" w:firstLine="0"/>
        <w:jc w:val="both"/>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sidRPr="00063A89">
        <w:rPr>
          <w:rFonts w:ascii="Arial" w:hAnsi="Arial" w:cs="Arial"/>
          <w:b/>
          <w:sz w:val="20"/>
          <w:szCs w:val="20"/>
        </w:rPr>
        <w:t>Detalhes de Sanitários: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Escala adequada aos detalhes;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Plantas baixas e todas as vistas de sanitários e copas, com representação de louças, metais, bancadas, pias, balcões, divisórias, armários e acessórios (espelho, toalheiro, papeleira, registros, ducha higiênica), cotas das alturas dos equipamentos, paginação de revestimento de pisos e paredes, quadro com especificação de equipamentos, metais e acessórios, caimento de piso e desníveis.</w:t>
      </w:r>
    </w:p>
    <w:p w:rsidR="00310854" w:rsidRPr="00063A89" w:rsidRDefault="00310854" w:rsidP="000E4B74">
      <w:pPr>
        <w:autoSpaceDN w:val="0"/>
        <w:adjustRightInd w:val="0"/>
        <w:spacing w:after="0" w:line="360" w:lineRule="auto"/>
        <w:ind w:left="1985"/>
        <w:jc w:val="both"/>
        <w:rPr>
          <w:rFonts w:ascii="Arial" w:hAnsi="Arial" w:cs="Arial"/>
          <w:color w:val="000000"/>
          <w:sz w:val="20"/>
          <w:szCs w:val="20"/>
        </w:rPr>
      </w:pPr>
    </w:p>
    <w:p w:rsidR="00310854" w:rsidRPr="00063A89" w:rsidRDefault="00310854" w:rsidP="00AE3060">
      <w:pPr>
        <w:numPr>
          <w:ilvl w:val="0"/>
          <w:numId w:val="45"/>
        </w:numPr>
        <w:tabs>
          <w:tab w:val="clear" w:pos="360"/>
          <w:tab w:val="num" w:pos="1134"/>
        </w:tabs>
        <w:autoSpaceDE w:val="0"/>
        <w:autoSpaceDN w:val="0"/>
        <w:adjustRightInd w:val="0"/>
        <w:spacing w:after="0" w:line="360" w:lineRule="auto"/>
        <w:ind w:left="1985" w:firstLine="0"/>
        <w:jc w:val="both"/>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sidRPr="00063A89">
        <w:rPr>
          <w:rFonts w:ascii="Arial" w:hAnsi="Arial" w:cs="Arial"/>
          <w:b/>
          <w:sz w:val="20"/>
          <w:szCs w:val="20"/>
        </w:rPr>
        <w:t>Detalhes de Escadas: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Escala adequada aos detalhes;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Plantas baixas, cortes e vistas, mostrando arremates, revestimentos de piso e espelho, corrimão, guarda-corpo, bocel, etc.;</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Dimensões e fixação de todos os elementos.</w:t>
      </w:r>
    </w:p>
    <w:p w:rsidR="00310854" w:rsidRPr="00063A89" w:rsidRDefault="00310854" w:rsidP="000E4B74">
      <w:pPr>
        <w:autoSpaceDN w:val="0"/>
        <w:adjustRightInd w:val="0"/>
        <w:spacing w:after="0" w:line="360" w:lineRule="auto"/>
        <w:ind w:left="1985"/>
        <w:jc w:val="both"/>
        <w:rPr>
          <w:rFonts w:ascii="Arial" w:hAnsi="Arial" w:cs="Arial"/>
          <w:color w:val="000000"/>
          <w:sz w:val="20"/>
          <w:szCs w:val="20"/>
        </w:rPr>
      </w:pPr>
    </w:p>
    <w:p w:rsidR="00310854" w:rsidRPr="00063A89" w:rsidRDefault="00310854" w:rsidP="00AE3060">
      <w:pPr>
        <w:numPr>
          <w:ilvl w:val="0"/>
          <w:numId w:val="45"/>
        </w:numPr>
        <w:tabs>
          <w:tab w:val="clear" w:pos="360"/>
          <w:tab w:val="num" w:pos="1134"/>
        </w:tabs>
        <w:autoSpaceDE w:val="0"/>
        <w:autoSpaceDN w:val="0"/>
        <w:adjustRightInd w:val="0"/>
        <w:spacing w:after="0" w:line="360" w:lineRule="auto"/>
        <w:ind w:left="1985" w:firstLine="0"/>
        <w:jc w:val="both"/>
        <w:rPr>
          <w:rFonts w:ascii="Arial" w:hAnsi="Arial" w:cs="Arial"/>
          <w:b/>
          <w:sz w:val="20"/>
          <w:szCs w:val="20"/>
        </w:rPr>
      </w:pPr>
      <w:r w:rsidRPr="00063A89">
        <w:rPr>
          <w:rFonts w:ascii="Arial" w:hAnsi="Arial" w:cs="Arial"/>
          <w:b/>
          <w:sz w:val="20"/>
          <w:szCs w:val="20"/>
        </w:rPr>
        <w:t>Detalhes de Marcenaria:</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Escala adequada aos detalhes;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Divisórias artesanais, armários, bancadas, balcões e esquadrias de madeira;</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Apresentar corte de encabeçamentos, miolo, encaixes, altura de ferragens, vidros, prateleiras, rodapés, divisões, tampos, cubas, vedações, etc.;</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Quadro de especificação de ferragens.</w:t>
      </w:r>
    </w:p>
    <w:p w:rsidR="00310854" w:rsidRPr="00063A89" w:rsidRDefault="00310854" w:rsidP="000E4B74">
      <w:pPr>
        <w:autoSpaceDN w:val="0"/>
        <w:adjustRightInd w:val="0"/>
        <w:spacing w:after="0" w:line="360" w:lineRule="auto"/>
        <w:ind w:left="1985"/>
        <w:jc w:val="both"/>
        <w:rPr>
          <w:rFonts w:ascii="Arial" w:hAnsi="Arial" w:cs="Arial"/>
          <w:color w:val="000000"/>
          <w:sz w:val="20"/>
          <w:szCs w:val="20"/>
        </w:rPr>
      </w:pPr>
    </w:p>
    <w:p w:rsidR="00310854" w:rsidRPr="00063A89" w:rsidRDefault="00310854" w:rsidP="00AE3060">
      <w:pPr>
        <w:numPr>
          <w:ilvl w:val="0"/>
          <w:numId w:val="45"/>
        </w:numPr>
        <w:tabs>
          <w:tab w:val="clear" w:pos="360"/>
          <w:tab w:val="num" w:pos="1134"/>
        </w:tabs>
        <w:autoSpaceDE w:val="0"/>
        <w:autoSpaceDN w:val="0"/>
        <w:adjustRightInd w:val="0"/>
        <w:spacing w:after="0" w:line="360" w:lineRule="auto"/>
        <w:ind w:left="1985" w:firstLine="0"/>
        <w:jc w:val="both"/>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sidRPr="00063A89">
        <w:rPr>
          <w:rFonts w:ascii="Arial" w:hAnsi="Arial" w:cs="Arial"/>
          <w:b/>
          <w:sz w:val="20"/>
          <w:szCs w:val="20"/>
        </w:rPr>
        <w:t>Detalhes de Serraria/Vidraçaria:</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proofErr w:type="gramStart"/>
      <w:r w:rsidRPr="00063A89">
        <w:rPr>
          <w:rFonts w:ascii="Arial" w:hAnsi="Arial" w:cs="Arial"/>
          <w:color w:val="000000"/>
          <w:sz w:val="20"/>
          <w:szCs w:val="20"/>
        </w:rPr>
        <w:t>Escala adequadas</w:t>
      </w:r>
      <w:proofErr w:type="gramEnd"/>
      <w:r w:rsidRPr="00063A89">
        <w:rPr>
          <w:rFonts w:ascii="Arial" w:hAnsi="Arial" w:cs="Arial"/>
          <w:color w:val="000000"/>
          <w:sz w:val="20"/>
          <w:szCs w:val="20"/>
        </w:rPr>
        <w:t xml:space="preserve"> aos detalhes;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lastRenderedPageBreak/>
        <w:t>Grades, alçapões, mastro, abrigo de medidores, quadros elétricos, escadas de marinheiro, corrimãos, guarda-corpos, telas metálicas e esquadrias metálicas;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Apresentar cortes gerais, elevações com sistema de funcionamento, sentido de abertura, encaixe de perfis, vidros e ferragens;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Quadro de especificação de perfis e ferragens.</w:t>
      </w:r>
    </w:p>
    <w:p w:rsidR="00310854" w:rsidRPr="00063A89" w:rsidRDefault="00310854" w:rsidP="000E4B74">
      <w:pPr>
        <w:autoSpaceDN w:val="0"/>
        <w:adjustRightInd w:val="0"/>
        <w:spacing w:after="0" w:line="360" w:lineRule="auto"/>
        <w:ind w:left="1985"/>
        <w:jc w:val="both"/>
        <w:rPr>
          <w:rFonts w:ascii="Arial" w:hAnsi="Arial" w:cs="Arial"/>
          <w:color w:val="000000"/>
          <w:sz w:val="20"/>
          <w:szCs w:val="20"/>
        </w:rPr>
      </w:pPr>
    </w:p>
    <w:p w:rsidR="00310854" w:rsidRPr="00063A89" w:rsidRDefault="00310854" w:rsidP="00AE3060">
      <w:pPr>
        <w:numPr>
          <w:ilvl w:val="0"/>
          <w:numId w:val="45"/>
        </w:numPr>
        <w:tabs>
          <w:tab w:val="clear" w:pos="360"/>
          <w:tab w:val="num" w:pos="1134"/>
        </w:tabs>
        <w:autoSpaceDE w:val="0"/>
        <w:autoSpaceDN w:val="0"/>
        <w:adjustRightInd w:val="0"/>
        <w:spacing w:after="0" w:line="360" w:lineRule="auto"/>
        <w:ind w:left="1985" w:firstLine="0"/>
        <w:jc w:val="both"/>
        <w:rPr>
          <w:rFonts w:ascii="Arial" w:hAnsi="Arial" w:cs="Arial"/>
          <w:b/>
          <w:sz w:val="20"/>
          <w:szCs w:val="20"/>
        </w:rPr>
      </w:pPr>
      <w:r w:rsidRPr="00063A89">
        <w:rPr>
          <w:rFonts w:ascii="Arial" w:hAnsi="Arial" w:cs="Arial"/>
          <w:b/>
          <w:sz w:val="20"/>
          <w:szCs w:val="20"/>
        </w:rPr>
        <w:t>Detalhes de Esquadrias: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Escala adequada aos detalhes;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Detalhes de Esquadrias, com indicação de vergas, peitoris, acabamentos, acessórios etc.</w:t>
      </w:r>
    </w:p>
    <w:p w:rsidR="00310854" w:rsidRPr="00063A89" w:rsidRDefault="00310854" w:rsidP="000E4B74">
      <w:pPr>
        <w:autoSpaceDN w:val="0"/>
        <w:adjustRightInd w:val="0"/>
        <w:spacing w:after="0" w:line="360" w:lineRule="auto"/>
        <w:ind w:left="1985"/>
        <w:jc w:val="both"/>
        <w:rPr>
          <w:rFonts w:ascii="Arial" w:hAnsi="Arial" w:cs="Arial"/>
          <w:color w:val="000000"/>
          <w:sz w:val="20"/>
          <w:szCs w:val="20"/>
        </w:rPr>
      </w:pPr>
    </w:p>
    <w:p w:rsidR="00310854" w:rsidRPr="00063A89" w:rsidRDefault="00310854" w:rsidP="00AE3060">
      <w:pPr>
        <w:numPr>
          <w:ilvl w:val="0"/>
          <w:numId w:val="45"/>
        </w:numPr>
        <w:tabs>
          <w:tab w:val="clear" w:pos="360"/>
          <w:tab w:val="num" w:pos="1134"/>
        </w:tabs>
        <w:autoSpaceDE w:val="0"/>
        <w:autoSpaceDN w:val="0"/>
        <w:adjustRightInd w:val="0"/>
        <w:spacing w:after="0" w:line="360" w:lineRule="auto"/>
        <w:ind w:left="1985" w:firstLine="0"/>
        <w:jc w:val="both"/>
        <w:rPr>
          <w:rFonts w:ascii="Arial" w:hAnsi="Arial" w:cs="Arial"/>
          <w:b/>
          <w:sz w:val="20"/>
          <w:szCs w:val="20"/>
        </w:rPr>
      </w:pPr>
      <w:r w:rsidRPr="00063A89">
        <w:rPr>
          <w:rFonts w:ascii="Arial" w:hAnsi="Arial" w:cs="Arial"/>
          <w:b/>
          <w:sz w:val="20"/>
          <w:szCs w:val="20"/>
        </w:rPr>
        <w:t>Detalhes de jardineiras, espelhos d’água, etc.:</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Escala adequada aos detalhes;</w:t>
      </w:r>
    </w:p>
    <w:p w:rsidR="00310854" w:rsidRPr="00063A89" w:rsidRDefault="00310854" w:rsidP="00AE3060">
      <w:pPr>
        <w:numPr>
          <w:ilvl w:val="0"/>
          <w:numId w:val="15"/>
        </w:numPr>
        <w:tabs>
          <w:tab w:val="clear" w:pos="360"/>
          <w:tab w:val="num" w:pos="851"/>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Planta baixa e corte mostrando revestimentos, impermeabilização, drenos, arremates, </w:t>
      </w:r>
      <w:proofErr w:type="spellStart"/>
      <w:r w:rsidRPr="00063A89">
        <w:rPr>
          <w:rFonts w:ascii="Arial" w:hAnsi="Arial" w:cs="Arial"/>
          <w:color w:val="000000"/>
          <w:sz w:val="20"/>
          <w:szCs w:val="20"/>
        </w:rPr>
        <w:t>chapins</w:t>
      </w:r>
      <w:proofErr w:type="spellEnd"/>
      <w:r w:rsidRPr="00063A89">
        <w:rPr>
          <w:rFonts w:ascii="Arial" w:hAnsi="Arial" w:cs="Arial"/>
          <w:color w:val="000000"/>
          <w:sz w:val="20"/>
          <w:szCs w:val="20"/>
        </w:rPr>
        <w:t>, etc.</w:t>
      </w:r>
    </w:p>
    <w:p w:rsidR="00310854" w:rsidRPr="00063A89" w:rsidRDefault="00310854" w:rsidP="000E4B74">
      <w:pPr>
        <w:autoSpaceDN w:val="0"/>
        <w:adjustRightInd w:val="0"/>
        <w:spacing w:after="0" w:line="360" w:lineRule="auto"/>
        <w:ind w:left="1985"/>
        <w:jc w:val="both"/>
        <w:rPr>
          <w:rFonts w:ascii="Arial" w:hAnsi="Arial" w:cs="Arial"/>
          <w:color w:val="000000"/>
          <w:sz w:val="20"/>
          <w:szCs w:val="20"/>
        </w:rPr>
      </w:pPr>
    </w:p>
    <w:p w:rsidR="00310854" w:rsidRPr="00310854" w:rsidRDefault="00310854" w:rsidP="000E4B74">
      <w:pPr>
        <w:autoSpaceDE w:val="0"/>
        <w:autoSpaceDN w:val="0"/>
        <w:adjustRightInd w:val="0"/>
        <w:spacing w:after="0" w:line="360" w:lineRule="auto"/>
        <w:ind w:left="1985"/>
        <w:jc w:val="both"/>
        <w:rPr>
          <w:rFonts w:ascii="Arial" w:hAnsi="Arial" w:cs="Arial"/>
          <w:b/>
          <w:color w:val="000000"/>
          <w:sz w:val="20"/>
          <w:szCs w:val="20"/>
        </w:rPr>
      </w:pPr>
      <w:r w:rsidRPr="00310854">
        <w:rPr>
          <w:rFonts w:ascii="Arial" w:hAnsi="Arial" w:cs="Arial"/>
          <w:sz w:val="20"/>
          <w:szCs w:val="20"/>
        </w:rPr>
        <w:t>7.1</w:t>
      </w:r>
      <w:r w:rsidR="00F866FA">
        <w:rPr>
          <w:rFonts w:ascii="Arial" w:hAnsi="Arial" w:cs="Arial"/>
          <w:sz w:val="20"/>
          <w:szCs w:val="20"/>
        </w:rPr>
        <w:t>4</w:t>
      </w:r>
      <w:r w:rsidRPr="00310854">
        <w:rPr>
          <w:rFonts w:ascii="Arial" w:hAnsi="Arial" w:cs="Arial"/>
          <w:sz w:val="20"/>
          <w:szCs w:val="20"/>
        </w:rPr>
        <w:t>.2.</w:t>
      </w:r>
      <w:r>
        <w:rPr>
          <w:rFonts w:ascii="Arial" w:hAnsi="Arial" w:cs="Arial"/>
          <w:sz w:val="20"/>
          <w:szCs w:val="20"/>
        </w:rPr>
        <w:t>4</w:t>
      </w:r>
      <w:r w:rsidRPr="00310854">
        <w:rPr>
          <w:rFonts w:ascii="Arial" w:hAnsi="Arial" w:cs="Arial"/>
          <w:sz w:val="20"/>
          <w:szCs w:val="20"/>
        </w:rPr>
        <w:t xml:space="preserve"> </w:t>
      </w:r>
      <w:r w:rsidRPr="00310854">
        <w:rPr>
          <w:rFonts w:ascii="Arial" w:hAnsi="Arial" w:cs="Arial"/>
          <w:sz w:val="20"/>
          <w:szCs w:val="20"/>
        </w:rPr>
        <w:tab/>
      </w:r>
      <w:r w:rsidRPr="00310854">
        <w:rPr>
          <w:rFonts w:ascii="Arial" w:hAnsi="Arial" w:cs="Arial"/>
          <w:b/>
          <w:sz w:val="20"/>
          <w:szCs w:val="20"/>
        </w:rPr>
        <w:t xml:space="preserve">Projeto Básico de </w:t>
      </w:r>
      <w:r w:rsidRPr="00310854">
        <w:rPr>
          <w:rFonts w:ascii="Arial" w:hAnsi="Arial" w:cs="Arial"/>
          <w:b/>
          <w:color w:val="000000"/>
          <w:sz w:val="20"/>
          <w:szCs w:val="20"/>
        </w:rPr>
        <w:t>Comunicação Visual:</w:t>
      </w:r>
    </w:p>
    <w:p w:rsidR="00310854" w:rsidRPr="00063A89" w:rsidRDefault="00310854" w:rsidP="00AE3060">
      <w:pPr>
        <w:numPr>
          <w:ilvl w:val="0"/>
          <w:numId w:val="32"/>
        </w:numPr>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Memorial descritivo e explicativo da proposta;</w:t>
      </w:r>
    </w:p>
    <w:p w:rsidR="00310854" w:rsidRPr="00063A89" w:rsidRDefault="00310854" w:rsidP="00AE3060">
      <w:pPr>
        <w:numPr>
          <w:ilvl w:val="0"/>
          <w:numId w:val="32"/>
        </w:numPr>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Plantas dos pavimentos em escala </w:t>
      </w:r>
      <w:proofErr w:type="gramStart"/>
      <w:r w:rsidRPr="00063A89">
        <w:rPr>
          <w:rFonts w:ascii="Arial" w:hAnsi="Arial" w:cs="Arial"/>
          <w:color w:val="000000"/>
          <w:sz w:val="20"/>
          <w:szCs w:val="20"/>
        </w:rPr>
        <w:t>1:100</w:t>
      </w:r>
      <w:proofErr w:type="gramEnd"/>
      <w:r w:rsidRPr="00063A89">
        <w:rPr>
          <w:rFonts w:ascii="Arial" w:hAnsi="Arial" w:cs="Arial"/>
          <w:color w:val="000000"/>
          <w:sz w:val="20"/>
          <w:szCs w:val="20"/>
        </w:rPr>
        <w:t xml:space="preserve"> ou 1:50 com a localização dos elementos projetados, etc.;</w:t>
      </w:r>
    </w:p>
    <w:p w:rsidR="00310854" w:rsidRPr="00063A89" w:rsidRDefault="00310854" w:rsidP="00AE3060">
      <w:pPr>
        <w:numPr>
          <w:ilvl w:val="0"/>
          <w:numId w:val="32"/>
        </w:numPr>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color w:val="000000"/>
          <w:sz w:val="20"/>
          <w:szCs w:val="20"/>
        </w:rPr>
        <w:t>Arte-final dos elementos propostos.</w:t>
      </w:r>
    </w:p>
    <w:p w:rsidR="00310854" w:rsidRPr="00063A89" w:rsidRDefault="00310854" w:rsidP="000E4B74">
      <w:pPr>
        <w:autoSpaceDE w:val="0"/>
        <w:autoSpaceDN w:val="0"/>
        <w:adjustRightInd w:val="0"/>
        <w:spacing w:after="0" w:line="360" w:lineRule="auto"/>
        <w:ind w:left="1985"/>
        <w:jc w:val="both"/>
        <w:rPr>
          <w:rFonts w:ascii="Arial" w:hAnsi="Arial" w:cs="Arial"/>
          <w:color w:val="000000"/>
          <w:sz w:val="20"/>
          <w:szCs w:val="20"/>
        </w:rPr>
      </w:pPr>
    </w:p>
    <w:p w:rsidR="00310854" w:rsidRPr="00310854" w:rsidRDefault="00310854" w:rsidP="000E4B74">
      <w:pPr>
        <w:autoSpaceDE w:val="0"/>
        <w:autoSpaceDN w:val="0"/>
        <w:adjustRightInd w:val="0"/>
        <w:spacing w:after="0" w:line="360" w:lineRule="auto"/>
        <w:ind w:left="1985"/>
        <w:rPr>
          <w:rFonts w:ascii="Arial" w:hAnsi="Arial" w:cs="Arial"/>
          <w:b/>
          <w:color w:val="000000"/>
          <w:sz w:val="20"/>
          <w:szCs w:val="20"/>
        </w:rPr>
      </w:pPr>
      <w:r w:rsidRPr="00310854">
        <w:rPr>
          <w:rFonts w:ascii="Arial" w:hAnsi="Arial" w:cs="Arial"/>
          <w:sz w:val="20"/>
          <w:szCs w:val="20"/>
        </w:rPr>
        <w:t>7.1</w:t>
      </w:r>
      <w:r w:rsidR="00F866FA">
        <w:rPr>
          <w:rFonts w:ascii="Arial" w:hAnsi="Arial" w:cs="Arial"/>
          <w:sz w:val="20"/>
          <w:szCs w:val="20"/>
        </w:rPr>
        <w:t>4</w:t>
      </w:r>
      <w:r w:rsidRPr="00310854">
        <w:rPr>
          <w:rFonts w:ascii="Arial" w:hAnsi="Arial" w:cs="Arial"/>
          <w:sz w:val="20"/>
          <w:szCs w:val="20"/>
        </w:rPr>
        <w:t xml:space="preserve">.2.5 </w:t>
      </w:r>
      <w:r w:rsidRPr="00310854">
        <w:rPr>
          <w:rFonts w:ascii="Arial" w:hAnsi="Arial" w:cs="Arial"/>
          <w:sz w:val="20"/>
          <w:szCs w:val="20"/>
        </w:rPr>
        <w:tab/>
      </w:r>
      <w:r w:rsidRPr="00310854">
        <w:rPr>
          <w:rFonts w:ascii="Arial" w:hAnsi="Arial" w:cs="Arial"/>
          <w:b/>
          <w:sz w:val="20"/>
          <w:szCs w:val="20"/>
        </w:rPr>
        <w:t xml:space="preserve">Projeto Básico de </w:t>
      </w:r>
      <w:r w:rsidRPr="00310854">
        <w:rPr>
          <w:rFonts w:ascii="Arial" w:hAnsi="Arial" w:cs="Arial"/>
          <w:b/>
          <w:color w:val="000000"/>
          <w:sz w:val="20"/>
          <w:szCs w:val="20"/>
        </w:rPr>
        <w:t>Urbanização:</w:t>
      </w:r>
    </w:p>
    <w:p w:rsidR="00310854" w:rsidRPr="00063A89" w:rsidRDefault="00310854" w:rsidP="00AE3060">
      <w:pPr>
        <w:numPr>
          <w:ilvl w:val="0"/>
          <w:numId w:val="34"/>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sz w:val="20"/>
          <w:szCs w:val="20"/>
        </w:rPr>
        <w:t>Memorial descritivo e explicativo da proposta.</w:t>
      </w:r>
    </w:p>
    <w:p w:rsidR="00310854" w:rsidRPr="00063A89" w:rsidRDefault="00310854" w:rsidP="00AE3060">
      <w:pPr>
        <w:numPr>
          <w:ilvl w:val="0"/>
          <w:numId w:val="34"/>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Planta em escala </w:t>
      </w:r>
      <w:proofErr w:type="gramStart"/>
      <w:r w:rsidRPr="00063A89">
        <w:rPr>
          <w:rFonts w:ascii="Arial" w:hAnsi="Arial" w:cs="Arial"/>
          <w:color w:val="000000"/>
          <w:sz w:val="20"/>
          <w:szCs w:val="20"/>
        </w:rPr>
        <w:t>1:200</w:t>
      </w:r>
      <w:proofErr w:type="gramEnd"/>
      <w:r w:rsidRPr="00063A89">
        <w:rPr>
          <w:rFonts w:ascii="Arial" w:hAnsi="Arial" w:cs="Arial"/>
          <w:color w:val="000000"/>
          <w:sz w:val="20"/>
          <w:szCs w:val="20"/>
        </w:rPr>
        <w:t>.</w:t>
      </w:r>
    </w:p>
    <w:p w:rsidR="00310854" w:rsidRPr="00063A89" w:rsidRDefault="00310854" w:rsidP="00AE3060">
      <w:pPr>
        <w:numPr>
          <w:ilvl w:val="0"/>
          <w:numId w:val="34"/>
        </w:numPr>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Detalhes construtivos em escala adequada.</w:t>
      </w:r>
    </w:p>
    <w:p w:rsidR="00310854" w:rsidRPr="00063A89" w:rsidRDefault="00310854" w:rsidP="00CC3108">
      <w:pPr>
        <w:autoSpaceDE w:val="0"/>
        <w:autoSpaceDN w:val="0"/>
        <w:adjustRightInd w:val="0"/>
        <w:spacing w:after="0" w:line="360" w:lineRule="auto"/>
        <w:jc w:val="both"/>
        <w:rPr>
          <w:rFonts w:ascii="Arial" w:hAnsi="Arial" w:cs="Arial"/>
          <w:sz w:val="20"/>
          <w:szCs w:val="20"/>
        </w:rPr>
      </w:pPr>
    </w:p>
    <w:p w:rsidR="00310854" w:rsidRPr="00310854" w:rsidRDefault="00310854" w:rsidP="000E4B74">
      <w:pPr>
        <w:overflowPunct w:val="0"/>
        <w:autoSpaceDE w:val="0"/>
        <w:spacing w:after="0" w:line="360" w:lineRule="auto"/>
        <w:ind w:left="1985"/>
        <w:jc w:val="both"/>
        <w:textAlignment w:val="baseline"/>
        <w:rPr>
          <w:rFonts w:ascii="Arial" w:hAnsi="Arial" w:cs="Arial"/>
          <w:b/>
          <w:sz w:val="20"/>
          <w:szCs w:val="20"/>
        </w:rPr>
      </w:pPr>
      <w:r w:rsidRPr="00310854">
        <w:rPr>
          <w:rFonts w:ascii="Arial" w:hAnsi="Arial" w:cs="Arial"/>
          <w:sz w:val="20"/>
          <w:szCs w:val="20"/>
        </w:rPr>
        <w:t>7.1</w:t>
      </w:r>
      <w:r w:rsidR="00F866FA">
        <w:rPr>
          <w:rFonts w:ascii="Arial" w:hAnsi="Arial" w:cs="Arial"/>
          <w:sz w:val="20"/>
          <w:szCs w:val="20"/>
        </w:rPr>
        <w:t>4</w:t>
      </w:r>
      <w:r w:rsidRPr="00310854">
        <w:rPr>
          <w:rFonts w:ascii="Arial" w:hAnsi="Arial" w:cs="Arial"/>
          <w:sz w:val="20"/>
          <w:szCs w:val="20"/>
        </w:rPr>
        <w:t>.2.</w:t>
      </w:r>
      <w:r w:rsidR="00CC3108">
        <w:rPr>
          <w:rFonts w:ascii="Arial" w:hAnsi="Arial" w:cs="Arial"/>
          <w:sz w:val="20"/>
          <w:szCs w:val="20"/>
        </w:rPr>
        <w:t>6</w:t>
      </w:r>
      <w:r w:rsidRPr="00310854">
        <w:rPr>
          <w:rFonts w:ascii="Arial" w:hAnsi="Arial" w:cs="Arial"/>
          <w:b/>
          <w:sz w:val="20"/>
          <w:szCs w:val="20"/>
        </w:rPr>
        <w:t xml:space="preserve"> </w:t>
      </w:r>
      <w:r w:rsidRPr="00310854">
        <w:rPr>
          <w:rFonts w:ascii="Arial" w:hAnsi="Arial" w:cs="Arial"/>
          <w:b/>
          <w:sz w:val="20"/>
          <w:szCs w:val="20"/>
        </w:rPr>
        <w:tab/>
        <w:t>Projeto Básico de Estruturas:</w:t>
      </w:r>
    </w:p>
    <w:p w:rsidR="00310854" w:rsidRPr="00063A89" w:rsidRDefault="00310854" w:rsidP="00AE3060">
      <w:pPr>
        <w:numPr>
          <w:ilvl w:val="0"/>
          <w:numId w:val="36"/>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Memorial descritivo;</w:t>
      </w:r>
    </w:p>
    <w:p w:rsidR="00310854" w:rsidRPr="00063A89" w:rsidRDefault="00310854" w:rsidP="00AE3060">
      <w:pPr>
        <w:numPr>
          <w:ilvl w:val="0"/>
          <w:numId w:val="36"/>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Memória de cálculo;</w:t>
      </w:r>
    </w:p>
    <w:p w:rsidR="00310854" w:rsidRPr="00063A89" w:rsidRDefault="00310854" w:rsidP="00AE3060">
      <w:pPr>
        <w:numPr>
          <w:ilvl w:val="0"/>
          <w:numId w:val="36"/>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 xml:space="preserve">Planta de formas das fundações em escala </w:t>
      </w:r>
      <w:proofErr w:type="gramStart"/>
      <w:r w:rsidRPr="00063A89">
        <w:rPr>
          <w:rFonts w:ascii="Arial" w:hAnsi="Arial" w:cs="Arial"/>
          <w:sz w:val="20"/>
          <w:szCs w:val="20"/>
        </w:rPr>
        <w:t>1:50</w:t>
      </w:r>
      <w:proofErr w:type="gramEnd"/>
      <w:r w:rsidRPr="00063A89">
        <w:rPr>
          <w:rFonts w:ascii="Arial" w:hAnsi="Arial" w:cs="Arial"/>
          <w:sz w:val="20"/>
          <w:szCs w:val="20"/>
        </w:rPr>
        <w:t xml:space="preserve"> </w:t>
      </w:r>
      <w:r w:rsidRPr="00063A89">
        <w:rPr>
          <w:rFonts w:ascii="Arial" w:hAnsi="Arial" w:cs="Arial"/>
          <w:color w:val="000000"/>
          <w:sz w:val="20"/>
          <w:szCs w:val="20"/>
        </w:rPr>
        <w:t>contendo área de formas e volume de concreto</w:t>
      </w:r>
      <w:r w:rsidRPr="00063A89">
        <w:rPr>
          <w:rFonts w:ascii="Arial" w:hAnsi="Arial" w:cs="Arial"/>
          <w:sz w:val="20"/>
          <w:szCs w:val="20"/>
        </w:rPr>
        <w:t>;</w:t>
      </w:r>
    </w:p>
    <w:p w:rsidR="00310854" w:rsidRPr="00063A89" w:rsidRDefault="00310854" w:rsidP="00AE3060">
      <w:pPr>
        <w:numPr>
          <w:ilvl w:val="0"/>
          <w:numId w:val="36"/>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 xml:space="preserve">Plantas de formas dos pavimentos em escala </w:t>
      </w:r>
      <w:proofErr w:type="gramStart"/>
      <w:r w:rsidRPr="00063A89">
        <w:rPr>
          <w:rFonts w:ascii="Arial" w:hAnsi="Arial" w:cs="Arial"/>
          <w:sz w:val="20"/>
          <w:szCs w:val="20"/>
        </w:rPr>
        <w:t>1:50</w:t>
      </w:r>
      <w:proofErr w:type="gramEnd"/>
      <w:r w:rsidRPr="00063A89">
        <w:rPr>
          <w:rFonts w:ascii="Arial" w:hAnsi="Arial" w:cs="Arial"/>
          <w:sz w:val="20"/>
          <w:szCs w:val="20"/>
        </w:rPr>
        <w:t xml:space="preserve"> </w:t>
      </w:r>
      <w:r w:rsidRPr="00063A89">
        <w:rPr>
          <w:rFonts w:ascii="Arial" w:hAnsi="Arial" w:cs="Arial"/>
          <w:color w:val="000000"/>
          <w:sz w:val="20"/>
          <w:szCs w:val="20"/>
        </w:rPr>
        <w:t>contendo área de formas e volume de concreto</w:t>
      </w:r>
      <w:r w:rsidRPr="00063A89">
        <w:rPr>
          <w:rFonts w:ascii="Arial" w:hAnsi="Arial" w:cs="Arial"/>
          <w:sz w:val="20"/>
          <w:szCs w:val="20"/>
        </w:rPr>
        <w:t>;</w:t>
      </w:r>
    </w:p>
    <w:p w:rsidR="00310854" w:rsidRPr="00063A89" w:rsidRDefault="00310854" w:rsidP="00AE3060">
      <w:pPr>
        <w:numPr>
          <w:ilvl w:val="0"/>
          <w:numId w:val="36"/>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 xml:space="preserve">Planta de formas da cobertura em escala </w:t>
      </w:r>
      <w:proofErr w:type="gramStart"/>
      <w:r w:rsidRPr="00063A89">
        <w:rPr>
          <w:rFonts w:ascii="Arial" w:hAnsi="Arial" w:cs="Arial"/>
          <w:sz w:val="20"/>
          <w:szCs w:val="20"/>
        </w:rPr>
        <w:t>1:50</w:t>
      </w:r>
      <w:proofErr w:type="gramEnd"/>
      <w:r w:rsidRPr="00063A89">
        <w:rPr>
          <w:rFonts w:ascii="Arial" w:hAnsi="Arial" w:cs="Arial"/>
          <w:sz w:val="20"/>
          <w:szCs w:val="20"/>
        </w:rPr>
        <w:t xml:space="preserve"> </w:t>
      </w:r>
      <w:r w:rsidRPr="00063A89">
        <w:rPr>
          <w:rFonts w:ascii="Arial" w:hAnsi="Arial" w:cs="Arial"/>
          <w:color w:val="000000"/>
          <w:sz w:val="20"/>
          <w:szCs w:val="20"/>
        </w:rPr>
        <w:t>contendo área de formas e volume de concreto</w:t>
      </w:r>
      <w:r w:rsidRPr="00063A89">
        <w:rPr>
          <w:rFonts w:ascii="Arial" w:hAnsi="Arial" w:cs="Arial"/>
          <w:sz w:val="20"/>
          <w:szCs w:val="20"/>
        </w:rPr>
        <w:t>;</w:t>
      </w:r>
    </w:p>
    <w:p w:rsidR="00310854" w:rsidRPr="00063A89" w:rsidRDefault="00310854" w:rsidP="00AE3060">
      <w:pPr>
        <w:numPr>
          <w:ilvl w:val="0"/>
          <w:numId w:val="36"/>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Pr>
          <w:rFonts w:ascii="Arial" w:hAnsi="Arial" w:cs="Arial"/>
          <w:sz w:val="20"/>
          <w:szCs w:val="20"/>
        </w:rPr>
        <w:tab/>
      </w:r>
      <w:r w:rsidRPr="00063A89">
        <w:rPr>
          <w:rFonts w:ascii="Arial" w:hAnsi="Arial" w:cs="Arial"/>
          <w:sz w:val="20"/>
          <w:szCs w:val="20"/>
        </w:rPr>
        <w:t xml:space="preserve">Cortes transversais e longitudinais em escala </w:t>
      </w:r>
      <w:proofErr w:type="gramStart"/>
      <w:r w:rsidRPr="00063A89">
        <w:rPr>
          <w:rFonts w:ascii="Arial" w:hAnsi="Arial" w:cs="Arial"/>
          <w:sz w:val="20"/>
          <w:szCs w:val="20"/>
        </w:rPr>
        <w:t>1:50</w:t>
      </w:r>
      <w:proofErr w:type="gramEnd"/>
      <w:r w:rsidRPr="00063A89">
        <w:rPr>
          <w:rFonts w:ascii="Arial" w:hAnsi="Arial" w:cs="Arial"/>
          <w:sz w:val="20"/>
          <w:szCs w:val="20"/>
        </w:rPr>
        <w:t>;</w:t>
      </w:r>
    </w:p>
    <w:p w:rsidR="00310854" w:rsidRPr="00063A89" w:rsidRDefault="00310854" w:rsidP="00AE3060">
      <w:pPr>
        <w:numPr>
          <w:ilvl w:val="0"/>
          <w:numId w:val="36"/>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Plantas de armaduras;</w:t>
      </w:r>
    </w:p>
    <w:p w:rsidR="00310854" w:rsidRPr="00063A89" w:rsidRDefault="00310854" w:rsidP="00AE3060">
      <w:pPr>
        <w:numPr>
          <w:ilvl w:val="0"/>
          <w:numId w:val="36"/>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Desenhos de detalhes em escalas ampliadas;</w:t>
      </w:r>
    </w:p>
    <w:p w:rsidR="00310854" w:rsidRPr="00063A89" w:rsidRDefault="00310854" w:rsidP="00AE3060">
      <w:pPr>
        <w:numPr>
          <w:ilvl w:val="0"/>
          <w:numId w:val="36"/>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Desenhos de estruturas metálicas com identificação de tipos dos perfis, posição e dimensionamento dos mesmos.</w:t>
      </w:r>
    </w:p>
    <w:p w:rsidR="00310854" w:rsidRPr="00063A89" w:rsidRDefault="00310854" w:rsidP="000E4B74">
      <w:pPr>
        <w:autoSpaceDN w:val="0"/>
        <w:adjustRightInd w:val="0"/>
        <w:spacing w:after="0" w:line="360" w:lineRule="auto"/>
        <w:ind w:left="1985"/>
        <w:jc w:val="both"/>
        <w:rPr>
          <w:rFonts w:ascii="Arial" w:hAnsi="Arial" w:cs="Arial"/>
          <w:sz w:val="20"/>
          <w:szCs w:val="20"/>
        </w:rPr>
      </w:pPr>
    </w:p>
    <w:p w:rsidR="00310854" w:rsidRPr="00310854" w:rsidRDefault="00310854" w:rsidP="000E4B74">
      <w:pPr>
        <w:overflowPunct w:val="0"/>
        <w:autoSpaceDE w:val="0"/>
        <w:spacing w:after="0" w:line="360" w:lineRule="auto"/>
        <w:ind w:left="1985"/>
        <w:jc w:val="both"/>
        <w:textAlignment w:val="baseline"/>
        <w:rPr>
          <w:rFonts w:ascii="Arial" w:hAnsi="Arial" w:cs="Arial"/>
          <w:b/>
          <w:sz w:val="20"/>
          <w:szCs w:val="20"/>
        </w:rPr>
      </w:pPr>
      <w:r w:rsidRPr="00310854">
        <w:rPr>
          <w:rFonts w:ascii="Arial" w:hAnsi="Arial" w:cs="Arial"/>
          <w:color w:val="000000"/>
          <w:sz w:val="20"/>
          <w:szCs w:val="20"/>
        </w:rPr>
        <w:lastRenderedPageBreak/>
        <w:t>7.1</w:t>
      </w:r>
      <w:r w:rsidR="00F866FA">
        <w:rPr>
          <w:rFonts w:ascii="Arial" w:hAnsi="Arial" w:cs="Arial"/>
          <w:color w:val="000000"/>
          <w:sz w:val="20"/>
          <w:szCs w:val="20"/>
        </w:rPr>
        <w:t>4</w:t>
      </w:r>
      <w:r w:rsidRPr="00310854">
        <w:rPr>
          <w:rFonts w:ascii="Arial" w:hAnsi="Arial" w:cs="Arial"/>
          <w:color w:val="000000"/>
          <w:sz w:val="20"/>
          <w:szCs w:val="20"/>
        </w:rPr>
        <w:t>.2.</w:t>
      </w:r>
      <w:r w:rsidR="00CC3108">
        <w:rPr>
          <w:rFonts w:ascii="Arial" w:hAnsi="Arial" w:cs="Arial"/>
          <w:color w:val="000000"/>
          <w:sz w:val="20"/>
          <w:szCs w:val="20"/>
        </w:rPr>
        <w:t>7</w:t>
      </w:r>
      <w:r w:rsidRPr="00310854">
        <w:rPr>
          <w:rFonts w:ascii="Arial" w:hAnsi="Arial" w:cs="Arial"/>
          <w:color w:val="000000"/>
          <w:sz w:val="20"/>
          <w:szCs w:val="20"/>
        </w:rPr>
        <w:t xml:space="preserve"> </w:t>
      </w:r>
      <w:r w:rsidRPr="00310854">
        <w:rPr>
          <w:rFonts w:ascii="Arial" w:hAnsi="Arial" w:cs="Arial"/>
          <w:color w:val="000000"/>
          <w:sz w:val="20"/>
          <w:szCs w:val="20"/>
        </w:rPr>
        <w:tab/>
      </w:r>
      <w:r w:rsidRPr="00310854">
        <w:rPr>
          <w:rFonts w:ascii="Arial" w:hAnsi="Arial" w:cs="Arial"/>
          <w:b/>
          <w:color w:val="000000"/>
          <w:sz w:val="20"/>
          <w:szCs w:val="20"/>
        </w:rPr>
        <w:t xml:space="preserve">Projeto Básico </w:t>
      </w:r>
      <w:r w:rsidRPr="00310854">
        <w:rPr>
          <w:rFonts w:ascii="Arial" w:hAnsi="Arial" w:cs="Arial"/>
          <w:b/>
          <w:sz w:val="20"/>
          <w:szCs w:val="20"/>
        </w:rPr>
        <w:t>de Instalações Hidráulicas abrangendo água fria e quando pertinente água quente e/ ou água salgada, contendo:</w:t>
      </w:r>
    </w:p>
    <w:p w:rsidR="00310854" w:rsidRPr="00063A89" w:rsidRDefault="00310854" w:rsidP="00AE3060">
      <w:pPr>
        <w:numPr>
          <w:ilvl w:val="0"/>
          <w:numId w:val="9"/>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Memorial descritivo;</w:t>
      </w:r>
    </w:p>
    <w:p w:rsidR="00310854" w:rsidRPr="00063A89" w:rsidRDefault="00310854" w:rsidP="00AE3060">
      <w:pPr>
        <w:numPr>
          <w:ilvl w:val="0"/>
          <w:numId w:val="9"/>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sz w:val="20"/>
          <w:szCs w:val="20"/>
        </w:rPr>
        <w:t>Memória de cálculo com indicação da pressão da rede de abastecimento de água;</w:t>
      </w:r>
    </w:p>
    <w:p w:rsidR="00310854" w:rsidRPr="00063A89" w:rsidRDefault="00310854" w:rsidP="00AE3060">
      <w:pPr>
        <w:numPr>
          <w:ilvl w:val="0"/>
          <w:numId w:val="9"/>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sz w:val="20"/>
          <w:szCs w:val="20"/>
        </w:rPr>
        <w:t xml:space="preserve">Planta de implantação em escala mínima </w:t>
      </w:r>
      <w:proofErr w:type="gramStart"/>
      <w:r w:rsidRPr="00063A89">
        <w:rPr>
          <w:rFonts w:ascii="Arial" w:hAnsi="Arial" w:cs="Arial"/>
          <w:sz w:val="20"/>
          <w:szCs w:val="20"/>
        </w:rPr>
        <w:t>1:100</w:t>
      </w:r>
      <w:proofErr w:type="gramEnd"/>
      <w:r w:rsidRPr="00063A89">
        <w:rPr>
          <w:rFonts w:ascii="Arial" w:hAnsi="Arial" w:cs="Arial"/>
          <w:sz w:val="20"/>
          <w:szCs w:val="20"/>
        </w:rPr>
        <w:t xml:space="preserve"> com indicação das ligações às redes existentes, cotas de tampa e fundo e dimensões das caixas, cotas das geratrizes inferiores das tubulações, dimensionamento, indicação de redes existentes e a executar indicação do remanejamento de redes, quando necessário, localização de interferências, assim como árvores, postes, bancos, etc.;</w:t>
      </w:r>
    </w:p>
    <w:p w:rsidR="00310854" w:rsidRPr="00063A89" w:rsidRDefault="00310854" w:rsidP="00AE3060">
      <w:pPr>
        <w:numPr>
          <w:ilvl w:val="0"/>
          <w:numId w:val="9"/>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Plantas dos pavimentos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com o traçado das tubulações</w:t>
      </w:r>
      <w:r w:rsidRPr="00063A89">
        <w:rPr>
          <w:rFonts w:ascii="Arial" w:hAnsi="Arial" w:cs="Arial"/>
          <w:sz w:val="20"/>
          <w:szCs w:val="20"/>
        </w:rPr>
        <w:t xml:space="preserve"> e dimensionamento de tubulações;</w:t>
      </w:r>
    </w:p>
    <w:p w:rsidR="00310854" w:rsidRPr="00063A89" w:rsidRDefault="00310854" w:rsidP="00AE3060">
      <w:pPr>
        <w:numPr>
          <w:ilvl w:val="0"/>
          <w:numId w:val="9"/>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Planta da cobertura, </w:t>
      </w:r>
      <w:proofErr w:type="spellStart"/>
      <w:r w:rsidRPr="00063A89">
        <w:rPr>
          <w:rFonts w:ascii="Arial" w:hAnsi="Arial" w:cs="Arial"/>
          <w:color w:val="000000"/>
          <w:sz w:val="20"/>
          <w:szCs w:val="20"/>
        </w:rPr>
        <w:t>barrilete</w:t>
      </w:r>
      <w:proofErr w:type="spellEnd"/>
      <w:r w:rsidRPr="00063A89">
        <w:rPr>
          <w:rFonts w:ascii="Arial" w:hAnsi="Arial" w:cs="Arial"/>
          <w:color w:val="000000"/>
          <w:sz w:val="20"/>
          <w:szCs w:val="20"/>
        </w:rPr>
        <w:t xml:space="preserve"> e caixa d’água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w:t>
      </w:r>
      <w:r w:rsidRPr="00063A89">
        <w:rPr>
          <w:rFonts w:ascii="Arial" w:hAnsi="Arial" w:cs="Arial"/>
          <w:sz w:val="20"/>
          <w:szCs w:val="20"/>
        </w:rPr>
        <w:t>com traçado e dimensionamento de redes e tubulações;</w:t>
      </w:r>
    </w:p>
    <w:p w:rsidR="00310854" w:rsidRPr="00063A89" w:rsidRDefault="00310854" w:rsidP="00AE3060">
      <w:pPr>
        <w:numPr>
          <w:ilvl w:val="0"/>
          <w:numId w:val="9"/>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 xml:space="preserve">Ampliações em escala </w:t>
      </w:r>
      <w:proofErr w:type="gramStart"/>
      <w:r w:rsidRPr="00063A89">
        <w:rPr>
          <w:rFonts w:ascii="Arial" w:hAnsi="Arial" w:cs="Arial"/>
          <w:sz w:val="20"/>
          <w:szCs w:val="20"/>
        </w:rPr>
        <w:t>1:20</w:t>
      </w:r>
      <w:proofErr w:type="gramEnd"/>
      <w:r w:rsidRPr="00063A89">
        <w:rPr>
          <w:rFonts w:ascii="Arial" w:hAnsi="Arial" w:cs="Arial"/>
          <w:sz w:val="20"/>
          <w:szCs w:val="20"/>
        </w:rPr>
        <w:t>, isométricos gerais e detalhes necessários à perfeita compreensão da obra em escala adequada;</w:t>
      </w:r>
    </w:p>
    <w:p w:rsidR="00310854" w:rsidRPr="00BF73AA" w:rsidRDefault="00310854" w:rsidP="00AE3060">
      <w:pPr>
        <w:numPr>
          <w:ilvl w:val="0"/>
          <w:numId w:val="9"/>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BF73AA">
        <w:rPr>
          <w:rFonts w:ascii="Arial" w:hAnsi="Arial" w:cs="Arial"/>
          <w:color w:val="000000"/>
          <w:sz w:val="20"/>
          <w:szCs w:val="20"/>
        </w:rPr>
        <w:t>Legendas.</w:t>
      </w:r>
    </w:p>
    <w:p w:rsidR="00310854" w:rsidRPr="000158F2" w:rsidRDefault="00310854" w:rsidP="000E4B74">
      <w:pPr>
        <w:pStyle w:val="PargrafodaLista"/>
        <w:tabs>
          <w:tab w:val="left" w:pos="851"/>
        </w:tabs>
        <w:spacing w:after="0" w:line="360" w:lineRule="auto"/>
        <w:ind w:left="1985"/>
        <w:jc w:val="both"/>
        <w:rPr>
          <w:rFonts w:ascii="Arial" w:hAnsi="Arial" w:cs="Arial"/>
          <w:color w:val="000000"/>
          <w:sz w:val="20"/>
          <w:szCs w:val="20"/>
        </w:rPr>
      </w:pPr>
      <w:r w:rsidRPr="000158F2">
        <w:rPr>
          <w:rFonts w:ascii="Arial" w:hAnsi="Arial" w:cs="Arial"/>
          <w:color w:val="000000"/>
          <w:sz w:val="20"/>
          <w:szCs w:val="20"/>
        </w:rPr>
        <w:t>NOTA: 1-</w:t>
      </w:r>
      <w:r w:rsidRPr="000158F2">
        <w:rPr>
          <w:rFonts w:ascii="Arial" w:hAnsi="Arial" w:cs="Arial"/>
          <w:color w:val="000000"/>
          <w:sz w:val="20"/>
          <w:szCs w:val="20"/>
        </w:rPr>
        <w:tab/>
        <w:t>Os banheiros destinados ao público devem apresentar equipamentos mecânicos ou eletrônicos para evitar o desperdício de água, em atendimento à Lei Federal nº 13.647/2018.</w:t>
      </w:r>
    </w:p>
    <w:p w:rsidR="00310854" w:rsidRPr="00063A89" w:rsidRDefault="00310854" w:rsidP="000E4B74">
      <w:pPr>
        <w:autoSpaceDN w:val="0"/>
        <w:adjustRightInd w:val="0"/>
        <w:spacing w:after="0" w:line="360" w:lineRule="auto"/>
        <w:jc w:val="both"/>
        <w:rPr>
          <w:rFonts w:ascii="Arial" w:hAnsi="Arial" w:cs="Arial"/>
          <w:sz w:val="20"/>
          <w:szCs w:val="20"/>
        </w:rPr>
      </w:pPr>
    </w:p>
    <w:p w:rsidR="00310854" w:rsidRPr="00310854" w:rsidRDefault="00310854" w:rsidP="000E4B74">
      <w:pPr>
        <w:overflowPunct w:val="0"/>
        <w:autoSpaceDE w:val="0"/>
        <w:spacing w:after="0" w:line="360" w:lineRule="auto"/>
        <w:ind w:left="1985"/>
        <w:jc w:val="both"/>
        <w:textAlignment w:val="baseline"/>
        <w:rPr>
          <w:rFonts w:ascii="Arial" w:hAnsi="Arial" w:cs="Arial"/>
          <w:b/>
          <w:color w:val="000000"/>
          <w:sz w:val="20"/>
          <w:szCs w:val="20"/>
        </w:rPr>
      </w:pPr>
      <w:r w:rsidRPr="00310854">
        <w:rPr>
          <w:rFonts w:ascii="Arial" w:hAnsi="Arial" w:cs="Arial"/>
          <w:color w:val="000000"/>
          <w:sz w:val="20"/>
          <w:szCs w:val="20"/>
        </w:rPr>
        <w:t>7.1</w:t>
      </w:r>
      <w:r w:rsidR="00F866FA">
        <w:rPr>
          <w:rFonts w:ascii="Arial" w:hAnsi="Arial" w:cs="Arial"/>
          <w:color w:val="000000"/>
          <w:sz w:val="20"/>
          <w:szCs w:val="20"/>
        </w:rPr>
        <w:t>4</w:t>
      </w:r>
      <w:r w:rsidRPr="00310854">
        <w:rPr>
          <w:rFonts w:ascii="Arial" w:hAnsi="Arial" w:cs="Arial"/>
          <w:color w:val="000000"/>
          <w:sz w:val="20"/>
          <w:szCs w:val="20"/>
        </w:rPr>
        <w:t>.2.</w:t>
      </w:r>
      <w:r w:rsidR="00CC3108">
        <w:rPr>
          <w:rFonts w:ascii="Arial" w:hAnsi="Arial" w:cs="Arial"/>
          <w:color w:val="000000"/>
          <w:sz w:val="20"/>
          <w:szCs w:val="20"/>
        </w:rPr>
        <w:t>8</w:t>
      </w:r>
      <w:r w:rsidRPr="00310854">
        <w:rPr>
          <w:rFonts w:ascii="Arial" w:hAnsi="Arial" w:cs="Arial"/>
          <w:color w:val="000000"/>
          <w:sz w:val="20"/>
          <w:szCs w:val="20"/>
        </w:rPr>
        <w:t xml:space="preserve"> </w:t>
      </w:r>
      <w:r w:rsidRPr="00310854">
        <w:rPr>
          <w:rFonts w:ascii="Arial" w:hAnsi="Arial" w:cs="Arial"/>
          <w:color w:val="000000"/>
          <w:sz w:val="20"/>
          <w:szCs w:val="20"/>
        </w:rPr>
        <w:tab/>
      </w:r>
      <w:r w:rsidRPr="00310854">
        <w:rPr>
          <w:rFonts w:ascii="Arial" w:hAnsi="Arial" w:cs="Arial"/>
          <w:b/>
          <w:color w:val="000000"/>
          <w:sz w:val="20"/>
          <w:szCs w:val="20"/>
        </w:rPr>
        <w:t xml:space="preserve">Projeto Básico de Instalações Sanitárias Prediais, incluindo </w:t>
      </w:r>
      <w:r w:rsidRPr="00310854">
        <w:rPr>
          <w:rFonts w:ascii="Arial" w:hAnsi="Arial" w:cs="Arial"/>
          <w:b/>
          <w:i/>
          <w:color w:val="000000"/>
          <w:sz w:val="20"/>
          <w:szCs w:val="20"/>
          <w:u w:val="single"/>
        </w:rPr>
        <w:t>sistemas passíveis de reuso</w:t>
      </w:r>
      <w:r w:rsidRPr="00310854">
        <w:rPr>
          <w:rFonts w:ascii="Arial" w:hAnsi="Arial" w:cs="Arial"/>
          <w:b/>
          <w:color w:val="000000"/>
          <w:sz w:val="20"/>
          <w:szCs w:val="20"/>
        </w:rPr>
        <w:t>, contendo:</w:t>
      </w:r>
    </w:p>
    <w:p w:rsidR="00310854" w:rsidRPr="00063A89" w:rsidRDefault="00310854" w:rsidP="00AE3060">
      <w:pPr>
        <w:numPr>
          <w:ilvl w:val="0"/>
          <w:numId w:val="41"/>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Memorial descritivo;</w:t>
      </w:r>
    </w:p>
    <w:p w:rsidR="00310854" w:rsidRPr="00063A89" w:rsidRDefault="00310854" w:rsidP="00AE3060">
      <w:pPr>
        <w:numPr>
          <w:ilvl w:val="0"/>
          <w:numId w:val="41"/>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Memória de cálculo;</w:t>
      </w:r>
    </w:p>
    <w:p w:rsidR="00310854" w:rsidRPr="00063A89" w:rsidRDefault="00310854" w:rsidP="00AE3060">
      <w:pPr>
        <w:numPr>
          <w:ilvl w:val="0"/>
          <w:numId w:val="41"/>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sz w:val="20"/>
          <w:szCs w:val="20"/>
        </w:rPr>
        <w:t xml:space="preserve">Planta de implantação em escala mínima </w:t>
      </w:r>
      <w:proofErr w:type="gramStart"/>
      <w:r w:rsidRPr="00063A89">
        <w:rPr>
          <w:rFonts w:ascii="Arial" w:hAnsi="Arial" w:cs="Arial"/>
          <w:sz w:val="20"/>
          <w:szCs w:val="20"/>
        </w:rPr>
        <w:t>1:100</w:t>
      </w:r>
      <w:proofErr w:type="gramEnd"/>
      <w:r w:rsidRPr="00063A89">
        <w:rPr>
          <w:rFonts w:ascii="Arial" w:hAnsi="Arial" w:cs="Arial"/>
          <w:sz w:val="20"/>
          <w:szCs w:val="20"/>
        </w:rPr>
        <w:t xml:space="preserve"> com indicação das ligações às redes existentes, cotas de tampa e fundo e dimensões das caixas, cotas das geratrizes inferiores das tubulações, dimensionamento, traçado de redes existentes e a executar indicação do remanejamento de redes, quando necessário, localização de interferências, assim como árvores, postes, bancos, etc.;</w:t>
      </w:r>
    </w:p>
    <w:p w:rsidR="00310854" w:rsidRPr="00063A89" w:rsidRDefault="00310854" w:rsidP="00AE3060">
      <w:pPr>
        <w:numPr>
          <w:ilvl w:val="0"/>
          <w:numId w:val="41"/>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Plantas dos pavimentos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com o traçado das tubulações;</w:t>
      </w:r>
    </w:p>
    <w:p w:rsidR="00310854" w:rsidRPr="00063A89" w:rsidRDefault="00310854" w:rsidP="00AE3060">
      <w:pPr>
        <w:numPr>
          <w:ilvl w:val="0"/>
          <w:numId w:val="41"/>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 xml:space="preserve">Ampliações em escala </w:t>
      </w:r>
      <w:proofErr w:type="gramStart"/>
      <w:r w:rsidRPr="00063A89">
        <w:rPr>
          <w:rFonts w:ascii="Arial" w:hAnsi="Arial" w:cs="Arial"/>
          <w:sz w:val="20"/>
          <w:szCs w:val="20"/>
        </w:rPr>
        <w:t>1:20</w:t>
      </w:r>
      <w:proofErr w:type="gramEnd"/>
      <w:r w:rsidRPr="00063A89">
        <w:rPr>
          <w:rFonts w:ascii="Arial" w:hAnsi="Arial" w:cs="Arial"/>
          <w:sz w:val="20"/>
          <w:szCs w:val="20"/>
        </w:rPr>
        <w:t>, isométricos gerais e detalhes necessários à perfeita compreensão da obra em escala adequada;</w:t>
      </w:r>
    </w:p>
    <w:p w:rsidR="00310854" w:rsidRPr="00063A89" w:rsidRDefault="00310854" w:rsidP="00AE3060">
      <w:pPr>
        <w:numPr>
          <w:ilvl w:val="0"/>
          <w:numId w:val="41"/>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Legendas.</w:t>
      </w:r>
    </w:p>
    <w:p w:rsidR="00310854" w:rsidRPr="000158F2" w:rsidRDefault="00310854" w:rsidP="000E4B74">
      <w:pPr>
        <w:pStyle w:val="PargrafodaLista"/>
        <w:tabs>
          <w:tab w:val="left" w:pos="851"/>
        </w:tabs>
        <w:spacing w:after="0" w:line="360" w:lineRule="auto"/>
        <w:ind w:left="1985"/>
        <w:jc w:val="both"/>
        <w:rPr>
          <w:rFonts w:ascii="Arial" w:hAnsi="Arial" w:cs="Arial"/>
          <w:color w:val="000000"/>
          <w:sz w:val="20"/>
          <w:szCs w:val="20"/>
        </w:rPr>
      </w:pPr>
      <w:r w:rsidRPr="000158F2">
        <w:rPr>
          <w:rFonts w:ascii="Arial" w:hAnsi="Arial" w:cs="Arial"/>
          <w:color w:val="000000"/>
          <w:sz w:val="20"/>
          <w:szCs w:val="20"/>
        </w:rPr>
        <w:t>NOTA: 1-</w:t>
      </w:r>
      <w:r w:rsidRPr="000158F2">
        <w:rPr>
          <w:rFonts w:ascii="Arial" w:hAnsi="Arial" w:cs="Arial"/>
          <w:color w:val="000000"/>
          <w:sz w:val="20"/>
          <w:szCs w:val="20"/>
        </w:rPr>
        <w:tab/>
        <w:t>Os banheiros destinados ao público devem apresentar equipamentos mecânicos ou eletrônicos para evitar o desperdício de água, em atendimento à Lei Federal nº 13.647/2018.</w:t>
      </w:r>
    </w:p>
    <w:p w:rsidR="00310854" w:rsidRPr="00063A89" w:rsidRDefault="00310854" w:rsidP="000E4B74">
      <w:pPr>
        <w:autoSpaceDN w:val="0"/>
        <w:adjustRightInd w:val="0"/>
        <w:spacing w:after="0" w:line="360" w:lineRule="auto"/>
        <w:ind w:left="1985"/>
        <w:jc w:val="both"/>
        <w:rPr>
          <w:rFonts w:ascii="Arial" w:hAnsi="Arial" w:cs="Arial"/>
          <w:sz w:val="20"/>
          <w:szCs w:val="20"/>
        </w:rPr>
      </w:pPr>
    </w:p>
    <w:p w:rsidR="00310854" w:rsidRPr="00310854" w:rsidRDefault="00310854" w:rsidP="000E4B74">
      <w:pPr>
        <w:tabs>
          <w:tab w:val="left" w:pos="851"/>
        </w:tabs>
        <w:overflowPunct w:val="0"/>
        <w:autoSpaceDE w:val="0"/>
        <w:spacing w:after="0" w:line="360" w:lineRule="auto"/>
        <w:ind w:left="1985"/>
        <w:jc w:val="both"/>
        <w:textAlignment w:val="baseline"/>
        <w:rPr>
          <w:rFonts w:ascii="Arial" w:hAnsi="Arial" w:cs="Arial"/>
          <w:b/>
          <w:color w:val="000000"/>
          <w:sz w:val="20"/>
          <w:szCs w:val="20"/>
        </w:rPr>
      </w:pPr>
      <w:r w:rsidRPr="00310854">
        <w:rPr>
          <w:rFonts w:ascii="Arial" w:hAnsi="Arial" w:cs="Arial"/>
          <w:color w:val="000000"/>
          <w:sz w:val="20"/>
          <w:szCs w:val="20"/>
        </w:rPr>
        <w:t>7.1</w:t>
      </w:r>
      <w:r w:rsidR="00F866FA">
        <w:rPr>
          <w:rFonts w:ascii="Arial" w:hAnsi="Arial" w:cs="Arial"/>
          <w:color w:val="000000"/>
          <w:sz w:val="20"/>
          <w:szCs w:val="20"/>
        </w:rPr>
        <w:t>4</w:t>
      </w:r>
      <w:r w:rsidRPr="00310854">
        <w:rPr>
          <w:rFonts w:ascii="Arial" w:hAnsi="Arial" w:cs="Arial"/>
          <w:color w:val="000000"/>
          <w:sz w:val="20"/>
          <w:szCs w:val="20"/>
        </w:rPr>
        <w:t>.2.</w:t>
      </w:r>
      <w:r w:rsidR="00CC3108">
        <w:rPr>
          <w:rFonts w:ascii="Arial" w:hAnsi="Arial" w:cs="Arial"/>
          <w:color w:val="000000"/>
          <w:sz w:val="20"/>
          <w:szCs w:val="20"/>
        </w:rPr>
        <w:t>9</w:t>
      </w:r>
      <w:r w:rsidRPr="00310854">
        <w:rPr>
          <w:rFonts w:ascii="Arial" w:hAnsi="Arial" w:cs="Arial"/>
          <w:color w:val="000000"/>
          <w:sz w:val="20"/>
          <w:szCs w:val="20"/>
        </w:rPr>
        <w:t>.</w:t>
      </w:r>
      <w:r w:rsidRPr="00310854">
        <w:rPr>
          <w:rFonts w:ascii="Arial" w:hAnsi="Arial" w:cs="Arial"/>
          <w:b/>
          <w:color w:val="000000"/>
          <w:sz w:val="20"/>
          <w:szCs w:val="20"/>
        </w:rPr>
        <w:tab/>
        <w:t xml:space="preserve">Projeto Básico das Instalações Pluviais e Sistemas de Impermeabilização, incluindo </w:t>
      </w:r>
      <w:r w:rsidRPr="00310854">
        <w:rPr>
          <w:rFonts w:ascii="Arial" w:hAnsi="Arial" w:cs="Arial"/>
          <w:b/>
          <w:i/>
          <w:color w:val="000000"/>
          <w:sz w:val="20"/>
          <w:szCs w:val="20"/>
          <w:u w:val="single"/>
        </w:rPr>
        <w:t>sistemas passíveis de reuso</w:t>
      </w:r>
      <w:r w:rsidRPr="00310854">
        <w:rPr>
          <w:rFonts w:ascii="Arial" w:hAnsi="Arial" w:cs="Arial"/>
          <w:b/>
          <w:color w:val="000000"/>
          <w:sz w:val="20"/>
          <w:szCs w:val="20"/>
        </w:rPr>
        <w:t>, e contendo:</w:t>
      </w:r>
    </w:p>
    <w:p w:rsidR="00310854" w:rsidRPr="00063A89" w:rsidRDefault="00310854" w:rsidP="00AE3060">
      <w:pPr>
        <w:numPr>
          <w:ilvl w:val="0"/>
          <w:numId w:val="37"/>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lastRenderedPageBreak/>
        <w:t>Memorial descritivo;</w:t>
      </w:r>
    </w:p>
    <w:p w:rsidR="00310854" w:rsidRPr="00063A89" w:rsidRDefault="00310854" w:rsidP="00AE3060">
      <w:pPr>
        <w:numPr>
          <w:ilvl w:val="0"/>
          <w:numId w:val="37"/>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sz w:val="20"/>
          <w:szCs w:val="20"/>
        </w:rPr>
        <w:t>Memória de cálculo;</w:t>
      </w:r>
    </w:p>
    <w:p w:rsidR="00310854" w:rsidRPr="00063A89" w:rsidRDefault="00310854" w:rsidP="00AE3060">
      <w:pPr>
        <w:numPr>
          <w:ilvl w:val="0"/>
          <w:numId w:val="37"/>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sz w:val="20"/>
          <w:szCs w:val="20"/>
        </w:rPr>
        <w:t xml:space="preserve">Planta de implantação em escala mínima </w:t>
      </w:r>
      <w:proofErr w:type="gramStart"/>
      <w:r w:rsidRPr="00063A89">
        <w:rPr>
          <w:rFonts w:ascii="Arial" w:hAnsi="Arial" w:cs="Arial"/>
          <w:sz w:val="20"/>
          <w:szCs w:val="20"/>
        </w:rPr>
        <w:t>1:100</w:t>
      </w:r>
      <w:proofErr w:type="gramEnd"/>
      <w:r w:rsidRPr="00063A89">
        <w:rPr>
          <w:rFonts w:ascii="Arial" w:hAnsi="Arial" w:cs="Arial"/>
          <w:sz w:val="20"/>
          <w:szCs w:val="20"/>
        </w:rPr>
        <w:t xml:space="preserve"> com indicação das ligações às redes existentes, cotas de tampa e fundo e dimensões das caixas, cotas das geratrizes inferiores das tubulações, dimensionamento, traçado de redes existentes e a executar, indicação do remanejamento de redes, quando necessário; localização de interferências, assim como árvores, postes, bancos, etc.;</w:t>
      </w:r>
    </w:p>
    <w:p w:rsidR="00310854" w:rsidRPr="00063A89" w:rsidRDefault="00310854" w:rsidP="00AE3060">
      <w:pPr>
        <w:numPr>
          <w:ilvl w:val="0"/>
          <w:numId w:val="37"/>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Plantas dos pavimentos inclusive cobertura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com os sistemas de impermeabilização identificados bem como com o traçado e dimensionamento de tubulações;</w:t>
      </w:r>
    </w:p>
    <w:p w:rsidR="00310854" w:rsidRPr="00063A89" w:rsidRDefault="00310854" w:rsidP="00AE3060">
      <w:pPr>
        <w:numPr>
          <w:ilvl w:val="0"/>
          <w:numId w:val="37"/>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 xml:space="preserve">Ampliações em escala </w:t>
      </w:r>
      <w:proofErr w:type="gramStart"/>
      <w:r w:rsidRPr="00063A89">
        <w:rPr>
          <w:rFonts w:ascii="Arial" w:hAnsi="Arial" w:cs="Arial"/>
          <w:sz w:val="20"/>
          <w:szCs w:val="20"/>
        </w:rPr>
        <w:t>1:20</w:t>
      </w:r>
      <w:proofErr w:type="gramEnd"/>
      <w:r w:rsidRPr="00063A89">
        <w:rPr>
          <w:rFonts w:ascii="Arial" w:hAnsi="Arial" w:cs="Arial"/>
          <w:sz w:val="20"/>
          <w:szCs w:val="20"/>
        </w:rPr>
        <w:t>, isométricos gerais e detalhes necessários à perfeita compreensão da obra em escala adequada;</w:t>
      </w:r>
    </w:p>
    <w:p w:rsidR="00310854" w:rsidRPr="00063A89" w:rsidRDefault="00310854" w:rsidP="00AE3060">
      <w:pPr>
        <w:numPr>
          <w:ilvl w:val="0"/>
          <w:numId w:val="37"/>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color w:val="000000"/>
          <w:sz w:val="20"/>
          <w:szCs w:val="20"/>
        </w:rPr>
        <w:t>Legendas.</w:t>
      </w:r>
    </w:p>
    <w:p w:rsidR="00310854" w:rsidRPr="00063A89" w:rsidRDefault="00310854" w:rsidP="000E4B74">
      <w:pPr>
        <w:autoSpaceDN w:val="0"/>
        <w:adjustRightInd w:val="0"/>
        <w:spacing w:after="0" w:line="360" w:lineRule="auto"/>
        <w:ind w:left="1985"/>
        <w:jc w:val="both"/>
        <w:rPr>
          <w:rFonts w:ascii="Arial" w:hAnsi="Arial" w:cs="Arial"/>
          <w:color w:val="000000"/>
          <w:sz w:val="20"/>
          <w:szCs w:val="20"/>
        </w:rPr>
      </w:pPr>
    </w:p>
    <w:p w:rsidR="00310854" w:rsidRPr="00310854" w:rsidRDefault="00310854" w:rsidP="000E4B74">
      <w:pPr>
        <w:tabs>
          <w:tab w:val="left" w:pos="851"/>
        </w:tabs>
        <w:overflowPunct w:val="0"/>
        <w:autoSpaceDE w:val="0"/>
        <w:spacing w:after="0" w:line="360" w:lineRule="auto"/>
        <w:ind w:left="1985"/>
        <w:jc w:val="both"/>
        <w:textAlignment w:val="baseline"/>
        <w:rPr>
          <w:rFonts w:ascii="Arial" w:hAnsi="Arial" w:cs="Arial"/>
          <w:b/>
          <w:color w:val="000000"/>
          <w:sz w:val="20"/>
          <w:szCs w:val="20"/>
        </w:rPr>
      </w:pPr>
      <w:r w:rsidRPr="00310854">
        <w:rPr>
          <w:rFonts w:ascii="Arial" w:hAnsi="Arial" w:cs="Arial"/>
          <w:color w:val="000000"/>
          <w:sz w:val="20"/>
          <w:szCs w:val="20"/>
        </w:rPr>
        <w:t>7.18.2.1</w:t>
      </w:r>
      <w:r w:rsidR="00CC3108">
        <w:rPr>
          <w:rFonts w:ascii="Arial" w:hAnsi="Arial" w:cs="Arial"/>
          <w:color w:val="000000"/>
          <w:sz w:val="20"/>
          <w:szCs w:val="20"/>
        </w:rPr>
        <w:t>0</w:t>
      </w:r>
      <w:r w:rsidRPr="00310854">
        <w:rPr>
          <w:rFonts w:ascii="Arial" w:hAnsi="Arial" w:cs="Arial"/>
          <w:color w:val="000000"/>
          <w:sz w:val="20"/>
          <w:szCs w:val="20"/>
        </w:rPr>
        <w:t>.</w:t>
      </w:r>
      <w:r w:rsidRPr="00310854">
        <w:rPr>
          <w:rFonts w:ascii="Arial" w:hAnsi="Arial" w:cs="Arial"/>
          <w:color w:val="000000"/>
          <w:sz w:val="20"/>
          <w:szCs w:val="20"/>
        </w:rPr>
        <w:tab/>
      </w:r>
      <w:r w:rsidRPr="00310854">
        <w:rPr>
          <w:rFonts w:ascii="Arial" w:hAnsi="Arial" w:cs="Arial"/>
          <w:b/>
          <w:color w:val="000000"/>
          <w:sz w:val="20"/>
          <w:szCs w:val="20"/>
        </w:rPr>
        <w:t xml:space="preserve">Projeto Básico de Instalações </w:t>
      </w:r>
      <w:proofErr w:type="gramStart"/>
      <w:r w:rsidRPr="00310854">
        <w:rPr>
          <w:rFonts w:ascii="Arial" w:hAnsi="Arial" w:cs="Arial"/>
          <w:b/>
          <w:color w:val="000000"/>
          <w:sz w:val="20"/>
          <w:szCs w:val="20"/>
        </w:rPr>
        <w:t>Elétricas, inclusive transformador</w:t>
      </w:r>
      <w:proofErr w:type="gramEnd"/>
      <w:r w:rsidRPr="00310854">
        <w:rPr>
          <w:rFonts w:ascii="Arial" w:hAnsi="Arial" w:cs="Arial"/>
          <w:b/>
          <w:color w:val="000000"/>
          <w:sz w:val="20"/>
          <w:szCs w:val="20"/>
        </w:rPr>
        <w:t xml:space="preserve"> e Sistemas de Proteção contra Descargas Atmosféricas (SPDA):</w:t>
      </w:r>
    </w:p>
    <w:p w:rsidR="00310854" w:rsidRPr="00063A89" w:rsidRDefault="00310854" w:rsidP="00AE3060">
      <w:pPr>
        <w:numPr>
          <w:ilvl w:val="0"/>
          <w:numId w:val="38"/>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Memorial descritivo;</w:t>
      </w:r>
    </w:p>
    <w:p w:rsidR="00310854" w:rsidRPr="00063A89" w:rsidRDefault="00310854" w:rsidP="00AE3060">
      <w:pPr>
        <w:numPr>
          <w:ilvl w:val="0"/>
          <w:numId w:val="38"/>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Memória de cálculo do dimensionamento dos alimentadores principais e as proteções com a apresentação dos critérios, parâmetros e normas adotadas para a elaboração do projeto;</w:t>
      </w:r>
    </w:p>
    <w:p w:rsidR="00310854" w:rsidRPr="00063A89" w:rsidRDefault="00310854" w:rsidP="00AE3060">
      <w:pPr>
        <w:numPr>
          <w:ilvl w:val="0"/>
          <w:numId w:val="38"/>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 xml:space="preserve">Implantação geral contendo a alimentação da edificação e as instalações </w:t>
      </w:r>
      <w:proofErr w:type="gramStart"/>
      <w:r w:rsidRPr="00063A89">
        <w:rPr>
          <w:rFonts w:ascii="Arial" w:hAnsi="Arial" w:cs="Arial"/>
          <w:sz w:val="20"/>
          <w:szCs w:val="20"/>
        </w:rPr>
        <w:t>externas em escala adequada</w:t>
      </w:r>
      <w:proofErr w:type="gramEnd"/>
      <w:r w:rsidRPr="00063A89">
        <w:rPr>
          <w:rFonts w:ascii="Arial" w:hAnsi="Arial" w:cs="Arial"/>
          <w:sz w:val="20"/>
          <w:szCs w:val="20"/>
        </w:rPr>
        <w:t xml:space="preserve"> a perfeita resolução das informações;</w:t>
      </w:r>
    </w:p>
    <w:p w:rsidR="00310854" w:rsidRPr="00063A89" w:rsidRDefault="00310854" w:rsidP="00AE3060">
      <w:pPr>
        <w:numPr>
          <w:ilvl w:val="0"/>
          <w:numId w:val="38"/>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 xml:space="preserve">Plantas dos pavimentos em escala </w:t>
      </w:r>
      <w:proofErr w:type="gramStart"/>
      <w:r w:rsidRPr="00063A89">
        <w:rPr>
          <w:rFonts w:ascii="Arial" w:hAnsi="Arial" w:cs="Arial"/>
          <w:sz w:val="20"/>
          <w:szCs w:val="20"/>
        </w:rPr>
        <w:t>1:50</w:t>
      </w:r>
      <w:proofErr w:type="gramEnd"/>
      <w:r w:rsidRPr="00063A89">
        <w:rPr>
          <w:rFonts w:ascii="Arial" w:hAnsi="Arial" w:cs="Arial"/>
          <w:sz w:val="20"/>
          <w:szCs w:val="20"/>
        </w:rPr>
        <w:t xml:space="preserve"> (tomadas, iluminação e infraestrutura) contendo os pontos, o traçado e o dimensionamento das instalações;</w:t>
      </w:r>
    </w:p>
    <w:p w:rsidR="00310854" w:rsidRPr="00063A89" w:rsidRDefault="00310854" w:rsidP="00AE3060">
      <w:pPr>
        <w:numPr>
          <w:ilvl w:val="0"/>
          <w:numId w:val="38"/>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 xml:space="preserve">Planta de cobertura com SPDA em escala </w:t>
      </w:r>
      <w:proofErr w:type="gramStart"/>
      <w:r w:rsidRPr="00063A89">
        <w:rPr>
          <w:rFonts w:ascii="Arial" w:hAnsi="Arial" w:cs="Arial"/>
          <w:sz w:val="20"/>
          <w:szCs w:val="20"/>
        </w:rPr>
        <w:t>1:50</w:t>
      </w:r>
      <w:proofErr w:type="gramEnd"/>
      <w:r w:rsidRPr="00063A89">
        <w:rPr>
          <w:rFonts w:ascii="Arial" w:hAnsi="Arial" w:cs="Arial"/>
          <w:sz w:val="20"/>
          <w:szCs w:val="20"/>
        </w:rPr>
        <w:t xml:space="preserve"> contendo os pontos, o traçado e o dimensionamento das instalações;</w:t>
      </w:r>
    </w:p>
    <w:p w:rsidR="00310854" w:rsidRPr="00063A89" w:rsidRDefault="00310854" w:rsidP="00AE3060">
      <w:pPr>
        <w:numPr>
          <w:ilvl w:val="0"/>
          <w:numId w:val="38"/>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 xml:space="preserve">Planta do térreo com SPDA e aterramento com detalhes específicos em escala </w:t>
      </w:r>
      <w:proofErr w:type="gramStart"/>
      <w:r w:rsidRPr="00063A89">
        <w:rPr>
          <w:rFonts w:ascii="Arial" w:hAnsi="Arial" w:cs="Arial"/>
          <w:sz w:val="20"/>
          <w:szCs w:val="20"/>
        </w:rPr>
        <w:t>1:50</w:t>
      </w:r>
      <w:proofErr w:type="gramEnd"/>
      <w:r w:rsidRPr="00063A89">
        <w:rPr>
          <w:rFonts w:ascii="Arial" w:hAnsi="Arial" w:cs="Arial"/>
          <w:sz w:val="20"/>
          <w:szCs w:val="20"/>
        </w:rPr>
        <w:t xml:space="preserve"> contendo os pontos, o traçado e o dimensionamento das instalações;</w:t>
      </w:r>
    </w:p>
    <w:p w:rsidR="00310854" w:rsidRPr="00063A89" w:rsidRDefault="00310854" w:rsidP="00AE3060">
      <w:pPr>
        <w:numPr>
          <w:ilvl w:val="0"/>
          <w:numId w:val="38"/>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Diagrama de quadros;</w:t>
      </w:r>
    </w:p>
    <w:p w:rsidR="00310854" w:rsidRPr="00501A84" w:rsidRDefault="00310854" w:rsidP="00AE3060">
      <w:pPr>
        <w:numPr>
          <w:ilvl w:val="0"/>
          <w:numId w:val="38"/>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Legendas.</w:t>
      </w:r>
    </w:p>
    <w:p w:rsidR="00310854" w:rsidRPr="00501A84" w:rsidRDefault="00310854" w:rsidP="000E4B74">
      <w:pPr>
        <w:autoSpaceDN w:val="0"/>
        <w:adjustRightInd w:val="0"/>
        <w:spacing w:after="0" w:line="360" w:lineRule="auto"/>
        <w:ind w:left="1985"/>
        <w:jc w:val="both"/>
        <w:rPr>
          <w:rFonts w:ascii="Arial" w:hAnsi="Arial" w:cs="Arial"/>
          <w:sz w:val="20"/>
          <w:szCs w:val="20"/>
        </w:rPr>
      </w:pPr>
    </w:p>
    <w:p w:rsidR="00310854" w:rsidRPr="00063A89" w:rsidRDefault="00310854" w:rsidP="000E4B74">
      <w:pPr>
        <w:tabs>
          <w:tab w:val="left" w:pos="360"/>
          <w:tab w:val="left" w:pos="851"/>
        </w:tabs>
        <w:overflowPunct w:val="0"/>
        <w:autoSpaceDE w:val="0"/>
        <w:spacing w:after="0" w:line="360" w:lineRule="auto"/>
        <w:ind w:left="1985"/>
        <w:jc w:val="both"/>
        <w:textAlignment w:val="baseline"/>
        <w:rPr>
          <w:rFonts w:ascii="Arial" w:hAnsi="Arial" w:cs="Arial"/>
          <w:b/>
          <w:color w:val="000000"/>
          <w:sz w:val="20"/>
          <w:szCs w:val="20"/>
        </w:rPr>
      </w:pPr>
      <w:r>
        <w:rPr>
          <w:rFonts w:ascii="Arial" w:hAnsi="Arial" w:cs="Arial"/>
          <w:color w:val="000000"/>
          <w:sz w:val="20"/>
          <w:szCs w:val="20"/>
        </w:rPr>
        <w:t>7</w:t>
      </w:r>
      <w:r w:rsidRPr="00501A84">
        <w:rPr>
          <w:rFonts w:ascii="Arial" w:hAnsi="Arial" w:cs="Arial"/>
          <w:color w:val="000000"/>
          <w:sz w:val="20"/>
          <w:szCs w:val="20"/>
        </w:rPr>
        <w:t>.1</w:t>
      </w:r>
      <w:r w:rsidR="00F866FA">
        <w:rPr>
          <w:rFonts w:ascii="Arial" w:hAnsi="Arial" w:cs="Arial"/>
          <w:color w:val="000000"/>
          <w:sz w:val="20"/>
          <w:szCs w:val="20"/>
        </w:rPr>
        <w:t>4</w:t>
      </w:r>
      <w:r w:rsidRPr="00501A84">
        <w:rPr>
          <w:rFonts w:ascii="Arial" w:hAnsi="Arial" w:cs="Arial"/>
          <w:color w:val="000000"/>
          <w:sz w:val="20"/>
          <w:szCs w:val="20"/>
        </w:rPr>
        <w:t>.2.1</w:t>
      </w:r>
      <w:r w:rsidR="00CC3108">
        <w:rPr>
          <w:rFonts w:ascii="Arial" w:hAnsi="Arial" w:cs="Arial"/>
          <w:color w:val="000000"/>
          <w:sz w:val="20"/>
          <w:szCs w:val="20"/>
        </w:rPr>
        <w:t>1</w:t>
      </w:r>
      <w:r w:rsidRPr="00501A84">
        <w:rPr>
          <w:rFonts w:ascii="Arial" w:hAnsi="Arial" w:cs="Arial"/>
          <w:color w:val="000000"/>
          <w:sz w:val="20"/>
          <w:szCs w:val="20"/>
        </w:rPr>
        <w:tab/>
        <w:t>.</w:t>
      </w:r>
      <w:r w:rsidRPr="00501A84">
        <w:rPr>
          <w:rFonts w:ascii="Arial" w:hAnsi="Arial" w:cs="Arial"/>
          <w:color w:val="000000"/>
          <w:sz w:val="20"/>
          <w:szCs w:val="20"/>
        </w:rPr>
        <w:tab/>
      </w:r>
      <w:r w:rsidRPr="00063A89">
        <w:rPr>
          <w:rFonts w:ascii="Arial" w:hAnsi="Arial" w:cs="Arial"/>
          <w:b/>
          <w:color w:val="000000"/>
          <w:sz w:val="20"/>
          <w:szCs w:val="20"/>
        </w:rPr>
        <w:t>Projeto Básico de Instalações de Telefonia e Cabeamento Estruturado,</w:t>
      </w:r>
      <w:r w:rsidRPr="00063A89">
        <w:rPr>
          <w:rFonts w:ascii="Arial" w:hAnsi="Arial" w:cs="Arial"/>
          <w:color w:val="000000"/>
          <w:sz w:val="20"/>
          <w:szCs w:val="20"/>
        </w:rPr>
        <w:t xml:space="preserve"> </w:t>
      </w:r>
      <w:r w:rsidRPr="00063A89">
        <w:rPr>
          <w:rFonts w:ascii="Arial" w:hAnsi="Arial" w:cs="Arial"/>
          <w:b/>
          <w:color w:val="000000"/>
          <w:sz w:val="20"/>
          <w:szCs w:val="20"/>
        </w:rPr>
        <w:t>elaborado em consonância com as diretrizes estabelecidas pela Superintendência de Tecnologia da Informação (STI</w:t>
      </w:r>
      <w:r>
        <w:rPr>
          <w:rFonts w:ascii="Arial" w:hAnsi="Arial" w:cs="Arial"/>
          <w:b/>
          <w:color w:val="000000"/>
          <w:sz w:val="20"/>
          <w:szCs w:val="20"/>
        </w:rPr>
        <w:t>/</w:t>
      </w:r>
      <w:r w:rsidRPr="00063A89">
        <w:rPr>
          <w:rFonts w:ascii="Arial" w:hAnsi="Arial" w:cs="Arial"/>
          <w:b/>
          <w:color w:val="000000"/>
          <w:sz w:val="20"/>
          <w:szCs w:val="20"/>
        </w:rPr>
        <w:t>UFF</w:t>
      </w:r>
      <w:r>
        <w:rPr>
          <w:rFonts w:ascii="Arial" w:hAnsi="Arial" w:cs="Arial"/>
          <w:b/>
          <w:color w:val="000000"/>
          <w:sz w:val="20"/>
          <w:szCs w:val="20"/>
        </w:rPr>
        <w:t>)</w:t>
      </w:r>
      <w:r w:rsidRPr="00063A89">
        <w:rPr>
          <w:rFonts w:ascii="Arial" w:hAnsi="Arial" w:cs="Arial"/>
          <w:b/>
          <w:color w:val="000000"/>
          <w:sz w:val="20"/>
          <w:szCs w:val="20"/>
        </w:rPr>
        <w:t>:</w:t>
      </w:r>
    </w:p>
    <w:p w:rsidR="00310854" w:rsidRPr="00063A89" w:rsidRDefault="00310854" w:rsidP="00AE3060">
      <w:pPr>
        <w:numPr>
          <w:ilvl w:val="0"/>
          <w:numId w:val="39"/>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Memorial descritivo;</w:t>
      </w:r>
    </w:p>
    <w:p w:rsidR="00310854" w:rsidRPr="00063A89" w:rsidRDefault="00310854" w:rsidP="00AE3060">
      <w:pPr>
        <w:numPr>
          <w:ilvl w:val="0"/>
          <w:numId w:val="39"/>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Memória de cálculo;</w:t>
      </w:r>
    </w:p>
    <w:p w:rsidR="00310854" w:rsidRPr="00063A89" w:rsidRDefault="00310854" w:rsidP="00AE3060">
      <w:pPr>
        <w:numPr>
          <w:ilvl w:val="0"/>
          <w:numId w:val="39"/>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color w:val="000000"/>
          <w:sz w:val="20"/>
          <w:szCs w:val="20"/>
        </w:rPr>
        <w:lastRenderedPageBreak/>
        <w:t xml:space="preserve">Planta de implantação </w:t>
      </w:r>
      <w:r w:rsidRPr="00063A89">
        <w:rPr>
          <w:rFonts w:ascii="Arial" w:hAnsi="Arial" w:cs="Arial"/>
          <w:sz w:val="20"/>
          <w:szCs w:val="20"/>
        </w:rPr>
        <w:t>contendo as ligações externas em escala adequada à perfeita resolução das informações;</w:t>
      </w:r>
    </w:p>
    <w:p w:rsidR="00310854" w:rsidRPr="00063A89" w:rsidRDefault="00310854" w:rsidP="00AE3060">
      <w:pPr>
        <w:numPr>
          <w:ilvl w:val="0"/>
          <w:numId w:val="39"/>
        </w:numPr>
        <w:tabs>
          <w:tab w:val="clear" w:pos="360"/>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color w:val="000000"/>
          <w:sz w:val="20"/>
          <w:szCs w:val="20"/>
        </w:rPr>
        <w:t xml:space="preserve">Plantas dos pavimentos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w:t>
      </w:r>
      <w:r w:rsidRPr="00063A89">
        <w:rPr>
          <w:rFonts w:ascii="Arial" w:hAnsi="Arial" w:cs="Arial"/>
          <w:sz w:val="20"/>
          <w:szCs w:val="20"/>
        </w:rPr>
        <w:t>contendo os pontos, o traçado e o dimensionamento das instalações;</w:t>
      </w:r>
    </w:p>
    <w:p w:rsidR="00310854" w:rsidRPr="00501A84" w:rsidRDefault="00310854" w:rsidP="00AE3060">
      <w:pPr>
        <w:numPr>
          <w:ilvl w:val="0"/>
          <w:numId w:val="39"/>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501A84">
        <w:rPr>
          <w:rFonts w:ascii="Arial" w:hAnsi="Arial" w:cs="Arial"/>
          <w:color w:val="000000"/>
          <w:sz w:val="20"/>
          <w:szCs w:val="20"/>
        </w:rPr>
        <w:t>Diagrama de quadros;</w:t>
      </w:r>
    </w:p>
    <w:p w:rsidR="00310854" w:rsidRPr="00501A84" w:rsidRDefault="00310854" w:rsidP="00AE3060">
      <w:pPr>
        <w:numPr>
          <w:ilvl w:val="0"/>
          <w:numId w:val="39"/>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Pr>
          <w:rFonts w:ascii="Arial" w:hAnsi="Arial" w:cs="Arial"/>
          <w:color w:val="000000"/>
          <w:sz w:val="20"/>
          <w:szCs w:val="20"/>
        </w:rPr>
        <w:tab/>
      </w:r>
      <w:r w:rsidRPr="00501A84">
        <w:rPr>
          <w:rFonts w:ascii="Arial" w:hAnsi="Arial" w:cs="Arial"/>
          <w:color w:val="000000"/>
          <w:sz w:val="20"/>
          <w:szCs w:val="20"/>
        </w:rPr>
        <w:t>Legendas.</w:t>
      </w:r>
    </w:p>
    <w:p w:rsidR="00310854" w:rsidRPr="00501A84" w:rsidRDefault="00310854" w:rsidP="000E4B74">
      <w:pPr>
        <w:autoSpaceDN w:val="0"/>
        <w:adjustRightInd w:val="0"/>
        <w:spacing w:after="0" w:line="360" w:lineRule="auto"/>
        <w:ind w:left="1985"/>
        <w:jc w:val="both"/>
        <w:rPr>
          <w:rFonts w:ascii="Arial" w:hAnsi="Arial" w:cs="Arial"/>
          <w:color w:val="000000"/>
          <w:sz w:val="20"/>
          <w:szCs w:val="20"/>
        </w:rPr>
      </w:pPr>
    </w:p>
    <w:p w:rsidR="00310854" w:rsidRPr="00310854" w:rsidRDefault="00310854" w:rsidP="000E4B74">
      <w:pPr>
        <w:tabs>
          <w:tab w:val="left" w:pos="851"/>
        </w:tabs>
        <w:overflowPunct w:val="0"/>
        <w:autoSpaceDE w:val="0"/>
        <w:spacing w:after="0" w:line="360" w:lineRule="auto"/>
        <w:ind w:left="1985"/>
        <w:jc w:val="both"/>
        <w:textAlignment w:val="baseline"/>
        <w:rPr>
          <w:rFonts w:ascii="Arial" w:hAnsi="Arial" w:cs="Arial"/>
          <w:b/>
          <w:color w:val="000000"/>
          <w:sz w:val="20"/>
          <w:szCs w:val="20"/>
        </w:rPr>
      </w:pPr>
      <w:r>
        <w:rPr>
          <w:rFonts w:ascii="Arial" w:hAnsi="Arial" w:cs="Arial"/>
          <w:color w:val="000000"/>
          <w:sz w:val="20"/>
          <w:szCs w:val="20"/>
        </w:rPr>
        <w:t>7.1</w:t>
      </w:r>
      <w:r w:rsidR="00F866FA">
        <w:rPr>
          <w:rFonts w:ascii="Arial" w:hAnsi="Arial" w:cs="Arial"/>
          <w:color w:val="000000"/>
          <w:sz w:val="20"/>
          <w:szCs w:val="20"/>
        </w:rPr>
        <w:t>4</w:t>
      </w:r>
      <w:r>
        <w:rPr>
          <w:rFonts w:ascii="Arial" w:hAnsi="Arial" w:cs="Arial"/>
          <w:color w:val="000000"/>
          <w:sz w:val="20"/>
          <w:szCs w:val="20"/>
        </w:rPr>
        <w:t>.2.1</w:t>
      </w:r>
      <w:r w:rsidR="00CC3108">
        <w:rPr>
          <w:rFonts w:ascii="Arial" w:hAnsi="Arial" w:cs="Arial"/>
          <w:color w:val="000000"/>
          <w:sz w:val="20"/>
          <w:szCs w:val="20"/>
        </w:rPr>
        <w:t>2</w:t>
      </w:r>
      <w:r w:rsidRPr="00310854">
        <w:rPr>
          <w:rFonts w:ascii="Arial" w:hAnsi="Arial" w:cs="Arial"/>
          <w:color w:val="000000"/>
          <w:sz w:val="20"/>
          <w:szCs w:val="20"/>
        </w:rPr>
        <w:t xml:space="preserve"> </w:t>
      </w:r>
      <w:r w:rsidRPr="00310854">
        <w:rPr>
          <w:rFonts w:ascii="Arial" w:hAnsi="Arial" w:cs="Arial"/>
          <w:color w:val="000000"/>
          <w:sz w:val="20"/>
          <w:szCs w:val="20"/>
        </w:rPr>
        <w:tab/>
      </w:r>
      <w:r w:rsidRPr="00310854">
        <w:rPr>
          <w:rFonts w:ascii="Arial" w:hAnsi="Arial" w:cs="Arial"/>
          <w:b/>
          <w:color w:val="000000"/>
          <w:sz w:val="20"/>
          <w:szCs w:val="20"/>
        </w:rPr>
        <w:t xml:space="preserve">Projeto Básico de Instalações Mecânicas, incluindo </w:t>
      </w:r>
      <w:r w:rsidR="007E24D5">
        <w:rPr>
          <w:rFonts w:ascii="Arial" w:hAnsi="Arial" w:cs="Arial"/>
          <w:b/>
          <w:color w:val="000000"/>
          <w:sz w:val="20"/>
          <w:szCs w:val="20"/>
        </w:rPr>
        <w:t>plataforma vertical para acessibilidade</w:t>
      </w:r>
      <w:r w:rsidRPr="00310854">
        <w:rPr>
          <w:rFonts w:ascii="Arial" w:hAnsi="Arial" w:cs="Arial"/>
          <w:b/>
          <w:color w:val="000000"/>
          <w:sz w:val="20"/>
          <w:szCs w:val="20"/>
        </w:rPr>
        <w:t xml:space="preserve"> e indicadores táteis e demais sistemas mecânicos cabíveis as peculiaridades da edificação:</w:t>
      </w:r>
    </w:p>
    <w:p w:rsidR="00310854" w:rsidRPr="00063A89" w:rsidRDefault="00310854" w:rsidP="00AE3060">
      <w:pPr>
        <w:numPr>
          <w:ilvl w:val="0"/>
          <w:numId w:val="40"/>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Memorial descritivo;</w:t>
      </w:r>
    </w:p>
    <w:p w:rsidR="00310854" w:rsidRPr="00063A89" w:rsidRDefault="00310854" w:rsidP="00AE3060">
      <w:pPr>
        <w:numPr>
          <w:ilvl w:val="0"/>
          <w:numId w:val="40"/>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Plantas dos pavimentos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contendo as informações cabíveis ao tipo de instalação;</w:t>
      </w:r>
    </w:p>
    <w:p w:rsidR="00310854" w:rsidRPr="00063A89" w:rsidRDefault="00310854" w:rsidP="00AE3060">
      <w:pPr>
        <w:numPr>
          <w:ilvl w:val="0"/>
          <w:numId w:val="40"/>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Cortes e detalhes das instalações considerando, inclusive, as demais disciplinas;</w:t>
      </w:r>
    </w:p>
    <w:p w:rsidR="00310854" w:rsidRPr="00063A89" w:rsidRDefault="00310854" w:rsidP="00AE3060">
      <w:pPr>
        <w:numPr>
          <w:ilvl w:val="0"/>
          <w:numId w:val="40"/>
        </w:numPr>
        <w:tabs>
          <w:tab w:val="clear" w:pos="360"/>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Legendas.</w:t>
      </w:r>
    </w:p>
    <w:p w:rsidR="00310854" w:rsidRPr="00063A89" w:rsidRDefault="00310854" w:rsidP="000E4B74">
      <w:pPr>
        <w:tabs>
          <w:tab w:val="left" w:pos="360"/>
          <w:tab w:val="left" w:pos="851"/>
        </w:tabs>
        <w:overflowPunct w:val="0"/>
        <w:autoSpaceDE w:val="0"/>
        <w:spacing w:after="0" w:line="360" w:lineRule="auto"/>
        <w:ind w:left="1985"/>
        <w:jc w:val="both"/>
        <w:textAlignment w:val="baseline"/>
        <w:rPr>
          <w:rFonts w:ascii="Arial" w:hAnsi="Arial" w:cs="Arial"/>
          <w:b/>
          <w:color w:val="000000"/>
          <w:sz w:val="20"/>
          <w:szCs w:val="20"/>
        </w:rPr>
      </w:pPr>
    </w:p>
    <w:p w:rsidR="00310854" w:rsidRPr="00310854" w:rsidRDefault="00310854" w:rsidP="000E4B74">
      <w:pPr>
        <w:tabs>
          <w:tab w:val="left" w:pos="851"/>
        </w:tabs>
        <w:overflowPunct w:val="0"/>
        <w:autoSpaceDE w:val="0"/>
        <w:spacing w:after="0" w:line="360" w:lineRule="auto"/>
        <w:ind w:left="1985"/>
        <w:jc w:val="both"/>
        <w:textAlignment w:val="baseline"/>
        <w:rPr>
          <w:rFonts w:ascii="Arial" w:hAnsi="Arial" w:cs="Arial"/>
          <w:b/>
          <w:color w:val="000000"/>
          <w:sz w:val="20"/>
          <w:szCs w:val="20"/>
        </w:rPr>
      </w:pPr>
      <w:r w:rsidRPr="00310854">
        <w:rPr>
          <w:rFonts w:ascii="Arial" w:hAnsi="Arial" w:cs="Arial"/>
          <w:color w:val="000000"/>
          <w:sz w:val="20"/>
          <w:szCs w:val="20"/>
        </w:rPr>
        <w:t>7.1</w:t>
      </w:r>
      <w:r w:rsidR="00F866FA">
        <w:rPr>
          <w:rFonts w:ascii="Arial" w:hAnsi="Arial" w:cs="Arial"/>
          <w:color w:val="000000"/>
          <w:sz w:val="20"/>
          <w:szCs w:val="20"/>
        </w:rPr>
        <w:t>4</w:t>
      </w:r>
      <w:r w:rsidRPr="00310854">
        <w:rPr>
          <w:rFonts w:ascii="Arial" w:hAnsi="Arial" w:cs="Arial"/>
          <w:color w:val="000000"/>
          <w:sz w:val="20"/>
          <w:szCs w:val="20"/>
        </w:rPr>
        <w:t>.2.1</w:t>
      </w:r>
      <w:r w:rsidR="00CC3108">
        <w:rPr>
          <w:rFonts w:ascii="Arial" w:hAnsi="Arial" w:cs="Arial"/>
          <w:color w:val="000000"/>
          <w:sz w:val="20"/>
          <w:szCs w:val="20"/>
        </w:rPr>
        <w:t>3</w:t>
      </w:r>
      <w:r w:rsidRPr="00310854">
        <w:rPr>
          <w:rFonts w:ascii="Arial" w:hAnsi="Arial" w:cs="Arial"/>
          <w:b/>
          <w:color w:val="000000"/>
          <w:sz w:val="20"/>
          <w:szCs w:val="20"/>
        </w:rPr>
        <w:t xml:space="preserve"> </w:t>
      </w:r>
      <w:r w:rsidRPr="00310854">
        <w:rPr>
          <w:rFonts w:ascii="Arial" w:hAnsi="Arial" w:cs="Arial"/>
          <w:b/>
          <w:color w:val="000000"/>
          <w:sz w:val="20"/>
          <w:szCs w:val="20"/>
        </w:rPr>
        <w:tab/>
        <w:t>Projeto Básico de Condicionamento de Ar:</w:t>
      </w:r>
    </w:p>
    <w:p w:rsidR="00310854" w:rsidRPr="00063A89" w:rsidRDefault="00310854" w:rsidP="00AE3060">
      <w:pPr>
        <w:numPr>
          <w:ilvl w:val="0"/>
          <w:numId w:val="42"/>
        </w:numPr>
        <w:tabs>
          <w:tab w:val="clear" w:pos="1429"/>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Memorial descritivo e explicativo;</w:t>
      </w:r>
    </w:p>
    <w:p w:rsidR="00310854" w:rsidRPr="00063A89" w:rsidRDefault="00310854" w:rsidP="00AE3060">
      <w:pPr>
        <w:numPr>
          <w:ilvl w:val="0"/>
          <w:numId w:val="42"/>
        </w:numPr>
        <w:tabs>
          <w:tab w:val="clear" w:pos="1429"/>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color w:val="000000"/>
          <w:spacing w:val="-4"/>
          <w:sz w:val="20"/>
          <w:szCs w:val="20"/>
        </w:rPr>
        <w:t>Memorial de Cálculo indicando todos os parâmetros utilizados e as normas consultadas;</w:t>
      </w:r>
    </w:p>
    <w:p w:rsidR="00310854" w:rsidRPr="00063A89" w:rsidRDefault="00310854" w:rsidP="00AE3060">
      <w:pPr>
        <w:numPr>
          <w:ilvl w:val="0"/>
          <w:numId w:val="42"/>
        </w:numPr>
        <w:tabs>
          <w:tab w:val="clear" w:pos="1429"/>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Fluxograma do Sistema mostrando todos os equipamentos envolvidos, suas relações com os ambientes beneficiados;</w:t>
      </w:r>
    </w:p>
    <w:p w:rsidR="00310854" w:rsidRPr="00063A89" w:rsidRDefault="00310854" w:rsidP="00AE3060">
      <w:pPr>
        <w:numPr>
          <w:ilvl w:val="0"/>
          <w:numId w:val="42"/>
        </w:numPr>
        <w:tabs>
          <w:tab w:val="clear" w:pos="1429"/>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Condicionadores e ambientes atendidos, traçado de dutos de ar insuflado e de retorno e/ou de exaustão e/ou de ventilação;</w:t>
      </w:r>
    </w:p>
    <w:p w:rsidR="00310854" w:rsidRPr="00063A89" w:rsidRDefault="00310854" w:rsidP="00AE3060">
      <w:pPr>
        <w:numPr>
          <w:ilvl w:val="0"/>
          <w:numId w:val="42"/>
        </w:numPr>
        <w:tabs>
          <w:tab w:val="clear" w:pos="1429"/>
          <w:tab w:val="num" w:pos="1134"/>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color w:val="000000"/>
          <w:sz w:val="20"/>
          <w:szCs w:val="20"/>
        </w:rPr>
        <w:t xml:space="preserve">Plantas dos pavimentos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w:t>
      </w:r>
      <w:r w:rsidRPr="00063A89">
        <w:rPr>
          <w:rFonts w:ascii="Arial" w:hAnsi="Arial" w:cs="Arial"/>
          <w:sz w:val="20"/>
          <w:szCs w:val="20"/>
        </w:rPr>
        <w:t xml:space="preserve">com a posição dos equipamentos e encaminhamentos dos dutos, tubulações </w:t>
      </w:r>
      <w:proofErr w:type="spellStart"/>
      <w:r w:rsidRPr="00063A89">
        <w:rPr>
          <w:rFonts w:ascii="Arial" w:hAnsi="Arial" w:cs="Arial"/>
          <w:sz w:val="20"/>
          <w:szCs w:val="20"/>
        </w:rPr>
        <w:t>frigógenas</w:t>
      </w:r>
      <w:proofErr w:type="spellEnd"/>
      <w:r w:rsidRPr="00063A89">
        <w:rPr>
          <w:rFonts w:ascii="Arial" w:hAnsi="Arial" w:cs="Arial"/>
          <w:sz w:val="20"/>
          <w:szCs w:val="20"/>
        </w:rPr>
        <w:t xml:space="preserve"> (se houver) em escala 1:50;</w:t>
      </w:r>
    </w:p>
    <w:p w:rsidR="00310854" w:rsidRPr="00063A89" w:rsidRDefault="00310854" w:rsidP="00AE3060">
      <w:pPr>
        <w:numPr>
          <w:ilvl w:val="0"/>
          <w:numId w:val="42"/>
        </w:numPr>
        <w:tabs>
          <w:tab w:val="clear" w:pos="1429"/>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Lista de materiais e de equipamentos.</w:t>
      </w:r>
    </w:p>
    <w:p w:rsidR="00310854" w:rsidRPr="00063A89" w:rsidRDefault="00310854" w:rsidP="000E4B74">
      <w:pPr>
        <w:autoSpaceDN w:val="0"/>
        <w:adjustRightInd w:val="0"/>
        <w:spacing w:after="0" w:line="360" w:lineRule="auto"/>
        <w:ind w:left="1985"/>
        <w:jc w:val="both"/>
        <w:rPr>
          <w:rFonts w:ascii="Arial" w:hAnsi="Arial" w:cs="Arial"/>
          <w:sz w:val="20"/>
          <w:szCs w:val="20"/>
        </w:rPr>
      </w:pPr>
    </w:p>
    <w:p w:rsidR="00310854" w:rsidRPr="00310854" w:rsidRDefault="00310854" w:rsidP="000E4B74">
      <w:pPr>
        <w:tabs>
          <w:tab w:val="left" w:pos="851"/>
        </w:tabs>
        <w:overflowPunct w:val="0"/>
        <w:autoSpaceDE w:val="0"/>
        <w:spacing w:after="0" w:line="360" w:lineRule="auto"/>
        <w:ind w:left="1985"/>
        <w:jc w:val="both"/>
        <w:textAlignment w:val="baseline"/>
        <w:rPr>
          <w:rFonts w:ascii="Arial" w:hAnsi="Arial" w:cs="Arial"/>
          <w:b/>
          <w:color w:val="000000"/>
          <w:spacing w:val="-4"/>
          <w:sz w:val="20"/>
          <w:szCs w:val="20"/>
        </w:rPr>
      </w:pPr>
      <w:r w:rsidRPr="00310854">
        <w:rPr>
          <w:rFonts w:ascii="Arial" w:hAnsi="Arial" w:cs="Arial"/>
          <w:color w:val="000000"/>
          <w:spacing w:val="-4"/>
          <w:sz w:val="20"/>
          <w:szCs w:val="20"/>
        </w:rPr>
        <w:t>7.1</w:t>
      </w:r>
      <w:r w:rsidR="00F866FA">
        <w:rPr>
          <w:rFonts w:ascii="Arial" w:hAnsi="Arial" w:cs="Arial"/>
          <w:color w:val="000000"/>
          <w:spacing w:val="-4"/>
          <w:sz w:val="20"/>
          <w:szCs w:val="20"/>
        </w:rPr>
        <w:t>4</w:t>
      </w:r>
      <w:r w:rsidRPr="00310854">
        <w:rPr>
          <w:rFonts w:ascii="Arial" w:hAnsi="Arial" w:cs="Arial"/>
          <w:color w:val="000000"/>
          <w:spacing w:val="-4"/>
          <w:sz w:val="20"/>
          <w:szCs w:val="20"/>
        </w:rPr>
        <w:t>.2.1</w:t>
      </w:r>
      <w:r w:rsidR="00CC3108">
        <w:rPr>
          <w:rFonts w:ascii="Arial" w:hAnsi="Arial" w:cs="Arial"/>
          <w:color w:val="000000"/>
          <w:spacing w:val="-4"/>
          <w:sz w:val="20"/>
          <w:szCs w:val="20"/>
        </w:rPr>
        <w:t>4</w:t>
      </w:r>
      <w:r w:rsidRPr="00310854">
        <w:rPr>
          <w:rFonts w:ascii="Arial" w:hAnsi="Arial" w:cs="Arial"/>
          <w:color w:val="000000"/>
          <w:spacing w:val="-4"/>
          <w:sz w:val="20"/>
          <w:szCs w:val="20"/>
        </w:rPr>
        <w:t>.</w:t>
      </w:r>
      <w:r w:rsidRPr="00310854">
        <w:rPr>
          <w:rFonts w:ascii="Arial" w:hAnsi="Arial" w:cs="Arial"/>
          <w:color w:val="000000"/>
          <w:spacing w:val="-4"/>
          <w:sz w:val="20"/>
          <w:szCs w:val="20"/>
        </w:rPr>
        <w:tab/>
      </w:r>
      <w:r w:rsidRPr="00310854">
        <w:rPr>
          <w:rFonts w:ascii="Arial" w:hAnsi="Arial" w:cs="Arial"/>
          <w:b/>
          <w:color w:val="000000"/>
          <w:spacing w:val="-4"/>
          <w:sz w:val="20"/>
          <w:szCs w:val="20"/>
        </w:rPr>
        <w:t xml:space="preserve">Projeto Básico de Instalações de Detecção, Prevenção e Combate a Incêndios: </w:t>
      </w:r>
    </w:p>
    <w:p w:rsidR="00310854" w:rsidRPr="00BF73AA" w:rsidRDefault="00310854" w:rsidP="000E4B74">
      <w:pPr>
        <w:autoSpaceDN w:val="0"/>
        <w:adjustRightInd w:val="0"/>
        <w:spacing w:after="0" w:line="360" w:lineRule="auto"/>
        <w:ind w:left="1985"/>
        <w:jc w:val="both"/>
        <w:rPr>
          <w:rFonts w:ascii="Arial" w:hAnsi="Arial" w:cs="Arial"/>
          <w:color w:val="000000"/>
          <w:sz w:val="20"/>
          <w:szCs w:val="20"/>
        </w:rPr>
      </w:pPr>
      <w:r w:rsidRPr="00BF73AA">
        <w:rPr>
          <w:rFonts w:ascii="Arial" w:hAnsi="Arial" w:cs="Arial"/>
          <w:color w:val="000000"/>
          <w:sz w:val="20"/>
          <w:szCs w:val="20"/>
        </w:rPr>
        <w:t>NOTA: c</w:t>
      </w:r>
      <w:r w:rsidRPr="00BF73AA">
        <w:rPr>
          <w:rFonts w:ascii="Arial" w:hAnsi="Arial" w:cs="Arial"/>
          <w:color w:val="000000"/>
          <w:spacing w:val="-4"/>
          <w:sz w:val="20"/>
          <w:szCs w:val="20"/>
        </w:rPr>
        <w:t>onsiderando que o Projeto Básico deve servir para a aprovação junto ao Corpo de Bombeiros Militar do Estado do Rio de Janeiro (CBMERJ), objetivando a obtenção do Laudo de Exigências, a documentação relativa a essa fase deve ser estruturada de forma a atender às exigências decorrentes da Consulta Prévia. Elementos mínimos:</w:t>
      </w:r>
    </w:p>
    <w:p w:rsidR="00310854" w:rsidRPr="00063A89" w:rsidRDefault="00310854" w:rsidP="00AE3060">
      <w:pPr>
        <w:pStyle w:val="PargrafodaLista"/>
        <w:numPr>
          <w:ilvl w:val="0"/>
          <w:numId w:val="43"/>
        </w:numPr>
        <w:tabs>
          <w:tab w:val="clear" w:pos="1429"/>
          <w:tab w:val="num" w:pos="1276"/>
        </w:tabs>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Memorial descritivo e explicativo;</w:t>
      </w:r>
    </w:p>
    <w:p w:rsidR="00310854" w:rsidRPr="00063A89" w:rsidRDefault="00310854" w:rsidP="00AE3060">
      <w:pPr>
        <w:numPr>
          <w:ilvl w:val="0"/>
          <w:numId w:val="43"/>
        </w:numPr>
        <w:tabs>
          <w:tab w:val="clear" w:pos="1429"/>
          <w:tab w:val="num" w:pos="1134"/>
          <w:tab w:val="num" w:pos="1276"/>
        </w:tabs>
        <w:autoSpaceDE w:val="0"/>
        <w:autoSpaceDN w:val="0"/>
        <w:adjustRightInd w:val="0"/>
        <w:spacing w:after="0" w:line="360" w:lineRule="auto"/>
        <w:ind w:left="1985" w:firstLine="0"/>
        <w:jc w:val="both"/>
        <w:rPr>
          <w:rFonts w:ascii="Arial" w:hAnsi="Arial" w:cs="Arial"/>
          <w:sz w:val="20"/>
          <w:szCs w:val="20"/>
        </w:rPr>
      </w:pPr>
      <w:r w:rsidRPr="00063A89">
        <w:rPr>
          <w:rFonts w:ascii="Arial" w:hAnsi="Arial" w:cs="Arial"/>
          <w:sz w:val="20"/>
          <w:szCs w:val="20"/>
        </w:rPr>
        <w:t>Memorial de cálculo indicando todos os parâmetros utilizados;</w:t>
      </w:r>
    </w:p>
    <w:p w:rsidR="00310854" w:rsidRPr="00063A89" w:rsidRDefault="00310854" w:rsidP="00AE3060">
      <w:pPr>
        <w:numPr>
          <w:ilvl w:val="0"/>
          <w:numId w:val="43"/>
        </w:numPr>
        <w:tabs>
          <w:tab w:val="clear" w:pos="1429"/>
          <w:tab w:val="num" w:pos="1134"/>
          <w:tab w:val="num" w:pos="1276"/>
        </w:tabs>
        <w:autoSpaceDE w:val="0"/>
        <w:autoSpaceDN w:val="0"/>
        <w:adjustRightInd w:val="0"/>
        <w:spacing w:after="0" w:line="360" w:lineRule="auto"/>
        <w:ind w:left="1985" w:firstLine="0"/>
        <w:jc w:val="both"/>
        <w:rPr>
          <w:rFonts w:ascii="Arial" w:hAnsi="Arial" w:cs="Arial"/>
          <w:color w:val="000000"/>
          <w:spacing w:val="-2"/>
          <w:sz w:val="20"/>
          <w:szCs w:val="20"/>
        </w:rPr>
      </w:pPr>
      <w:r w:rsidRPr="00063A89">
        <w:rPr>
          <w:rFonts w:ascii="Arial" w:hAnsi="Arial" w:cs="Arial"/>
          <w:color w:val="000000"/>
          <w:spacing w:val="-2"/>
          <w:sz w:val="20"/>
          <w:szCs w:val="20"/>
        </w:rPr>
        <w:t xml:space="preserve">Plantas dos pavimentos em escala </w:t>
      </w:r>
      <w:proofErr w:type="gramStart"/>
      <w:r w:rsidRPr="00063A89">
        <w:rPr>
          <w:rFonts w:ascii="Arial" w:hAnsi="Arial" w:cs="Arial"/>
          <w:color w:val="000000"/>
          <w:spacing w:val="-2"/>
          <w:sz w:val="20"/>
          <w:szCs w:val="20"/>
        </w:rPr>
        <w:t>1:50</w:t>
      </w:r>
      <w:proofErr w:type="gramEnd"/>
      <w:r w:rsidRPr="00063A89">
        <w:rPr>
          <w:rFonts w:ascii="Arial" w:hAnsi="Arial" w:cs="Arial"/>
          <w:color w:val="000000"/>
          <w:spacing w:val="-2"/>
          <w:sz w:val="20"/>
          <w:szCs w:val="20"/>
        </w:rPr>
        <w:t xml:space="preserve"> contendo o traçado das tubulações da rede hidráulica, o traçado da rede de comunicação e de sinalização de emergência, a localização de hidrantes, extintores, detectores, alarmes e sirenes, equipamentos de comunicação, no-breaks, etc.;</w:t>
      </w:r>
    </w:p>
    <w:p w:rsidR="00310854" w:rsidRPr="00063A89" w:rsidRDefault="00310854" w:rsidP="00AE3060">
      <w:pPr>
        <w:numPr>
          <w:ilvl w:val="0"/>
          <w:numId w:val="43"/>
        </w:numPr>
        <w:tabs>
          <w:tab w:val="clear" w:pos="1429"/>
          <w:tab w:val="num" w:pos="1134"/>
          <w:tab w:val="num" w:pos="1276"/>
        </w:tabs>
        <w:autoSpaceDE w:val="0"/>
        <w:autoSpaceDN w:val="0"/>
        <w:adjustRightInd w:val="0"/>
        <w:spacing w:after="0" w:line="360" w:lineRule="auto"/>
        <w:ind w:left="1985" w:firstLine="0"/>
        <w:jc w:val="both"/>
        <w:rPr>
          <w:rFonts w:ascii="Arial" w:hAnsi="Arial" w:cs="Arial"/>
          <w:color w:val="000000"/>
          <w:spacing w:val="-2"/>
          <w:sz w:val="20"/>
          <w:szCs w:val="20"/>
        </w:rPr>
      </w:pPr>
      <w:r w:rsidRPr="00063A89">
        <w:rPr>
          <w:rFonts w:ascii="Arial" w:hAnsi="Arial" w:cs="Arial"/>
          <w:color w:val="000000"/>
          <w:spacing w:val="-2"/>
          <w:sz w:val="20"/>
          <w:szCs w:val="20"/>
        </w:rPr>
        <w:lastRenderedPageBreak/>
        <w:t>Detalhes construtivos em escala adequada à perfeita execução dos mesmos;</w:t>
      </w:r>
    </w:p>
    <w:p w:rsidR="00310854" w:rsidRPr="00063A89" w:rsidRDefault="00310854" w:rsidP="00AE3060">
      <w:pPr>
        <w:numPr>
          <w:ilvl w:val="0"/>
          <w:numId w:val="43"/>
        </w:numPr>
        <w:tabs>
          <w:tab w:val="clear" w:pos="1429"/>
          <w:tab w:val="num" w:pos="1134"/>
          <w:tab w:val="num" w:pos="1276"/>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Legendas.</w:t>
      </w:r>
    </w:p>
    <w:p w:rsidR="00310854" w:rsidRPr="00063A89" w:rsidRDefault="00310854" w:rsidP="000E4B74">
      <w:pPr>
        <w:autoSpaceDN w:val="0"/>
        <w:adjustRightInd w:val="0"/>
        <w:spacing w:after="0" w:line="360" w:lineRule="auto"/>
        <w:ind w:left="1985"/>
        <w:jc w:val="both"/>
        <w:rPr>
          <w:rFonts w:ascii="Arial" w:hAnsi="Arial" w:cs="Arial"/>
          <w:b/>
          <w:color w:val="000000"/>
          <w:sz w:val="20"/>
          <w:szCs w:val="20"/>
        </w:rPr>
      </w:pPr>
    </w:p>
    <w:p w:rsidR="00310854" w:rsidRPr="00310854" w:rsidRDefault="00310854" w:rsidP="000E4B74">
      <w:pPr>
        <w:tabs>
          <w:tab w:val="left" w:pos="851"/>
        </w:tabs>
        <w:overflowPunct w:val="0"/>
        <w:autoSpaceDE w:val="0"/>
        <w:spacing w:after="0" w:line="360" w:lineRule="auto"/>
        <w:ind w:left="1985"/>
        <w:jc w:val="both"/>
        <w:textAlignment w:val="baseline"/>
        <w:rPr>
          <w:rFonts w:ascii="Arial" w:hAnsi="Arial" w:cs="Arial"/>
          <w:b/>
          <w:color w:val="000000"/>
          <w:spacing w:val="-4"/>
          <w:sz w:val="20"/>
          <w:szCs w:val="20"/>
        </w:rPr>
      </w:pPr>
      <w:r w:rsidRPr="00310854">
        <w:rPr>
          <w:rFonts w:ascii="Arial" w:hAnsi="Arial" w:cs="Arial"/>
          <w:color w:val="000000"/>
          <w:spacing w:val="-4"/>
          <w:sz w:val="20"/>
          <w:szCs w:val="20"/>
        </w:rPr>
        <w:t>7.1</w:t>
      </w:r>
      <w:r w:rsidR="00F866FA">
        <w:rPr>
          <w:rFonts w:ascii="Arial" w:hAnsi="Arial" w:cs="Arial"/>
          <w:color w:val="000000"/>
          <w:spacing w:val="-4"/>
          <w:sz w:val="20"/>
          <w:szCs w:val="20"/>
        </w:rPr>
        <w:t>4</w:t>
      </w:r>
      <w:r w:rsidRPr="00310854">
        <w:rPr>
          <w:rFonts w:ascii="Arial" w:hAnsi="Arial" w:cs="Arial"/>
          <w:color w:val="000000"/>
          <w:spacing w:val="-4"/>
          <w:sz w:val="20"/>
          <w:szCs w:val="20"/>
        </w:rPr>
        <w:t>.2.1</w:t>
      </w:r>
      <w:r w:rsidR="00CC3108">
        <w:rPr>
          <w:rFonts w:ascii="Arial" w:hAnsi="Arial" w:cs="Arial"/>
          <w:color w:val="000000"/>
          <w:spacing w:val="-4"/>
          <w:sz w:val="20"/>
          <w:szCs w:val="20"/>
        </w:rPr>
        <w:t>5</w:t>
      </w:r>
      <w:r w:rsidRPr="00310854">
        <w:rPr>
          <w:rFonts w:ascii="Arial" w:hAnsi="Arial" w:cs="Arial"/>
          <w:color w:val="000000"/>
          <w:spacing w:val="-4"/>
          <w:sz w:val="20"/>
          <w:szCs w:val="20"/>
        </w:rPr>
        <w:t>.</w:t>
      </w:r>
      <w:r w:rsidRPr="00310854">
        <w:rPr>
          <w:rFonts w:ascii="Arial" w:hAnsi="Arial" w:cs="Arial"/>
          <w:b/>
          <w:color w:val="000000"/>
          <w:spacing w:val="-4"/>
          <w:sz w:val="20"/>
          <w:szCs w:val="20"/>
        </w:rPr>
        <w:tab/>
        <w:t>Projeto Básico d</w:t>
      </w:r>
      <w:r w:rsidR="004E41C9">
        <w:rPr>
          <w:rFonts w:ascii="Arial" w:hAnsi="Arial" w:cs="Arial"/>
          <w:b/>
          <w:color w:val="000000"/>
          <w:spacing w:val="-4"/>
          <w:sz w:val="20"/>
          <w:szCs w:val="20"/>
        </w:rPr>
        <w:t xml:space="preserve">e </w:t>
      </w:r>
      <w:r w:rsidRPr="00310854">
        <w:rPr>
          <w:rFonts w:ascii="Arial" w:hAnsi="Arial" w:cs="Arial"/>
          <w:b/>
          <w:color w:val="000000"/>
          <w:spacing w:val="-4"/>
          <w:sz w:val="20"/>
          <w:szCs w:val="20"/>
        </w:rPr>
        <w:t>Circuito Fechado de Televisão (CFTV):</w:t>
      </w:r>
    </w:p>
    <w:p w:rsidR="00310854" w:rsidRPr="00063A89" w:rsidRDefault="00310854" w:rsidP="00AE3060">
      <w:pPr>
        <w:numPr>
          <w:ilvl w:val="0"/>
          <w:numId w:val="44"/>
        </w:numPr>
        <w:tabs>
          <w:tab w:val="clear" w:pos="1429"/>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Memorial descritivo e explicativo;</w:t>
      </w:r>
    </w:p>
    <w:p w:rsidR="00310854" w:rsidRPr="00063A89" w:rsidRDefault="00310854" w:rsidP="00AE3060">
      <w:pPr>
        <w:numPr>
          <w:ilvl w:val="0"/>
          <w:numId w:val="44"/>
        </w:numPr>
        <w:tabs>
          <w:tab w:val="clear" w:pos="1429"/>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Memorial de cálculo indicando todos os parâmetros utilizados e as normas consultadas;</w:t>
      </w:r>
    </w:p>
    <w:p w:rsidR="00310854" w:rsidRPr="00063A89" w:rsidRDefault="00310854" w:rsidP="00AE3060">
      <w:pPr>
        <w:numPr>
          <w:ilvl w:val="0"/>
          <w:numId w:val="44"/>
        </w:numPr>
        <w:tabs>
          <w:tab w:val="clear" w:pos="1429"/>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Plantas dos pavimentos em escala </w:t>
      </w:r>
      <w:proofErr w:type="gramStart"/>
      <w:r w:rsidRPr="00063A89">
        <w:rPr>
          <w:rFonts w:ascii="Arial" w:hAnsi="Arial" w:cs="Arial"/>
          <w:color w:val="000000"/>
          <w:sz w:val="20"/>
          <w:szCs w:val="20"/>
        </w:rPr>
        <w:t>1:50</w:t>
      </w:r>
      <w:proofErr w:type="gramEnd"/>
      <w:r w:rsidRPr="00063A89">
        <w:rPr>
          <w:rFonts w:ascii="Arial" w:hAnsi="Arial" w:cs="Arial"/>
          <w:color w:val="000000"/>
          <w:sz w:val="20"/>
          <w:szCs w:val="20"/>
        </w:rPr>
        <w:t xml:space="preserve"> contendo a representação do conjunto de sistemas que permitem o controle de instalações, em especial, de detecção e alarme de incêndio e de bombas do sistema hidráulico;</w:t>
      </w:r>
    </w:p>
    <w:p w:rsidR="00310854" w:rsidRPr="00063A89" w:rsidRDefault="00310854" w:rsidP="00AE3060">
      <w:pPr>
        <w:numPr>
          <w:ilvl w:val="0"/>
          <w:numId w:val="44"/>
        </w:numPr>
        <w:tabs>
          <w:tab w:val="clear" w:pos="1429"/>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Legendas.</w:t>
      </w:r>
    </w:p>
    <w:p w:rsidR="00310854" w:rsidRPr="00063A89" w:rsidRDefault="00310854" w:rsidP="000E4B74">
      <w:pPr>
        <w:autoSpaceDN w:val="0"/>
        <w:adjustRightInd w:val="0"/>
        <w:spacing w:after="0" w:line="360" w:lineRule="auto"/>
        <w:ind w:left="1985"/>
        <w:jc w:val="both"/>
        <w:rPr>
          <w:rFonts w:ascii="Arial" w:hAnsi="Arial" w:cs="Arial"/>
          <w:b/>
          <w:color w:val="000000"/>
          <w:sz w:val="20"/>
          <w:szCs w:val="20"/>
        </w:rPr>
      </w:pPr>
    </w:p>
    <w:p w:rsidR="00310854" w:rsidRPr="00310854" w:rsidRDefault="00310854" w:rsidP="000E4B74">
      <w:pPr>
        <w:tabs>
          <w:tab w:val="left" w:pos="851"/>
        </w:tabs>
        <w:overflowPunct w:val="0"/>
        <w:autoSpaceDE w:val="0"/>
        <w:spacing w:after="0" w:line="360" w:lineRule="auto"/>
        <w:ind w:left="1985"/>
        <w:jc w:val="both"/>
        <w:textAlignment w:val="baseline"/>
        <w:rPr>
          <w:rFonts w:ascii="Arial" w:hAnsi="Arial" w:cs="Arial"/>
          <w:b/>
          <w:color w:val="000000"/>
          <w:spacing w:val="-4"/>
          <w:sz w:val="20"/>
          <w:szCs w:val="20"/>
        </w:rPr>
      </w:pPr>
      <w:r w:rsidRPr="00310854">
        <w:rPr>
          <w:rFonts w:ascii="Arial" w:hAnsi="Arial" w:cs="Arial"/>
          <w:color w:val="000000"/>
          <w:spacing w:val="-4"/>
          <w:sz w:val="20"/>
          <w:szCs w:val="20"/>
        </w:rPr>
        <w:t>7.1</w:t>
      </w:r>
      <w:r w:rsidR="00F866FA">
        <w:rPr>
          <w:rFonts w:ascii="Arial" w:hAnsi="Arial" w:cs="Arial"/>
          <w:color w:val="000000"/>
          <w:spacing w:val="-4"/>
          <w:sz w:val="20"/>
          <w:szCs w:val="20"/>
        </w:rPr>
        <w:t>4</w:t>
      </w:r>
      <w:r w:rsidRPr="00310854">
        <w:rPr>
          <w:rFonts w:ascii="Arial" w:hAnsi="Arial" w:cs="Arial"/>
          <w:color w:val="000000"/>
          <w:spacing w:val="-4"/>
          <w:sz w:val="20"/>
          <w:szCs w:val="20"/>
        </w:rPr>
        <w:t>.2.1</w:t>
      </w:r>
      <w:r w:rsidR="00CC3108">
        <w:rPr>
          <w:rFonts w:ascii="Arial" w:hAnsi="Arial" w:cs="Arial"/>
          <w:color w:val="000000"/>
          <w:spacing w:val="-4"/>
          <w:sz w:val="20"/>
          <w:szCs w:val="20"/>
        </w:rPr>
        <w:t>6</w:t>
      </w:r>
      <w:r w:rsidRPr="00310854">
        <w:rPr>
          <w:rFonts w:ascii="Arial" w:hAnsi="Arial" w:cs="Arial"/>
          <w:color w:val="000000"/>
          <w:spacing w:val="-4"/>
          <w:sz w:val="20"/>
          <w:szCs w:val="20"/>
        </w:rPr>
        <w:t>.</w:t>
      </w:r>
      <w:r w:rsidRPr="00310854">
        <w:rPr>
          <w:rFonts w:ascii="Arial" w:hAnsi="Arial" w:cs="Arial"/>
          <w:color w:val="000000"/>
          <w:spacing w:val="-4"/>
          <w:sz w:val="20"/>
          <w:szCs w:val="20"/>
        </w:rPr>
        <w:tab/>
      </w:r>
      <w:r w:rsidRPr="00310854">
        <w:rPr>
          <w:rFonts w:ascii="Arial" w:hAnsi="Arial" w:cs="Arial"/>
          <w:b/>
          <w:color w:val="000000"/>
          <w:spacing w:val="-4"/>
          <w:sz w:val="20"/>
          <w:szCs w:val="20"/>
        </w:rPr>
        <w:t xml:space="preserve">Caderno de Especificações: </w:t>
      </w:r>
    </w:p>
    <w:p w:rsidR="00310854" w:rsidRPr="00063A89" w:rsidRDefault="00310854" w:rsidP="000E4B74">
      <w:pPr>
        <w:tabs>
          <w:tab w:val="left" w:pos="709"/>
        </w:tabs>
        <w:spacing w:after="0" w:line="360" w:lineRule="auto"/>
        <w:ind w:left="1985"/>
        <w:jc w:val="both"/>
        <w:rPr>
          <w:rFonts w:ascii="Arial" w:hAnsi="Arial" w:cs="Arial"/>
          <w:color w:val="000000"/>
          <w:spacing w:val="-4"/>
          <w:sz w:val="20"/>
          <w:szCs w:val="20"/>
        </w:rPr>
      </w:pPr>
      <w:r w:rsidRPr="00063A89">
        <w:rPr>
          <w:rFonts w:ascii="Arial" w:hAnsi="Arial" w:cs="Arial"/>
          <w:color w:val="000000"/>
          <w:spacing w:val="-4"/>
          <w:sz w:val="20"/>
          <w:szCs w:val="20"/>
        </w:rPr>
        <w:tab/>
        <w:t xml:space="preserve">Documento que busca definir a obra, estabelecendo os requisitos, condições e diretrizes técnicas e administrativas para sua execução, especificando todos os materiais de construção a usar, e sua forma de aplicação, bem como a fase da obra em que se aplicam. </w:t>
      </w:r>
    </w:p>
    <w:p w:rsidR="00310854" w:rsidRPr="00063A89" w:rsidRDefault="00310854" w:rsidP="000E4B74">
      <w:pPr>
        <w:tabs>
          <w:tab w:val="left" w:pos="709"/>
        </w:tabs>
        <w:spacing w:after="0" w:line="360" w:lineRule="auto"/>
        <w:ind w:left="1985"/>
        <w:jc w:val="both"/>
        <w:rPr>
          <w:rFonts w:ascii="Arial" w:hAnsi="Arial" w:cs="Arial"/>
          <w:color w:val="000000"/>
          <w:sz w:val="20"/>
          <w:szCs w:val="20"/>
        </w:rPr>
      </w:pPr>
      <w:r w:rsidRPr="00063A89">
        <w:rPr>
          <w:rFonts w:ascii="Arial" w:hAnsi="Arial" w:cs="Arial"/>
          <w:color w:val="000000"/>
          <w:spacing w:val="-4"/>
          <w:sz w:val="20"/>
          <w:szCs w:val="20"/>
        </w:rPr>
        <w:tab/>
        <w:t xml:space="preserve">Deve conter a identificação de todos os serviços, materiais e equipamentos, necessários à execução da obra, com todas as suas especificações técnicas; e indicação, quando pertinente, de fabricante, cor, textura, linha, padrão, modelo, dimensões e observações de uso de todas as disciplinas de projetos. Junto a isto, deve indicar as normas técnicas </w:t>
      </w:r>
      <w:proofErr w:type="gramStart"/>
      <w:r w:rsidRPr="00063A89">
        <w:rPr>
          <w:rFonts w:ascii="Arial" w:hAnsi="Arial" w:cs="Arial"/>
          <w:color w:val="000000"/>
          <w:spacing w:val="-4"/>
          <w:sz w:val="20"/>
          <w:szCs w:val="20"/>
        </w:rPr>
        <w:t>aprovadas/recomendadas</w:t>
      </w:r>
      <w:proofErr w:type="gramEnd"/>
      <w:r w:rsidRPr="00063A89">
        <w:rPr>
          <w:rFonts w:ascii="Arial" w:hAnsi="Arial" w:cs="Arial"/>
          <w:color w:val="000000"/>
          <w:spacing w:val="-4"/>
          <w:sz w:val="20"/>
          <w:szCs w:val="20"/>
        </w:rPr>
        <w:t xml:space="preserve"> e métodos de ensaio/verificação, específicos de materiais, elementos, instalações e equipamentos</w:t>
      </w:r>
      <w:r w:rsidRPr="00063A89">
        <w:rPr>
          <w:rFonts w:ascii="Arial" w:hAnsi="Arial" w:cs="Arial"/>
          <w:color w:val="000000"/>
          <w:sz w:val="20"/>
          <w:szCs w:val="20"/>
        </w:rPr>
        <w:t>.</w:t>
      </w:r>
    </w:p>
    <w:p w:rsidR="00310854" w:rsidRPr="00063A89" w:rsidRDefault="00310854" w:rsidP="000E4B74">
      <w:pPr>
        <w:tabs>
          <w:tab w:val="left" w:pos="709"/>
        </w:tabs>
        <w:spacing w:after="0" w:line="360" w:lineRule="auto"/>
        <w:ind w:left="1985"/>
        <w:jc w:val="both"/>
        <w:rPr>
          <w:rFonts w:ascii="Arial" w:hAnsi="Arial" w:cs="Arial"/>
          <w:color w:val="000000"/>
          <w:sz w:val="20"/>
          <w:szCs w:val="20"/>
        </w:rPr>
      </w:pPr>
    </w:p>
    <w:p w:rsidR="00310854" w:rsidRPr="00310854" w:rsidRDefault="00310854" w:rsidP="000E4B74">
      <w:pPr>
        <w:tabs>
          <w:tab w:val="left" w:pos="851"/>
        </w:tabs>
        <w:overflowPunct w:val="0"/>
        <w:autoSpaceDE w:val="0"/>
        <w:spacing w:after="0" w:line="360" w:lineRule="auto"/>
        <w:ind w:left="1985"/>
        <w:jc w:val="both"/>
        <w:textAlignment w:val="baseline"/>
        <w:rPr>
          <w:rFonts w:ascii="Arial" w:hAnsi="Arial" w:cs="Arial"/>
          <w:b/>
          <w:color w:val="000000"/>
          <w:spacing w:val="-4"/>
          <w:sz w:val="20"/>
          <w:szCs w:val="20"/>
        </w:rPr>
      </w:pPr>
      <w:r w:rsidRPr="00310854">
        <w:rPr>
          <w:rFonts w:ascii="Arial" w:hAnsi="Arial" w:cs="Arial"/>
          <w:color w:val="000000"/>
          <w:spacing w:val="-4"/>
          <w:sz w:val="20"/>
          <w:szCs w:val="20"/>
        </w:rPr>
        <w:t>7.1</w:t>
      </w:r>
      <w:r w:rsidR="00F866FA">
        <w:rPr>
          <w:rFonts w:ascii="Arial" w:hAnsi="Arial" w:cs="Arial"/>
          <w:color w:val="000000"/>
          <w:spacing w:val="-4"/>
          <w:sz w:val="20"/>
          <w:szCs w:val="20"/>
        </w:rPr>
        <w:t>4</w:t>
      </w:r>
      <w:r w:rsidRPr="00310854">
        <w:rPr>
          <w:rFonts w:ascii="Arial" w:hAnsi="Arial" w:cs="Arial"/>
          <w:color w:val="000000"/>
          <w:spacing w:val="-4"/>
          <w:sz w:val="20"/>
          <w:szCs w:val="20"/>
        </w:rPr>
        <w:t>.2.1</w:t>
      </w:r>
      <w:r w:rsidR="00CC3108">
        <w:rPr>
          <w:rFonts w:ascii="Arial" w:hAnsi="Arial" w:cs="Arial"/>
          <w:color w:val="000000"/>
          <w:spacing w:val="-4"/>
          <w:sz w:val="20"/>
          <w:szCs w:val="20"/>
        </w:rPr>
        <w:t>7</w:t>
      </w:r>
      <w:r w:rsidRPr="00310854">
        <w:rPr>
          <w:rFonts w:ascii="Arial" w:hAnsi="Arial" w:cs="Arial"/>
          <w:color w:val="000000"/>
          <w:spacing w:val="-4"/>
          <w:sz w:val="20"/>
          <w:szCs w:val="20"/>
        </w:rPr>
        <w:t>.</w:t>
      </w:r>
      <w:r w:rsidRPr="00310854">
        <w:rPr>
          <w:rFonts w:ascii="Arial" w:hAnsi="Arial" w:cs="Arial"/>
          <w:color w:val="000000"/>
          <w:spacing w:val="-4"/>
          <w:sz w:val="20"/>
          <w:szCs w:val="20"/>
        </w:rPr>
        <w:tab/>
      </w:r>
      <w:r w:rsidRPr="00310854">
        <w:rPr>
          <w:rFonts w:ascii="Arial" w:hAnsi="Arial" w:cs="Arial"/>
          <w:b/>
          <w:color w:val="000000"/>
          <w:spacing w:val="-4"/>
          <w:sz w:val="20"/>
          <w:szCs w:val="20"/>
        </w:rPr>
        <w:t xml:space="preserve">Orçamento Analítico: </w:t>
      </w:r>
    </w:p>
    <w:p w:rsidR="00310854" w:rsidRPr="00063A89" w:rsidRDefault="00310854" w:rsidP="000E4B74">
      <w:pPr>
        <w:autoSpaceDN w:val="0"/>
        <w:adjustRightInd w:val="0"/>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Documento que apresenta a avaliação de custo, obtida através do levantamento e estimativa de quantidades de todos os materiais, equipamentos e serviços previstos em todas as disciplinas de projeto e da pesquisa dos respectivos preços. A elaboração do Orçamento Analítico deve basear-se em:</w:t>
      </w:r>
    </w:p>
    <w:p w:rsidR="00310854" w:rsidRPr="00063A89" w:rsidRDefault="00310854" w:rsidP="00AE3060">
      <w:pPr>
        <w:numPr>
          <w:ilvl w:val="0"/>
          <w:numId w:val="8"/>
        </w:numPr>
        <w:tabs>
          <w:tab w:val="clear" w:pos="1429"/>
          <w:tab w:val="num" w:pos="993"/>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 xml:space="preserve">Serviços extraídos do </w:t>
      </w:r>
      <w:r w:rsidRPr="00063A89">
        <w:rPr>
          <w:rFonts w:ascii="Arial" w:hAnsi="Arial" w:cs="Arial"/>
          <w:sz w:val="21"/>
          <w:szCs w:val="21"/>
        </w:rPr>
        <w:t>Sistema Nacional de Pesquisa de Custos e Índices da Construção Civil (SINAPI)</w:t>
      </w:r>
      <w:r w:rsidRPr="00063A89">
        <w:rPr>
          <w:rFonts w:ascii="Arial" w:hAnsi="Arial" w:cs="Arial"/>
          <w:color w:val="000000"/>
          <w:sz w:val="20"/>
          <w:szCs w:val="20"/>
        </w:rPr>
        <w:t>, conforme a Lei Federal nº 10.524/2002 – art.</w:t>
      </w:r>
      <w:r>
        <w:rPr>
          <w:rFonts w:ascii="Arial" w:hAnsi="Arial" w:cs="Arial"/>
          <w:color w:val="000000"/>
          <w:sz w:val="20"/>
          <w:szCs w:val="20"/>
        </w:rPr>
        <w:t xml:space="preserve"> </w:t>
      </w:r>
      <w:r w:rsidRPr="00063A89">
        <w:rPr>
          <w:rFonts w:ascii="Arial" w:hAnsi="Arial" w:cs="Arial"/>
          <w:color w:val="000000"/>
          <w:sz w:val="20"/>
          <w:szCs w:val="20"/>
        </w:rPr>
        <w:t xml:space="preserve">93, e o Decreto Federal nº 7.982/2013 – art. 3º; </w:t>
      </w:r>
    </w:p>
    <w:p w:rsidR="00310854" w:rsidRPr="00BF73AA" w:rsidRDefault="00310854" w:rsidP="00AE3060">
      <w:pPr>
        <w:pStyle w:val="PargrafodaLista"/>
        <w:numPr>
          <w:ilvl w:val="0"/>
          <w:numId w:val="8"/>
        </w:numPr>
        <w:tabs>
          <w:tab w:val="clear" w:pos="1429"/>
          <w:tab w:val="num" w:pos="1134"/>
          <w:tab w:val="num" w:pos="1276"/>
        </w:tabs>
        <w:autoSpaceDE w:val="0"/>
        <w:autoSpaceDN w:val="0"/>
        <w:adjustRightInd w:val="0"/>
        <w:spacing w:after="0" w:line="360" w:lineRule="auto"/>
        <w:ind w:left="1985" w:firstLine="0"/>
        <w:jc w:val="both"/>
        <w:rPr>
          <w:rFonts w:ascii="Arial" w:hAnsi="Arial" w:cs="Arial"/>
          <w:sz w:val="20"/>
          <w:szCs w:val="20"/>
        </w:rPr>
      </w:pPr>
      <w:r w:rsidRPr="00BF73AA">
        <w:rPr>
          <w:rFonts w:ascii="Arial" w:hAnsi="Arial" w:cs="Arial"/>
          <w:color w:val="000000"/>
          <w:sz w:val="20"/>
          <w:szCs w:val="20"/>
        </w:rPr>
        <w:t>Para os casos de inexistência de algum serviço dentro do Relatório de Serviços do SINAPI, admite-se a utilização da composição deste serviço através de pesquisa em tabela de referência formalmente aprovada por órgãos ou entidades da Administração Pública Federal,</w:t>
      </w:r>
      <w:r w:rsidRPr="00BF73AA">
        <w:rPr>
          <w:rFonts w:ascii="Arial" w:hAnsi="Arial" w:cs="Arial"/>
          <w:sz w:val="18"/>
          <w:szCs w:val="18"/>
        </w:rPr>
        <w:t xml:space="preserve"> </w:t>
      </w:r>
      <w:r w:rsidRPr="00BF73AA">
        <w:rPr>
          <w:rFonts w:ascii="Arial" w:hAnsi="Arial" w:cs="Arial"/>
          <w:color w:val="000000"/>
          <w:sz w:val="20"/>
          <w:szCs w:val="20"/>
        </w:rPr>
        <w:t xml:space="preserve">conforme a seguinte hierarquia: Boletins e Catálogos de Referência da Empresa de Obras Públicas do Estado do Rio de Janeiro (EMOP), </w:t>
      </w:r>
      <w:r w:rsidRPr="00BF73AA">
        <w:rPr>
          <w:rFonts w:ascii="Arial" w:eastAsia="Calibri" w:hAnsi="Arial" w:cs="Arial"/>
          <w:sz w:val="20"/>
          <w:szCs w:val="20"/>
        </w:rPr>
        <w:t>Catálogo de itens do Sistema de Custo de Obras da Prefeitura Municipal do Rio de Janeiro</w:t>
      </w:r>
      <w:r w:rsidRPr="00BF73AA">
        <w:rPr>
          <w:rFonts w:ascii="Arial" w:hAnsi="Arial" w:cs="Arial"/>
          <w:sz w:val="20"/>
          <w:szCs w:val="20"/>
        </w:rPr>
        <w:t xml:space="preserve"> </w:t>
      </w:r>
      <w:r w:rsidRPr="00BF73AA">
        <w:rPr>
          <w:rFonts w:ascii="Arial" w:hAnsi="Arial" w:cs="Arial"/>
          <w:color w:val="000000"/>
          <w:sz w:val="20"/>
          <w:szCs w:val="20"/>
        </w:rPr>
        <w:t xml:space="preserve">(SCO-Rio), </w:t>
      </w:r>
      <w:r w:rsidRPr="00BF73AA">
        <w:rPr>
          <w:rFonts w:ascii="Arial" w:hAnsi="Arial" w:cs="Arial"/>
          <w:color w:val="000000"/>
          <w:sz w:val="20"/>
          <w:szCs w:val="20"/>
        </w:rPr>
        <w:lastRenderedPageBreak/>
        <w:t>Base de Dados do Informativo SBC (SBC) e mercado. Para tanto, os custos unitários dos insumos e composições auxiliares do SINAPI devem ser incorporados a essas composições;</w:t>
      </w:r>
    </w:p>
    <w:p w:rsidR="00310854" w:rsidRPr="00063A89" w:rsidRDefault="00310854" w:rsidP="00AE3060">
      <w:pPr>
        <w:numPr>
          <w:ilvl w:val="0"/>
          <w:numId w:val="8"/>
        </w:numPr>
        <w:tabs>
          <w:tab w:val="clear" w:pos="1429"/>
          <w:tab w:val="num" w:pos="993"/>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Estimativa de áreas e quantidades de componentes, fundamentada em dimensões e índices médios de consumo ou aplicação referentes a edificações similares;</w:t>
      </w:r>
    </w:p>
    <w:p w:rsidR="00310854" w:rsidRPr="00063A89" w:rsidRDefault="00310854" w:rsidP="00AE3060">
      <w:pPr>
        <w:numPr>
          <w:ilvl w:val="0"/>
          <w:numId w:val="8"/>
        </w:numPr>
        <w:tabs>
          <w:tab w:val="clear" w:pos="1429"/>
          <w:tab w:val="num" w:pos="993"/>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Avaliação das taxas de encargos sociais (ou leis sociais) em função das especificidades do Estado do Rio de Janeiro de execução dos serviços, mediante comprovação por demonstrativo de sua composição analítica;</w:t>
      </w:r>
    </w:p>
    <w:p w:rsidR="00310854" w:rsidRPr="00063A89" w:rsidRDefault="00310854" w:rsidP="00AE3060">
      <w:pPr>
        <w:numPr>
          <w:ilvl w:val="0"/>
          <w:numId w:val="8"/>
        </w:numPr>
        <w:tabs>
          <w:tab w:val="clear" w:pos="1429"/>
          <w:tab w:val="num" w:pos="1134"/>
        </w:tabs>
        <w:autoSpaceDE w:val="0"/>
        <w:autoSpaceDN w:val="0"/>
        <w:adjustRightInd w:val="0"/>
        <w:spacing w:after="0" w:line="360" w:lineRule="auto"/>
        <w:ind w:left="1985" w:firstLine="0"/>
        <w:jc w:val="both"/>
        <w:rPr>
          <w:rFonts w:ascii="Arial" w:hAnsi="Arial" w:cs="Arial"/>
          <w:color w:val="000000"/>
          <w:sz w:val="20"/>
          <w:szCs w:val="20"/>
        </w:rPr>
      </w:pPr>
      <w:r w:rsidRPr="00063A89">
        <w:rPr>
          <w:rFonts w:ascii="Arial" w:hAnsi="Arial" w:cs="Arial"/>
          <w:color w:val="000000"/>
          <w:sz w:val="20"/>
          <w:szCs w:val="20"/>
        </w:rPr>
        <w:t>Avaliação da Taxa de BDI (Benefícios e Despesas Indiretas), também conhecida como LDI (Lucro e Despesas Indiretas), em função do volume ou porte dos serviços e do local de execução, mediante comprovação por demonstrativo de sua composição analítica, de acordo com o Acórdão nº 2.622/2013 do Tribunal de Contas da União (TCU), e com o Decreto Federal nº 7.982/2013, que estabelece:</w:t>
      </w:r>
    </w:p>
    <w:p w:rsidR="00310854" w:rsidRPr="00063A89" w:rsidRDefault="00310854" w:rsidP="00EE071A">
      <w:pPr>
        <w:autoSpaceDE w:val="0"/>
        <w:autoSpaceDN w:val="0"/>
        <w:adjustRightInd w:val="0"/>
        <w:spacing w:after="0" w:line="240" w:lineRule="auto"/>
        <w:ind w:left="1985"/>
        <w:jc w:val="both"/>
        <w:rPr>
          <w:rFonts w:ascii="Arial" w:hAnsi="Arial" w:cs="Arial"/>
          <w:color w:val="000000"/>
          <w:sz w:val="18"/>
          <w:szCs w:val="18"/>
        </w:rPr>
      </w:pPr>
    </w:p>
    <w:p w:rsidR="00310854" w:rsidRPr="00063A89" w:rsidRDefault="00310854" w:rsidP="00EE071A">
      <w:pPr>
        <w:autoSpaceDE w:val="0"/>
        <w:autoSpaceDN w:val="0"/>
        <w:adjustRightInd w:val="0"/>
        <w:spacing w:after="0" w:line="240" w:lineRule="auto"/>
        <w:ind w:left="1985"/>
        <w:jc w:val="both"/>
        <w:rPr>
          <w:rFonts w:ascii="Arial" w:hAnsi="Arial" w:cs="Arial"/>
          <w:color w:val="000000"/>
          <w:sz w:val="18"/>
          <w:szCs w:val="18"/>
        </w:rPr>
      </w:pPr>
    </w:p>
    <w:p w:rsidR="00310854" w:rsidRPr="00063A89" w:rsidRDefault="00310854" w:rsidP="00EE071A">
      <w:pPr>
        <w:pStyle w:val="PargrafodaLista"/>
        <w:autoSpaceDE w:val="0"/>
        <w:autoSpaceDN w:val="0"/>
        <w:adjustRightInd w:val="0"/>
        <w:spacing w:after="0" w:line="240" w:lineRule="auto"/>
        <w:ind w:left="2268"/>
        <w:jc w:val="both"/>
        <w:rPr>
          <w:rFonts w:ascii="Arial" w:hAnsi="Arial" w:cs="Arial"/>
          <w:sz w:val="18"/>
          <w:szCs w:val="18"/>
        </w:rPr>
      </w:pPr>
      <w:r w:rsidRPr="00063A89">
        <w:rPr>
          <w:rFonts w:ascii="Arial" w:hAnsi="Arial" w:cs="Arial"/>
          <w:sz w:val="18"/>
          <w:szCs w:val="18"/>
        </w:rPr>
        <w:t>Art. 9º O preço global de referência será o resultante do custo global de referência acrescido do valor correspondente ao BDI, que deverá evidenciar em sua composição, no mínimo:</w:t>
      </w:r>
    </w:p>
    <w:p w:rsidR="00310854" w:rsidRPr="00063A89" w:rsidRDefault="00310854" w:rsidP="00EE071A">
      <w:pPr>
        <w:pStyle w:val="PargrafodaLista"/>
        <w:autoSpaceDE w:val="0"/>
        <w:autoSpaceDN w:val="0"/>
        <w:adjustRightInd w:val="0"/>
        <w:spacing w:after="0" w:line="240" w:lineRule="auto"/>
        <w:ind w:left="2268"/>
        <w:jc w:val="both"/>
        <w:rPr>
          <w:rFonts w:ascii="Arial" w:hAnsi="Arial" w:cs="Arial"/>
          <w:sz w:val="18"/>
          <w:szCs w:val="18"/>
        </w:rPr>
      </w:pPr>
      <w:r w:rsidRPr="00063A89">
        <w:rPr>
          <w:rFonts w:ascii="Arial" w:hAnsi="Arial" w:cs="Arial"/>
          <w:sz w:val="18"/>
          <w:szCs w:val="18"/>
        </w:rPr>
        <w:t>I - taxa de rateio da administração central;</w:t>
      </w:r>
    </w:p>
    <w:p w:rsidR="00310854" w:rsidRPr="00063A89" w:rsidRDefault="00310854" w:rsidP="00EE071A">
      <w:pPr>
        <w:pStyle w:val="PargrafodaLista"/>
        <w:autoSpaceDE w:val="0"/>
        <w:autoSpaceDN w:val="0"/>
        <w:adjustRightInd w:val="0"/>
        <w:spacing w:after="0" w:line="240" w:lineRule="auto"/>
        <w:ind w:left="2268"/>
        <w:jc w:val="both"/>
        <w:rPr>
          <w:rFonts w:ascii="Arial" w:hAnsi="Arial" w:cs="Arial"/>
          <w:sz w:val="18"/>
          <w:szCs w:val="18"/>
        </w:rPr>
      </w:pPr>
      <w:r w:rsidRPr="00063A89">
        <w:rPr>
          <w:rFonts w:ascii="Arial" w:hAnsi="Arial" w:cs="Arial"/>
          <w:sz w:val="18"/>
          <w:szCs w:val="18"/>
        </w:rPr>
        <w:t xml:space="preserve">II - percentuais de tributos incidentes sobre o preço do serviço, excluídos aqueles de natureza direta e </w:t>
      </w:r>
      <w:proofErr w:type="spellStart"/>
      <w:r w:rsidRPr="00063A89">
        <w:rPr>
          <w:rFonts w:ascii="Arial" w:hAnsi="Arial" w:cs="Arial"/>
          <w:sz w:val="18"/>
          <w:szCs w:val="18"/>
        </w:rPr>
        <w:t>personalística</w:t>
      </w:r>
      <w:proofErr w:type="spellEnd"/>
      <w:r w:rsidRPr="00063A89">
        <w:rPr>
          <w:rFonts w:ascii="Arial" w:hAnsi="Arial" w:cs="Arial"/>
          <w:sz w:val="18"/>
          <w:szCs w:val="18"/>
        </w:rPr>
        <w:t xml:space="preserve"> que oneram o contratado;</w:t>
      </w:r>
    </w:p>
    <w:p w:rsidR="00310854" w:rsidRPr="00063A89" w:rsidRDefault="00310854" w:rsidP="00EE071A">
      <w:pPr>
        <w:pStyle w:val="PargrafodaLista"/>
        <w:autoSpaceDE w:val="0"/>
        <w:autoSpaceDN w:val="0"/>
        <w:adjustRightInd w:val="0"/>
        <w:spacing w:after="0" w:line="240" w:lineRule="auto"/>
        <w:ind w:left="2268"/>
        <w:jc w:val="both"/>
        <w:rPr>
          <w:rFonts w:ascii="Arial" w:hAnsi="Arial" w:cs="Arial"/>
          <w:sz w:val="18"/>
          <w:szCs w:val="18"/>
        </w:rPr>
      </w:pPr>
      <w:r w:rsidRPr="00063A89">
        <w:rPr>
          <w:rFonts w:ascii="Arial" w:hAnsi="Arial" w:cs="Arial"/>
          <w:sz w:val="18"/>
          <w:szCs w:val="18"/>
        </w:rPr>
        <w:t xml:space="preserve">III - taxa de risco, seguro e garantia do empreendimento; </w:t>
      </w:r>
      <w:proofErr w:type="gramStart"/>
      <w:r w:rsidRPr="00063A89">
        <w:rPr>
          <w:rFonts w:ascii="Arial" w:hAnsi="Arial" w:cs="Arial"/>
          <w:sz w:val="18"/>
          <w:szCs w:val="18"/>
        </w:rPr>
        <w:t>e</w:t>
      </w:r>
      <w:proofErr w:type="gramEnd"/>
    </w:p>
    <w:p w:rsidR="00310854" w:rsidRPr="00063A89" w:rsidRDefault="00310854" w:rsidP="00EE071A">
      <w:pPr>
        <w:pStyle w:val="PargrafodaLista"/>
        <w:autoSpaceDE w:val="0"/>
        <w:autoSpaceDN w:val="0"/>
        <w:adjustRightInd w:val="0"/>
        <w:spacing w:after="0" w:line="240" w:lineRule="auto"/>
        <w:ind w:left="2268"/>
        <w:jc w:val="both"/>
        <w:rPr>
          <w:rFonts w:ascii="Arial" w:hAnsi="Arial" w:cs="Arial"/>
          <w:sz w:val="18"/>
          <w:szCs w:val="18"/>
        </w:rPr>
      </w:pPr>
      <w:r w:rsidRPr="00063A89">
        <w:rPr>
          <w:rFonts w:ascii="Arial" w:hAnsi="Arial" w:cs="Arial"/>
          <w:sz w:val="18"/>
          <w:szCs w:val="18"/>
        </w:rPr>
        <w:t xml:space="preserve">IV - taxa de lucro </w:t>
      </w:r>
    </w:p>
    <w:p w:rsidR="00310854" w:rsidRPr="00063A89" w:rsidRDefault="00310854" w:rsidP="00EE071A">
      <w:pPr>
        <w:autoSpaceDE w:val="0"/>
        <w:autoSpaceDN w:val="0"/>
        <w:adjustRightInd w:val="0"/>
        <w:spacing w:after="0" w:line="240" w:lineRule="auto"/>
        <w:ind w:left="2268"/>
        <w:jc w:val="both"/>
        <w:rPr>
          <w:rFonts w:ascii="Arial" w:hAnsi="Arial" w:cs="Arial"/>
          <w:sz w:val="18"/>
          <w:szCs w:val="18"/>
        </w:rPr>
      </w:pPr>
      <w:r w:rsidRPr="00063A89">
        <w:rPr>
          <w:rFonts w:ascii="Arial" w:hAnsi="Arial" w:cs="Arial"/>
          <w:sz w:val="18"/>
          <w:szCs w:val="18"/>
        </w:rPr>
        <w:t xml:space="preserve">§ 1o Comprovada </w:t>
      </w:r>
      <w:proofErr w:type="gramStart"/>
      <w:r w:rsidRPr="00063A89">
        <w:rPr>
          <w:rFonts w:ascii="Arial" w:hAnsi="Arial" w:cs="Arial"/>
          <w:sz w:val="18"/>
          <w:szCs w:val="18"/>
        </w:rPr>
        <w:t>a</w:t>
      </w:r>
      <w:proofErr w:type="gramEnd"/>
      <w:r w:rsidRPr="00063A89">
        <w:rPr>
          <w:rFonts w:ascii="Arial" w:hAnsi="Arial" w:cs="Arial"/>
          <w:sz w:val="18"/>
          <w:szCs w:val="18"/>
        </w:rPr>
        <w:t xml:space="preserve"> inviabilidade técnico-econômica de parcelamento do objeto da licitação, nos termos da legislação em vigor, os itens de fornecimento de materiais e equipamentos de natureza específica que possam ser fornecidos por empresas com especialidades próprias e diversas e que representem percentual significativo do preço global da obra devem apresentar incidência de taxa de BDI reduzida em relação à taxa aplicável aos demais itens.</w:t>
      </w:r>
    </w:p>
    <w:p w:rsidR="00310854" w:rsidRPr="00063A89" w:rsidRDefault="00310854" w:rsidP="00EE071A">
      <w:pPr>
        <w:autoSpaceDE w:val="0"/>
        <w:autoSpaceDN w:val="0"/>
        <w:adjustRightInd w:val="0"/>
        <w:spacing w:after="0" w:line="240" w:lineRule="auto"/>
        <w:ind w:left="2268"/>
        <w:jc w:val="both"/>
        <w:rPr>
          <w:rFonts w:ascii="Arial" w:hAnsi="Arial" w:cs="Arial"/>
          <w:sz w:val="18"/>
          <w:szCs w:val="18"/>
        </w:rPr>
      </w:pPr>
      <w:r w:rsidRPr="00063A89">
        <w:rPr>
          <w:rFonts w:ascii="Arial" w:hAnsi="Arial" w:cs="Arial"/>
          <w:sz w:val="18"/>
          <w:szCs w:val="18"/>
        </w:rPr>
        <w:t xml:space="preserve">§ 2o No caso do fornecimento de equipamentos, sistemas e materiais em que o contratado não atue como intermediário entre o fabricante e a administração pública ou que tenham projetos, fabricação e </w:t>
      </w:r>
      <w:proofErr w:type="gramStart"/>
      <w:r w:rsidRPr="00063A89">
        <w:rPr>
          <w:rFonts w:ascii="Arial" w:hAnsi="Arial" w:cs="Arial"/>
          <w:sz w:val="18"/>
          <w:szCs w:val="18"/>
        </w:rPr>
        <w:t>logísticas não padronizados</w:t>
      </w:r>
      <w:proofErr w:type="gramEnd"/>
      <w:r w:rsidRPr="00063A89">
        <w:rPr>
          <w:rFonts w:ascii="Arial" w:hAnsi="Arial" w:cs="Arial"/>
          <w:sz w:val="18"/>
          <w:szCs w:val="18"/>
        </w:rPr>
        <w:t xml:space="preserve"> e não enquadrados como itens de fabricação regular e contínua nos mercados nacional ou internacional, o BDI poderá ser calculado e justificado com base na complexidade da aquisição, com exceção à regra prevista no § 1o. (BRASIL, 2013).</w:t>
      </w:r>
    </w:p>
    <w:p w:rsidR="00310854" w:rsidRPr="00063A89" w:rsidRDefault="00310854" w:rsidP="00EE071A">
      <w:pPr>
        <w:tabs>
          <w:tab w:val="left" w:pos="0"/>
        </w:tabs>
        <w:spacing w:after="0" w:line="240" w:lineRule="auto"/>
        <w:ind w:left="1985"/>
        <w:jc w:val="both"/>
        <w:rPr>
          <w:rFonts w:ascii="Arial" w:hAnsi="Arial" w:cs="Arial"/>
          <w:color w:val="000000"/>
          <w:spacing w:val="-2"/>
          <w:sz w:val="18"/>
          <w:szCs w:val="18"/>
        </w:rPr>
      </w:pPr>
    </w:p>
    <w:p w:rsidR="00310854" w:rsidRPr="00063A89" w:rsidRDefault="00310854" w:rsidP="00EE071A">
      <w:pPr>
        <w:tabs>
          <w:tab w:val="left" w:pos="0"/>
        </w:tabs>
        <w:spacing w:after="0" w:line="240" w:lineRule="auto"/>
        <w:ind w:left="1985"/>
        <w:jc w:val="both"/>
        <w:rPr>
          <w:rFonts w:ascii="Arial" w:hAnsi="Arial" w:cs="Arial"/>
          <w:color w:val="000000"/>
          <w:spacing w:val="-2"/>
          <w:sz w:val="18"/>
          <w:szCs w:val="18"/>
        </w:rPr>
      </w:pPr>
    </w:p>
    <w:p w:rsidR="00310854" w:rsidRPr="00063A89" w:rsidRDefault="00310854" w:rsidP="000E4B74">
      <w:pPr>
        <w:tabs>
          <w:tab w:val="left" w:pos="0"/>
        </w:tabs>
        <w:spacing w:after="0" w:line="360" w:lineRule="auto"/>
        <w:ind w:left="1985"/>
        <w:jc w:val="both"/>
        <w:rPr>
          <w:rFonts w:ascii="Arial" w:hAnsi="Arial" w:cs="Arial"/>
          <w:color w:val="000000"/>
          <w:sz w:val="20"/>
          <w:szCs w:val="20"/>
        </w:rPr>
      </w:pPr>
      <w:r w:rsidRPr="00063A89">
        <w:rPr>
          <w:rFonts w:ascii="Arial" w:hAnsi="Arial" w:cs="Arial"/>
          <w:color w:val="000000"/>
          <w:spacing w:val="-2"/>
          <w:sz w:val="20"/>
          <w:szCs w:val="20"/>
        </w:rPr>
        <w:t>Os documentos devem ser apresentados sob a forma de planilha</w:t>
      </w:r>
      <w:r w:rsidRPr="00063A89">
        <w:rPr>
          <w:rFonts w:ascii="Arial" w:hAnsi="Arial" w:cs="Arial"/>
          <w:b/>
          <w:color w:val="000000"/>
          <w:spacing w:val="-2"/>
          <w:sz w:val="20"/>
          <w:szCs w:val="20"/>
        </w:rPr>
        <w:t>,</w:t>
      </w:r>
      <w:r w:rsidRPr="00063A89">
        <w:rPr>
          <w:rFonts w:ascii="Arial" w:hAnsi="Arial" w:cs="Arial"/>
          <w:color w:val="000000"/>
          <w:spacing w:val="-2"/>
          <w:sz w:val="20"/>
          <w:szCs w:val="20"/>
        </w:rPr>
        <w:t xml:space="preserve"> contendo a descrição dos serviços, especificação e quantificação completa dos materiais e equipamentos, com indicação, quando pertinente, de fabricante, cor, textura, linha, padrão, modelo, dimensões, além de observações de uso, contemplando todas as disciplinas de projetos consideradas, que deverão estar necessariamente compatibilizadas, para a perfeita execução da obra</w:t>
      </w:r>
      <w:r w:rsidRPr="00063A89">
        <w:rPr>
          <w:rFonts w:ascii="Arial" w:hAnsi="Arial" w:cs="Arial"/>
          <w:color w:val="000000"/>
          <w:sz w:val="20"/>
          <w:szCs w:val="20"/>
        </w:rPr>
        <w:t>.</w:t>
      </w:r>
    </w:p>
    <w:p w:rsidR="00310854" w:rsidRPr="00063A89" w:rsidRDefault="00310854" w:rsidP="000E4B74">
      <w:pPr>
        <w:tabs>
          <w:tab w:val="left" w:pos="0"/>
        </w:tabs>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Para a execução de obras que sejam planejadas para ocorrer divididas em etapas distintas, as planilhas devem ser apresentadas da seguinte forma:</w:t>
      </w:r>
    </w:p>
    <w:p w:rsidR="00310854" w:rsidRPr="00DD7AB5" w:rsidRDefault="00310854" w:rsidP="00AE3060">
      <w:pPr>
        <w:numPr>
          <w:ilvl w:val="0"/>
          <w:numId w:val="31"/>
        </w:numPr>
        <w:overflowPunct w:val="0"/>
        <w:autoSpaceDE w:val="0"/>
        <w:spacing w:after="0" w:line="360" w:lineRule="auto"/>
        <w:ind w:left="1985"/>
        <w:jc w:val="both"/>
        <w:textAlignment w:val="baseline"/>
        <w:rPr>
          <w:rFonts w:ascii="Arial" w:hAnsi="Arial" w:cs="Arial"/>
          <w:color w:val="000000"/>
          <w:sz w:val="20"/>
          <w:szCs w:val="20"/>
        </w:rPr>
      </w:pPr>
      <w:r w:rsidRPr="00DD7AB5">
        <w:rPr>
          <w:rFonts w:ascii="Arial" w:hAnsi="Arial" w:cs="Arial"/>
          <w:color w:val="000000"/>
          <w:sz w:val="20"/>
          <w:szCs w:val="20"/>
        </w:rPr>
        <w:t xml:space="preserve">Um orçamento detalhado por preço unitário, referente </w:t>
      </w:r>
      <w:r w:rsidRPr="00DD7AB5">
        <w:rPr>
          <w:rFonts w:ascii="Arial" w:hAnsi="Arial" w:cs="Arial"/>
          <w:b/>
          <w:color w:val="000000"/>
          <w:sz w:val="20"/>
          <w:szCs w:val="20"/>
        </w:rPr>
        <w:t>à primeira etapa</w:t>
      </w:r>
      <w:r w:rsidRPr="00DD7AB5">
        <w:rPr>
          <w:rFonts w:ascii="Arial" w:hAnsi="Arial" w:cs="Arial"/>
          <w:color w:val="000000"/>
          <w:sz w:val="20"/>
          <w:szCs w:val="20"/>
        </w:rPr>
        <w:t xml:space="preserve"> </w:t>
      </w:r>
      <w:r w:rsidRPr="00DD7AB5">
        <w:rPr>
          <w:rFonts w:ascii="Arial" w:hAnsi="Arial" w:cs="Arial"/>
          <w:b/>
          <w:color w:val="000000"/>
          <w:sz w:val="20"/>
          <w:szCs w:val="20"/>
        </w:rPr>
        <w:t>de obra</w:t>
      </w:r>
      <w:r w:rsidRPr="00DD7AB5">
        <w:rPr>
          <w:rFonts w:ascii="Arial" w:hAnsi="Arial" w:cs="Arial"/>
          <w:color w:val="000000"/>
          <w:sz w:val="20"/>
          <w:szCs w:val="20"/>
        </w:rPr>
        <w:t xml:space="preserve">, contemplando todos os serviços necessários à execução da mesma, em planilha única, </w:t>
      </w:r>
      <w:r w:rsidRPr="00DD7AB5">
        <w:rPr>
          <w:rFonts w:ascii="Arial" w:hAnsi="Arial" w:cs="Arial"/>
          <w:color w:val="000000"/>
          <w:sz w:val="20"/>
          <w:szCs w:val="20"/>
          <w:u w:val="single"/>
        </w:rPr>
        <w:t>incluindo nos custos apontados em planilha, o fornecimento e adequação de projeto executivo e / ou projetos contendo os “</w:t>
      </w:r>
      <w:r w:rsidRPr="00DD7AB5">
        <w:rPr>
          <w:rFonts w:ascii="Arial" w:hAnsi="Arial" w:cs="Arial"/>
          <w:i/>
          <w:color w:val="000000"/>
          <w:sz w:val="20"/>
          <w:szCs w:val="20"/>
          <w:u w:val="single"/>
        </w:rPr>
        <w:t>as-built</w:t>
      </w:r>
      <w:r w:rsidRPr="00DD7AB5">
        <w:rPr>
          <w:rFonts w:ascii="Arial" w:hAnsi="Arial" w:cs="Arial"/>
          <w:color w:val="000000"/>
          <w:sz w:val="20"/>
          <w:szCs w:val="20"/>
          <w:u w:val="single"/>
        </w:rPr>
        <w:t>”</w:t>
      </w:r>
      <w:r w:rsidRPr="00DD7AB5">
        <w:rPr>
          <w:rFonts w:ascii="Arial" w:hAnsi="Arial" w:cs="Arial"/>
          <w:color w:val="000000"/>
          <w:sz w:val="20"/>
          <w:szCs w:val="20"/>
        </w:rPr>
        <w:t>.</w:t>
      </w:r>
    </w:p>
    <w:p w:rsidR="00310854" w:rsidRPr="00DD7AB5" w:rsidRDefault="00310854" w:rsidP="00AE3060">
      <w:pPr>
        <w:numPr>
          <w:ilvl w:val="0"/>
          <w:numId w:val="31"/>
        </w:numPr>
        <w:overflowPunct w:val="0"/>
        <w:autoSpaceDE w:val="0"/>
        <w:spacing w:after="0" w:line="360" w:lineRule="auto"/>
        <w:ind w:left="1985"/>
        <w:jc w:val="both"/>
        <w:textAlignment w:val="baseline"/>
        <w:rPr>
          <w:rFonts w:ascii="Arial" w:hAnsi="Arial" w:cs="Arial"/>
          <w:color w:val="000000"/>
          <w:sz w:val="20"/>
          <w:szCs w:val="20"/>
        </w:rPr>
      </w:pPr>
      <w:r w:rsidRPr="00DD7AB5">
        <w:rPr>
          <w:rFonts w:ascii="Arial" w:hAnsi="Arial" w:cs="Arial"/>
          <w:color w:val="000000"/>
          <w:sz w:val="20"/>
          <w:szCs w:val="20"/>
        </w:rPr>
        <w:lastRenderedPageBreak/>
        <w:t xml:space="preserve">Um orçamento detalhado por preço unitário, referente </w:t>
      </w:r>
      <w:r w:rsidRPr="00DD7AB5">
        <w:rPr>
          <w:rFonts w:ascii="Arial" w:hAnsi="Arial" w:cs="Arial"/>
          <w:b/>
          <w:color w:val="000000"/>
          <w:sz w:val="20"/>
          <w:szCs w:val="20"/>
        </w:rPr>
        <w:t>à segunda etapa</w:t>
      </w:r>
      <w:r w:rsidRPr="00DD7AB5">
        <w:rPr>
          <w:rFonts w:ascii="Arial" w:hAnsi="Arial" w:cs="Arial"/>
          <w:color w:val="000000"/>
          <w:sz w:val="20"/>
          <w:szCs w:val="20"/>
        </w:rPr>
        <w:t xml:space="preserve"> </w:t>
      </w:r>
      <w:r w:rsidRPr="00DD7AB5">
        <w:rPr>
          <w:rFonts w:ascii="Arial" w:hAnsi="Arial" w:cs="Arial"/>
          <w:b/>
          <w:color w:val="000000"/>
          <w:sz w:val="20"/>
          <w:szCs w:val="20"/>
        </w:rPr>
        <w:t>de obra</w:t>
      </w:r>
      <w:r w:rsidRPr="00DD7AB5">
        <w:rPr>
          <w:rFonts w:ascii="Arial" w:hAnsi="Arial" w:cs="Arial"/>
          <w:color w:val="000000"/>
          <w:sz w:val="20"/>
          <w:szCs w:val="20"/>
        </w:rPr>
        <w:t xml:space="preserve">, contemplando todos os serviços necessários à execução da mesma, em planilha única, </w:t>
      </w:r>
      <w:r w:rsidRPr="00DD7AB5">
        <w:rPr>
          <w:rFonts w:ascii="Arial" w:hAnsi="Arial" w:cs="Arial"/>
          <w:color w:val="000000"/>
          <w:sz w:val="20"/>
          <w:szCs w:val="20"/>
          <w:u w:val="single"/>
        </w:rPr>
        <w:t>incluindo nos custos apontados em planilha, o fornecimento e adequação de projeto executivo e / ou projetos contendo os “</w:t>
      </w:r>
      <w:r w:rsidRPr="00DD7AB5">
        <w:rPr>
          <w:rFonts w:ascii="Arial" w:hAnsi="Arial" w:cs="Arial"/>
          <w:i/>
          <w:color w:val="000000"/>
          <w:sz w:val="20"/>
          <w:szCs w:val="20"/>
          <w:u w:val="single"/>
        </w:rPr>
        <w:t>as-built</w:t>
      </w:r>
      <w:r w:rsidRPr="00DD7AB5">
        <w:rPr>
          <w:rFonts w:ascii="Arial" w:hAnsi="Arial" w:cs="Arial"/>
          <w:color w:val="000000"/>
          <w:sz w:val="20"/>
          <w:szCs w:val="20"/>
          <w:u w:val="single"/>
        </w:rPr>
        <w:t>”</w:t>
      </w:r>
      <w:r w:rsidRPr="00DD7AB5">
        <w:rPr>
          <w:rFonts w:ascii="Arial" w:hAnsi="Arial" w:cs="Arial"/>
          <w:color w:val="000000"/>
          <w:sz w:val="20"/>
          <w:szCs w:val="20"/>
        </w:rPr>
        <w:t>.</w:t>
      </w:r>
    </w:p>
    <w:p w:rsidR="00310854" w:rsidRPr="00DD7AB5" w:rsidRDefault="00310854" w:rsidP="00AE3060">
      <w:pPr>
        <w:numPr>
          <w:ilvl w:val="0"/>
          <w:numId w:val="31"/>
        </w:numPr>
        <w:overflowPunct w:val="0"/>
        <w:autoSpaceDE w:val="0"/>
        <w:spacing w:after="0" w:line="360" w:lineRule="auto"/>
        <w:ind w:left="1985"/>
        <w:jc w:val="both"/>
        <w:textAlignment w:val="baseline"/>
        <w:rPr>
          <w:rFonts w:ascii="Arial" w:hAnsi="Arial" w:cs="Arial"/>
          <w:color w:val="000000"/>
          <w:sz w:val="20"/>
          <w:szCs w:val="20"/>
        </w:rPr>
      </w:pPr>
      <w:r w:rsidRPr="00DD7AB5">
        <w:rPr>
          <w:rFonts w:ascii="Arial" w:hAnsi="Arial" w:cs="Arial"/>
          <w:color w:val="000000"/>
          <w:sz w:val="20"/>
          <w:szCs w:val="20"/>
        </w:rPr>
        <w:t xml:space="preserve">Um orçamento detalhado por preço unitário, para </w:t>
      </w:r>
      <w:r w:rsidRPr="00DD7AB5">
        <w:rPr>
          <w:rFonts w:ascii="Arial" w:hAnsi="Arial" w:cs="Arial"/>
          <w:b/>
          <w:color w:val="000000"/>
          <w:sz w:val="20"/>
          <w:szCs w:val="20"/>
        </w:rPr>
        <w:t>a obra como um todo</w:t>
      </w:r>
      <w:r w:rsidRPr="00DD7AB5">
        <w:rPr>
          <w:rFonts w:ascii="Arial" w:hAnsi="Arial" w:cs="Arial"/>
          <w:color w:val="000000"/>
          <w:sz w:val="20"/>
          <w:szCs w:val="20"/>
        </w:rPr>
        <w:t>, contemplando todos os serviços necessários à execução mesma, em planilha única, incluindo nos custos apontados em planilha, o fornecimento e adequação de projeto executivo e / ou projetos contendo os “</w:t>
      </w:r>
      <w:r w:rsidRPr="00DD7AB5">
        <w:rPr>
          <w:rFonts w:ascii="Arial" w:hAnsi="Arial" w:cs="Arial"/>
          <w:i/>
          <w:color w:val="000000"/>
          <w:sz w:val="20"/>
          <w:szCs w:val="20"/>
        </w:rPr>
        <w:t>as-built</w:t>
      </w:r>
      <w:r w:rsidRPr="00DD7AB5">
        <w:rPr>
          <w:rFonts w:ascii="Arial" w:hAnsi="Arial" w:cs="Arial"/>
          <w:color w:val="000000"/>
          <w:sz w:val="20"/>
          <w:szCs w:val="20"/>
        </w:rPr>
        <w:t>”.</w:t>
      </w:r>
    </w:p>
    <w:p w:rsidR="00310854" w:rsidRPr="00063A89" w:rsidRDefault="00310854" w:rsidP="000E4B74">
      <w:pPr>
        <w:tabs>
          <w:tab w:val="left" w:pos="1134"/>
        </w:tabs>
        <w:spacing w:after="0" w:line="360" w:lineRule="auto"/>
        <w:ind w:left="1985"/>
        <w:jc w:val="both"/>
        <w:rPr>
          <w:rFonts w:ascii="Arial" w:hAnsi="Arial" w:cs="Arial"/>
          <w:b/>
          <w:color w:val="000000"/>
          <w:sz w:val="20"/>
          <w:szCs w:val="20"/>
        </w:rPr>
      </w:pPr>
      <w:r w:rsidRPr="00063A89">
        <w:rPr>
          <w:rFonts w:ascii="Arial" w:hAnsi="Arial" w:cs="Arial"/>
          <w:b/>
          <w:color w:val="000000"/>
          <w:sz w:val="20"/>
          <w:szCs w:val="20"/>
        </w:rPr>
        <w:t>NOTAS IMPORTANTES:</w:t>
      </w:r>
    </w:p>
    <w:p w:rsidR="00310854" w:rsidRPr="00063A89" w:rsidRDefault="00310854" w:rsidP="000E4B74">
      <w:pPr>
        <w:tabs>
          <w:tab w:val="left" w:pos="1134"/>
        </w:tabs>
        <w:spacing w:after="0" w:line="360" w:lineRule="auto"/>
        <w:ind w:left="1985"/>
        <w:jc w:val="both"/>
        <w:rPr>
          <w:rFonts w:ascii="Arial" w:hAnsi="Arial" w:cs="Arial"/>
          <w:b/>
          <w:color w:val="000000"/>
          <w:sz w:val="20"/>
          <w:szCs w:val="20"/>
        </w:rPr>
      </w:pPr>
      <w:r w:rsidRPr="00063A89">
        <w:rPr>
          <w:rFonts w:ascii="Arial" w:hAnsi="Arial" w:cs="Arial"/>
          <w:color w:val="000000"/>
          <w:sz w:val="20"/>
          <w:szCs w:val="20"/>
        </w:rPr>
        <w:t>1ª - As planilhas orçamentárias deverão conter indicação da fonte oficial de consulta dos preços (insumos SINAPI/Caixa Econômica Federal, conforme Lei Federal nº 10.524/2002 – art.</w:t>
      </w:r>
      <w:r>
        <w:rPr>
          <w:rFonts w:ascii="Arial" w:hAnsi="Arial" w:cs="Arial"/>
          <w:color w:val="000000"/>
          <w:sz w:val="20"/>
          <w:szCs w:val="20"/>
        </w:rPr>
        <w:t xml:space="preserve"> </w:t>
      </w:r>
      <w:r w:rsidRPr="00063A89">
        <w:rPr>
          <w:rFonts w:ascii="Arial" w:hAnsi="Arial" w:cs="Arial"/>
          <w:color w:val="000000"/>
          <w:sz w:val="20"/>
          <w:szCs w:val="20"/>
        </w:rPr>
        <w:t xml:space="preserve">93 e o Decreto nº 7.982/2013 – art. 3º), </w:t>
      </w:r>
      <w:r w:rsidRPr="00063A89">
        <w:rPr>
          <w:rFonts w:ascii="Arial" w:hAnsi="Arial" w:cs="Arial"/>
          <w:b/>
          <w:color w:val="000000"/>
          <w:sz w:val="20"/>
          <w:szCs w:val="20"/>
        </w:rPr>
        <w:t xml:space="preserve">bem como mês e ano de referência; </w:t>
      </w:r>
    </w:p>
    <w:p w:rsidR="00310854" w:rsidRPr="00063A89" w:rsidRDefault="00310854" w:rsidP="000E4B74">
      <w:pPr>
        <w:tabs>
          <w:tab w:val="left" w:pos="1134"/>
        </w:tabs>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2ª -</w:t>
      </w:r>
      <w:r w:rsidRPr="00063A89">
        <w:rPr>
          <w:rFonts w:ascii="Arial" w:hAnsi="Arial" w:cs="Arial"/>
          <w:b/>
          <w:color w:val="000000"/>
          <w:sz w:val="20"/>
          <w:szCs w:val="20"/>
        </w:rPr>
        <w:t xml:space="preserve"> </w:t>
      </w:r>
      <w:r w:rsidRPr="00063A89">
        <w:rPr>
          <w:rFonts w:ascii="Arial" w:hAnsi="Arial" w:cs="Arial"/>
          <w:color w:val="000000"/>
          <w:sz w:val="20"/>
          <w:szCs w:val="20"/>
        </w:rPr>
        <w:t xml:space="preserve">Os orçamentos detalhados por preços unitários </w:t>
      </w:r>
      <w:r w:rsidRPr="00063A89">
        <w:rPr>
          <w:rFonts w:ascii="Arial" w:hAnsi="Arial" w:cs="Arial"/>
          <w:b/>
          <w:color w:val="000000"/>
          <w:sz w:val="20"/>
          <w:szCs w:val="20"/>
          <w:u w:val="single"/>
        </w:rPr>
        <w:t xml:space="preserve">NÃO </w:t>
      </w:r>
      <w:r w:rsidRPr="00063A89">
        <w:rPr>
          <w:rFonts w:ascii="Arial" w:hAnsi="Arial" w:cs="Arial"/>
          <w:color w:val="000000"/>
          <w:sz w:val="20"/>
          <w:szCs w:val="20"/>
        </w:rPr>
        <w:t xml:space="preserve">deverão ter nenhum item cotado em </w:t>
      </w:r>
      <w:r w:rsidRPr="00063A89">
        <w:rPr>
          <w:rFonts w:ascii="Arial" w:hAnsi="Arial" w:cs="Arial"/>
          <w:b/>
          <w:color w:val="000000"/>
          <w:sz w:val="20"/>
          <w:szCs w:val="20"/>
          <w:u w:val="single"/>
        </w:rPr>
        <w:t>VB</w:t>
      </w:r>
      <w:r w:rsidRPr="00063A89">
        <w:rPr>
          <w:rFonts w:ascii="Arial" w:hAnsi="Arial" w:cs="Arial"/>
          <w:color w:val="000000"/>
          <w:sz w:val="20"/>
          <w:szCs w:val="20"/>
        </w:rPr>
        <w:t xml:space="preserve"> (Verba), </w:t>
      </w:r>
      <w:r w:rsidRPr="00063A89">
        <w:rPr>
          <w:rFonts w:ascii="Arial" w:hAnsi="Arial" w:cs="Arial"/>
          <w:b/>
          <w:color w:val="000000"/>
          <w:sz w:val="20"/>
          <w:szCs w:val="20"/>
          <w:u w:val="single"/>
        </w:rPr>
        <w:t>UR</w:t>
      </w:r>
      <w:r w:rsidRPr="00063A89">
        <w:rPr>
          <w:rFonts w:ascii="Arial" w:hAnsi="Arial" w:cs="Arial"/>
          <w:b/>
          <w:color w:val="000000"/>
          <w:sz w:val="20"/>
          <w:szCs w:val="20"/>
        </w:rPr>
        <w:t xml:space="preserve"> </w:t>
      </w:r>
      <w:r w:rsidRPr="00063A89">
        <w:rPr>
          <w:rFonts w:ascii="Arial" w:hAnsi="Arial" w:cs="Arial"/>
          <w:color w:val="000000"/>
          <w:sz w:val="20"/>
          <w:szCs w:val="20"/>
        </w:rPr>
        <w:t xml:space="preserve">(Unidade de Referência) e </w:t>
      </w:r>
      <w:r w:rsidRPr="00063A89">
        <w:rPr>
          <w:rFonts w:ascii="Arial" w:hAnsi="Arial" w:cs="Arial"/>
          <w:b/>
          <w:color w:val="000000"/>
          <w:sz w:val="20"/>
          <w:szCs w:val="20"/>
          <w:u w:val="single"/>
        </w:rPr>
        <w:t>SV</w:t>
      </w:r>
      <w:r w:rsidRPr="00063A89">
        <w:rPr>
          <w:rFonts w:ascii="Arial" w:hAnsi="Arial" w:cs="Arial"/>
          <w:color w:val="000000"/>
          <w:sz w:val="20"/>
          <w:szCs w:val="20"/>
        </w:rPr>
        <w:t xml:space="preserve"> (serviço);</w:t>
      </w:r>
    </w:p>
    <w:p w:rsidR="00310854" w:rsidRPr="00063A89" w:rsidRDefault="00310854" w:rsidP="000E4B74">
      <w:pPr>
        <w:tabs>
          <w:tab w:val="left" w:pos="1134"/>
          <w:tab w:val="left" w:pos="1418"/>
        </w:tabs>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3ª - Os custos de administração local, canteiro de obras e mobilização e desmobilização devem ser discriminados na planilha orçamentária como custos diretos, em conformidade com a Lei nº. 8.666/1993 e com o Decreto Federal nº 7.982/2013;</w:t>
      </w:r>
    </w:p>
    <w:p w:rsidR="00310854" w:rsidRPr="00063A89" w:rsidRDefault="00310854" w:rsidP="000E4B74">
      <w:pPr>
        <w:tabs>
          <w:tab w:val="left" w:pos="1134"/>
        </w:tabs>
        <w:autoSpaceDE w:val="0"/>
        <w:autoSpaceDN w:val="0"/>
        <w:adjustRightInd w:val="0"/>
        <w:spacing w:after="0" w:line="360" w:lineRule="auto"/>
        <w:ind w:left="1985"/>
        <w:jc w:val="both"/>
        <w:rPr>
          <w:rFonts w:ascii="Arial" w:hAnsi="Arial" w:cs="Arial"/>
          <w:sz w:val="20"/>
          <w:szCs w:val="20"/>
        </w:rPr>
      </w:pPr>
      <w:r w:rsidRPr="00063A89">
        <w:rPr>
          <w:rFonts w:ascii="Arial" w:hAnsi="Arial" w:cs="Arial"/>
          <w:color w:val="000000"/>
          <w:sz w:val="20"/>
          <w:szCs w:val="20"/>
        </w:rPr>
        <w:t xml:space="preserve">4º - </w:t>
      </w:r>
      <w:r w:rsidRPr="00063A89">
        <w:rPr>
          <w:rFonts w:ascii="Arial" w:hAnsi="Arial" w:cs="Arial"/>
          <w:sz w:val="20"/>
          <w:szCs w:val="20"/>
        </w:rPr>
        <w:t xml:space="preserve">Para a composição do BDI, deve ser utilizado percentual de Imposto sobre Serviço (ISS) compatível com a legislação tributária do município onde serão prestados os serviços referentes à obra, considerando a forma de definição da base de cálculo do tributo prevista na legislação municipal, conforme o </w:t>
      </w:r>
      <w:r w:rsidRPr="00063A89">
        <w:rPr>
          <w:rFonts w:ascii="Arial" w:hAnsi="Arial" w:cs="Arial"/>
          <w:color w:val="000000"/>
          <w:sz w:val="20"/>
          <w:szCs w:val="20"/>
        </w:rPr>
        <w:t>Acórdão TCU nº 2.622/2013;</w:t>
      </w:r>
    </w:p>
    <w:p w:rsidR="00310854" w:rsidRPr="00063A89" w:rsidRDefault="00310854" w:rsidP="000E4B74">
      <w:pPr>
        <w:tabs>
          <w:tab w:val="left" w:pos="1134"/>
        </w:tabs>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5ª – Deve ser entregue o Registro de Responsabilidade Técnica (RRT) ou a Anotação de Responsabilidade Técnica (ART) referente ao orçamento, e inclusive sobre alterações no mesmo, de acordo com o Decreto nº 7.982/2013.</w:t>
      </w:r>
    </w:p>
    <w:p w:rsidR="00310854" w:rsidRPr="00063A89" w:rsidRDefault="00310854" w:rsidP="000E4B74">
      <w:pPr>
        <w:tabs>
          <w:tab w:val="left" w:pos="1134"/>
        </w:tabs>
        <w:spacing w:after="0" w:line="360" w:lineRule="auto"/>
        <w:ind w:left="1985"/>
        <w:jc w:val="both"/>
        <w:rPr>
          <w:rFonts w:ascii="Arial" w:hAnsi="Arial" w:cs="Arial"/>
          <w:color w:val="000000"/>
          <w:sz w:val="20"/>
          <w:szCs w:val="20"/>
        </w:rPr>
      </w:pPr>
    </w:p>
    <w:p w:rsidR="00310854" w:rsidRPr="00310854" w:rsidRDefault="00310854" w:rsidP="000E4B74">
      <w:pPr>
        <w:tabs>
          <w:tab w:val="left" w:pos="851"/>
        </w:tabs>
        <w:overflowPunct w:val="0"/>
        <w:autoSpaceDE w:val="0"/>
        <w:spacing w:after="0" w:line="360" w:lineRule="auto"/>
        <w:ind w:left="1985"/>
        <w:jc w:val="both"/>
        <w:textAlignment w:val="baseline"/>
        <w:rPr>
          <w:rFonts w:ascii="Arial" w:hAnsi="Arial" w:cs="Arial"/>
          <w:b/>
          <w:color w:val="000000"/>
          <w:spacing w:val="-4"/>
          <w:sz w:val="20"/>
          <w:szCs w:val="20"/>
        </w:rPr>
      </w:pPr>
      <w:r w:rsidRPr="00310854">
        <w:rPr>
          <w:rFonts w:ascii="Arial" w:hAnsi="Arial" w:cs="Arial"/>
          <w:color w:val="000000"/>
          <w:spacing w:val="-4"/>
          <w:sz w:val="20"/>
          <w:szCs w:val="20"/>
        </w:rPr>
        <w:t>7.18.2.1</w:t>
      </w:r>
      <w:r w:rsidR="00CC3108">
        <w:rPr>
          <w:rFonts w:ascii="Arial" w:hAnsi="Arial" w:cs="Arial"/>
          <w:color w:val="000000"/>
          <w:spacing w:val="-4"/>
          <w:sz w:val="20"/>
          <w:szCs w:val="20"/>
        </w:rPr>
        <w:t>8</w:t>
      </w:r>
      <w:r w:rsidRPr="00310854">
        <w:rPr>
          <w:rFonts w:ascii="Arial" w:hAnsi="Arial" w:cs="Arial"/>
          <w:color w:val="000000"/>
          <w:spacing w:val="-4"/>
          <w:sz w:val="20"/>
          <w:szCs w:val="20"/>
        </w:rPr>
        <w:t>.</w:t>
      </w:r>
      <w:r w:rsidRPr="00310854">
        <w:rPr>
          <w:rFonts w:ascii="Arial" w:hAnsi="Arial" w:cs="Arial"/>
          <w:color w:val="000000"/>
          <w:spacing w:val="-4"/>
          <w:sz w:val="20"/>
          <w:szCs w:val="20"/>
        </w:rPr>
        <w:tab/>
      </w:r>
      <w:r w:rsidRPr="00310854">
        <w:rPr>
          <w:rFonts w:ascii="Arial" w:hAnsi="Arial" w:cs="Arial"/>
          <w:b/>
          <w:color w:val="000000"/>
          <w:spacing w:val="-4"/>
          <w:sz w:val="20"/>
          <w:szCs w:val="20"/>
        </w:rPr>
        <w:t xml:space="preserve">Cronograma Físico-Financeiro: </w:t>
      </w:r>
    </w:p>
    <w:p w:rsidR="00310854" w:rsidRPr="00063A89" w:rsidRDefault="00310854" w:rsidP="000E4B74">
      <w:pPr>
        <w:tabs>
          <w:tab w:val="left" w:pos="0"/>
          <w:tab w:val="left" w:pos="709"/>
        </w:tabs>
        <w:spacing w:after="0" w:line="360" w:lineRule="auto"/>
        <w:ind w:left="1985"/>
        <w:jc w:val="both"/>
        <w:rPr>
          <w:rFonts w:ascii="Arial" w:hAnsi="Arial" w:cs="Arial"/>
          <w:color w:val="000000"/>
          <w:spacing w:val="-4"/>
          <w:sz w:val="20"/>
          <w:szCs w:val="20"/>
        </w:rPr>
      </w:pPr>
      <w:r w:rsidRPr="00063A89">
        <w:rPr>
          <w:rFonts w:ascii="Arial" w:hAnsi="Arial" w:cs="Arial"/>
          <w:color w:val="000000"/>
          <w:spacing w:val="-4"/>
          <w:sz w:val="20"/>
          <w:szCs w:val="20"/>
        </w:rPr>
        <w:t>Documento que apresenta, graficamente, as etapas e os prazos da execução da obra, com porcentagens e valores, de acordo com a planilha orçamentária</w:t>
      </w:r>
      <w:r w:rsidRPr="00063A89">
        <w:rPr>
          <w:rFonts w:ascii="Arial" w:eastAsia="WBIJGJ+TTE14F72A8t00" w:hAnsi="Arial" w:cs="Arial"/>
          <w:sz w:val="20"/>
          <w:szCs w:val="20"/>
        </w:rPr>
        <w:t>.</w:t>
      </w:r>
    </w:p>
    <w:p w:rsidR="00310854" w:rsidRDefault="00310854" w:rsidP="000E4B74">
      <w:pPr>
        <w:spacing w:after="0" w:line="360" w:lineRule="auto"/>
        <w:ind w:left="1985"/>
        <w:jc w:val="both"/>
        <w:rPr>
          <w:rFonts w:ascii="Arial" w:hAnsi="Arial" w:cs="Arial"/>
          <w:color w:val="000000"/>
          <w:sz w:val="20"/>
          <w:szCs w:val="20"/>
        </w:rPr>
      </w:pPr>
      <w:r w:rsidRPr="00063A89">
        <w:rPr>
          <w:rFonts w:ascii="Arial" w:hAnsi="Arial" w:cs="Arial"/>
          <w:color w:val="000000"/>
          <w:sz w:val="20"/>
          <w:szCs w:val="20"/>
        </w:rPr>
        <w:t>Para a execução de obras que sejam planejadas para ocorrer divididas em etapas distintas,</w:t>
      </w:r>
      <w:r>
        <w:rPr>
          <w:rFonts w:ascii="Arial" w:hAnsi="Arial" w:cs="Arial"/>
          <w:color w:val="000000"/>
          <w:sz w:val="20"/>
          <w:szCs w:val="20"/>
        </w:rPr>
        <w:t xml:space="preserve"> devem ser apresentados os seguintes documentos:</w:t>
      </w:r>
    </w:p>
    <w:p w:rsidR="00310854" w:rsidRPr="006A71EC" w:rsidRDefault="00310854" w:rsidP="00AE3060">
      <w:pPr>
        <w:numPr>
          <w:ilvl w:val="0"/>
          <w:numId w:val="59"/>
        </w:numPr>
        <w:tabs>
          <w:tab w:val="clear" w:pos="0"/>
          <w:tab w:val="num" w:pos="1134"/>
        </w:tabs>
        <w:overflowPunct w:val="0"/>
        <w:autoSpaceDE w:val="0"/>
        <w:spacing w:after="0" w:line="360" w:lineRule="auto"/>
        <w:ind w:left="1985"/>
        <w:jc w:val="both"/>
        <w:textAlignment w:val="baseline"/>
        <w:rPr>
          <w:rFonts w:ascii="Arial" w:hAnsi="Arial" w:cs="Arial"/>
          <w:color w:val="000000"/>
          <w:sz w:val="20"/>
          <w:szCs w:val="20"/>
        </w:rPr>
      </w:pPr>
      <w:r w:rsidRPr="006A71EC">
        <w:rPr>
          <w:rFonts w:ascii="Arial" w:hAnsi="Arial" w:cs="Arial"/>
          <w:color w:val="000000"/>
          <w:sz w:val="20"/>
          <w:szCs w:val="20"/>
        </w:rPr>
        <w:t>Cronograma Físico-Financeiro da 1ª etapa de obra;</w:t>
      </w:r>
    </w:p>
    <w:p w:rsidR="00310854" w:rsidRPr="006A71EC" w:rsidRDefault="00310854" w:rsidP="00AE3060">
      <w:pPr>
        <w:numPr>
          <w:ilvl w:val="0"/>
          <w:numId w:val="59"/>
        </w:numPr>
        <w:tabs>
          <w:tab w:val="clear" w:pos="0"/>
          <w:tab w:val="num" w:pos="1134"/>
        </w:tabs>
        <w:overflowPunct w:val="0"/>
        <w:autoSpaceDE w:val="0"/>
        <w:spacing w:after="0" w:line="360" w:lineRule="auto"/>
        <w:ind w:left="1985"/>
        <w:jc w:val="both"/>
        <w:textAlignment w:val="baseline"/>
        <w:rPr>
          <w:rFonts w:ascii="Arial" w:hAnsi="Arial" w:cs="Arial"/>
          <w:color w:val="000000"/>
          <w:sz w:val="20"/>
          <w:szCs w:val="20"/>
        </w:rPr>
      </w:pPr>
      <w:r w:rsidRPr="006A71EC">
        <w:rPr>
          <w:rFonts w:ascii="Arial" w:hAnsi="Arial" w:cs="Arial"/>
          <w:color w:val="000000"/>
          <w:sz w:val="20"/>
          <w:szCs w:val="20"/>
        </w:rPr>
        <w:t>Cronograma Físico-Financeiro da 2ª etapa de obra;</w:t>
      </w:r>
    </w:p>
    <w:p w:rsidR="00310854" w:rsidRPr="006A71EC" w:rsidRDefault="00310854" w:rsidP="00AE3060">
      <w:pPr>
        <w:numPr>
          <w:ilvl w:val="0"/>
          <w:numId w:val="59"/>
        </w:numPr>
        <w:tabs>
          <w:tab w:val="clear" w:pos="0"/>
          <w:tab w:val="num" w:pos="1134"/>
        </w:tabs>
        <w:overflowPunct w:val="0"/>
        <w:autoSpaceDE w:val="0"/>
        <w:spacing w:after="0" w:line="360" w:lineRule="auto"/>
        <w:ind w:left="1985"/>
        <w:jc w:val="both"/>
        <w:textAlignment w:val="baseline"/>
        <w:rPr>
          <w:rFonts w:ascii="Arial" w:hAnsi="Arial" w:cs="Arial"/>
          <w:color w:val="000000"/>
          <w:sz w:val="20"/>
          <w:szCs w:val="20"/>
        </w:rPr>
      </w:pPr>
      <w:r w:rsidRPr="006A71EC">
        <w:rPr>
          <w:rFonts w:ascii="Arial" w:hAnsi="Arial" w:cs="Arial"/>
          <w:color w:val="000000"/>
          <w:sz w:val="20"/>
          <w:szCs w:val="20"/>
        </w:rPr>
        <w:t>Cronograma Físico-Financeiro da obra como um todo.</w:t>
      </w:r>
    </w:p>
    <w:p w:rsidR="00310854" w:rsidRPr="00063A89" w:rsidRDefault="00310854" w:rsidP="000E4B74">
      <w:pPr>
        <w:spacing w:after="0" w:line="360" w:lineRule="auto"/>
        <w:jc w:val="both"/>
        <w:rPr>
          <w:rFonts w:ascii="Arial" w:hAnsi="Arial" w:cs="Arial"/>
          <w:b/>
          <w:color w:val="000000"/>
          <w:sz w:val="20"/>
          <w:szCs w:val="20"/>
        </w:rPr>
      </w:pPr>
    </w:p>
    <w:p w:rsidR="00310854" w:rsidRPr="00063A89" w:rsidRDefault="00310854" w:rsidP="000E4B74">
      <w:pPr>
        <w:spacing w:after="0" w:line="360" w:lineRule="auto"/>
        <w:ind w:left="993"/>
        <w:jc w:val="both"/>
        <w:rPr>
          <w:rFonts w:ascii="Arial" w:hAnsi="Arial" w:cs="Arial"/>
          <w:b/>
          <w:color w:val="000000"/>
          <w:sz w:val="20"/>
          <w:szCs w:val="20"/>
        </w:rPr>
      </w:pPr>
      <w:r w:rsidRPr="00310854">
        <w:rPr>
          <w:rFonts w:ascii="Arial" w:hAnsi="Arial" w:cs="Arial"/>
          <w:color w:val="000000"/>
          <w:sz w:val="20"/>
          <w:szCs w:val="20"/>
        </w:rPr>
        <w:t>7.1</w:t>
      </w:r>
      <w:r w:rsidR="00F866FA">
        <w:rPr>
          <w:rFonts w:ascii="Arial" w:hAnsi="Arial" w:cs="Arial"/>
          <w:color w:val="000000"/>
          <w:sz w:val="20"/>
          <w:szCs w:val="20"/>
        </w:rPr>
        <w:t>4</w:t>
      </w:r>
      <w:r w:rsidRPr="00310854">
        <w:rPr>
          <w:rFonts w:ascii="Arial" w:hAnsi="Arial" w:cs="Arial"/>
          <w:color w:val="000000"/>
          <w:sz w:val="20"/>
          <w:szCs w:val="20"/>
        </w:rPr>
        <w:t>.3.</w:t>
      </w:r>
      <w:r w:rsidRPr="00063A89">
        <w:rPr>
          <w:rFonts w:ascii="Arial" w:hAnsi="Arial" w:cs="Arial"/>
          <w:b/>
          <w:color w:val="000000"/>
          <w:sz w:val="20"/>
          <w:szCs w:val="20"/>
        </w:rPr>
        <w:tab/>
        <w:t>Projeto Executivo:</w:t>
      </w:r>
    </w:p>
    <w:p w:rsidR="00310854" w:rsidRPr="00063A89" w:rsidRDefault="00310854" w:rsidP="000E4B74">
      <w:pPr>
        <w:pStyle w:val="Corpodetexto2"/>
        <w:spacing w:after="0" w:line="360" w:lineRule="auto"/>
        <w:ind w:left="993"/>
        <w:jc w:val="both"/>
        <w:rPr>
          <w:rFonts w:ascii="Arial" w:hAnsi="Arial" w:cs="Arial"/>
          <w:sz w:val="20"/>
          <w:szCs w:val="20"/>
        </w:rPr>
      </w:pPr>
      <w:r w:rsidRPr="00B22903">
        <w:rPr>
          <w:rFonts w:ascii="Arial" w:hAnsi="Arial" w:cs="Arial"/>
          <w:b/>
          <w:i/>
          <w:spacing w:val="-2"/>
          <w:sz w:val="20"/>
          <w:szCs w:val="20"/>
          <w:u w:val="single"/>
        </w:rPr>
        <w:lastRenderedPageBreak/>
        <w:t>Todos</w:t>
      </w:r>
      <w:r w:rsidRPr="00063A89">
        <w:rPr>
          <w:rFonts w:ascii="Arial" w:hAnsi="Arial" w:cs="Arial"/>
          <w:spacing w:val="-2"/>
          <w:sz w:val="20"/>
          <w:szCs w:val="20"/>
        </w:rPr>
        <w:t xml:space="preserve"> os documentos impressos e em arquivos digitais apresentados no Projeto Básico devem sofrer a necessária revisão e incorporar </w:t>
      </w:r>
      <w:r w:rsidRPr="00B22903">
        <w:rPr>
          <w:rFonts w:ascii="Arial" w:hAnsi="Arial" w:cs="Arial"/>
          <w:b/>
          <w:i/>
          <w:spacing w:val="-2"/>
          <w:sz w:val="20"/>
          <w:szCs w:val="20"/>
          <w:u w:val="single"/>
        </w:rPr>
        <w:t>todo</w:t>
      </w:r>
      <w:r w:rsidRPr="00063A89">
        <w:rPr>
          <w:rFonts w:ascii="Arial" w:hAnsi="Arial" w:cs="Arial"/>
          <w:spacing w:val="-2"/>
          <w:sz w:val="20"/>
          <w:szCs w:val="20"/>
        </w:rPr>
        <w:t xml:space="preserve"> detalhamento construtivo que viabilize a execução da obra</w:t>
      </w:r>
      <w:r w:rsidRPr="00063A89">
        <w:rPr>
          <w:rFonts w:ascii="Arial" w:hAnsi="Arial" w:cs="Arial"/>
          <w:sz w:val="20"/>
          <w:szCs w:val="20"/>
        </w:rPr>
        <w:t>.</w:t>
      </w:r>
    </w:p>
    <w:p w:rsidR="00310854" w:rsidRPr="00063A89" w:rsidRDefault="00310854" w:rsidP="000E4B74">
      <w:pPr>
        <w:pStyle w:val="Corpodetexto2"/>
        <w:spacing w:after="0" w:line="360" w:lineRule="auto"/>
        <w:ind w:left="993"/>
        <w:jc w:val="both"/>
        <w:rPr>
          <w:rFonts w:ascii="Arial" w:hAnsi="Arial" w:cs="Arial"/>
          <w:sz w:val="20"/>
          <w:szCs w:val="20"/>
        </w:rPr>
      </w:pPr>
      <w:r w:rsidRPr="00063A89">
        <w:rPr>
          <w:rFonts w:ascii="Arial" w:hAnsi="Arial" w:cs="Arial"/>
          <w:sz w:val="20"/>
          <w:szCs w:val="20"/>
        </w:rPr>
        <w:t>Desta forma, entende-se que o Projeto Executivo corresponde ao tratamento técnico do Projeto Básico.</w:t>
      </w:r>
    </w:p>
    <w:p w:rsidR="00310854" w:rsidRPr="00063A89" w:rsidRDefault="00310854" w:rsidP="000E4B74">
      <w:pPr>
        <w:pStyle w:val="Corpodetexto2"/>
        <w:spacing w:after="0" w:line="360" w:lineRule="auto"/>
        <w:ind w:left="993"/>
        <w:jc w:val="both"/>
        <w:rPr>
          <w:rFonts w:ascii="Arial" w:hAnsi="Arial" w:cs="Arial"/>
          <w:sz w:val="20"/>
          <w:szCs w:val="20"/>
        </w:rPr>
      </w:pPr>
      <w:r w:rsidRPr="00063A89">
        <w:rPr>
          <w:rFonts w:ascii="Arial" w:hAnsi="Arial" w:cs="Arial"/>
          <w:sz w:val="20"/>
          <w:szCs w:val="20"/>
        </w:rPr>
        <w:t>Além de todo</w:t>
      </w:r>
      <w:r>
        <w:rPr>
          <w:rFonts w:ascii="Arial" w:hAnsi="Arial" w:cs="Arial"/>
          <w:sz w:val="20"/>
          <w:szCs w:val="20"/>
        </w:rPr>
        <w:t>s os documentos descritos em</w:t>
      </w:r>
      <w:r w:rsidRPr="00063A89">
        <w:rPr>
          <w:rFonts w:ascii="Arial" w:hAnsi="Arial" w:cs="Arial"/>
          <w:sz w:val="20"/>
          <w:szCs w:val="20"/>
        </w:rPr>
        <w:t xml:space="preserve"> </w:t>
      </w:r>
      <w:proofErr w:type="gramStart"/>
      <w:r>
        <w:rPr>
          <w:rFonts w:ascii="Arial" w:hAnsi="Arial" w:cs="Arial"/>
          <w:color w:val="000000"/>
          <w:spacing w:val="-2"/>
          <w:sz w:val="20"/>
          <w:szCs w:val="20"/>
        </w:rPr>
        <w:t>4</w:t>
      </w:r>
      <w:r w:rsidRPr="00063A89">
        <w:rPr>
          <w:rFonts w:ascii="Arial" w:hAnsi="Arial" w:cs="Arial"/>
          <w:color w:val="000000"/>
          <w:spacing w:val="-2"/>
          <w:sz w:val="20"/>
          <w:szCs w:val="20"/>
        </w:rPr>
        <w:t>.2 Projeto</w:t>
      </w:r>
      <w:proofErr w:type="gramEnd"/>
      <w:r w:rsidRPr="00063A89">
        <w:rPr>
          <w:rFonts w:ascii="Arial" w:hAnsi="Arial" w:cs="Arial"/>
          <w:color w:val="000000"/>
          <w:spacing w:val="-2"/>
          <w:sz w:val="20"/>
          <w:szCs w:val="20"/>
        </w:rPr>
        <w:t xml:space="preserve"> Básico,</w:t>
      </w:r>
      <w:r w:rsidRPr="00063A89">
        <w:rPr>
          <w:rFonts w:ascii="Arial" w:hAnsi="Arial" w:cs="Arial"/>
          <w:sz w:val="20"/>
          <w:szCs w:val="20"/>
        </w:rPr>
        <w:t xml:space="preserve"> acrescidos dos detalhes de execução que se fizerem necessários, deve ser apresentado um relatório técnico contendo a revisão.</w:t>
      </w:r>
    </w:p>
    <w:p w:rsidR="00310854" w:rsidRPr="00063A89" w:rsidRDefault="00310854" w:rsidP="000E4B74">
      <w:pPr>
        <w:spacing w:after="0" w:line="360" w:lineRule="auto"/>
        <w:ind w:left="993"/>
        <w:jc w:val="both"/>
        <w:rPr>
          <w:rFonts w:ascii="Arial" w:hAnsi="Arial" w:cs="Arial"/>
          <w:color w:val="000000"/>
          <w:spacing w:val="-2"/>
          <w:sz w:val="20"/>
          <w:szCs w:val="20"/>
        </w:rPr>
      </w:pPr>
      <w:r w:rsidRPr="00063A89">
        <w:rPr>
          <w:rFonts w:ascii="Arial" w:hAnsi="Arial" w:cs="Arial"/>
          <w:color w:val="000000"/>
          <w:spacing w:val="-2"/>
          <w:sz w:val="20"/>
          <w:szCs w:val="20"/>
        </w:rPr>
        <w:t>Os seguintes documentos impressos e em arquivos digitais deverão ser apresentados para a análise técnica da UFF:</w:t>
      </w:r>
    </w:p>
    <w:p w:rsidR="00310854" w:rsidRPr="00063A89" w:rsidRDefault="00310854" w:rsidP="00AE3060">
      <w:pPr>
        <w:numPr>
          <w:ilvl w:val="0"/>
          <w:numId w:val="47"/>
        </w:numPr>
        <w:tabs>
          <w:tab w:val="clear" w:pos="1429"/>
          <w:tab w:val="num" w:pos="1701"/>
        </w:tabs>
        <w:suppressAutoHyphens/>
        <w:overflowPunct w:val="0"/>
        <w:autoSpaceDE w:val="0"/>
        <w:spacing w:after="0" w:line="360" w:lineRule="auto"/>
        <w:ind w:left="1701" w:firstLine="0"/>
        <w:jc w:val="both"/>
        <w:textAlignment w:val="baseline"/>
        <w:rPr>
          <w:rFonts w:ascii="Arial" w:hAnsi="Arial" w:cs="Arial"/>
          <w:color w:val="000000"/>
          <w:spacing w:val="-2"/>
          <w:sz w:val="20"/>
          <w:szCs w:val="20"/>
        </w:rPr>
      </w:pPr>
      <w:r w:rsidRPr="00063A89">
        <w:rPr>
          <w:rFonts w:ascii="Arial" w:hAnsi="Arial" w:cs="Arial"/>
          <w:color w:val="000000"/>
          <w:spacing w:val="-2"/>
          <w:sz w:val="20"/>
          <w:szCs w:val="20"/>
        </w:rPr>
        <w:t xml:space="preserve">Todos os documentos relacionados </w:t>
      </w:r>
      <w:r>
        <w:rPr>
          <w:rFonts w:ascii="Arial" w:hAnsi="Arial" w:cs="Arial"/>
          <w:color w:val="000000"/>
          <w:spacing w:val="-2"/>
          <w:sz w:val="20"/>
          <w:szCs w:val="20"/>
        </w:rPr>
        <w:t>em</w:t>
      </w:r>
      <w:r w:rsidRPr="00063A89">
        <w:rPr>
          <w:rFonts w:ascii="Arial" w:hAnsi="Arial" w:cs="Arial"/>
          <w:color w:val="000000"/>
          <w:spacing w:val="-2"/>
          <w:sz w:val="20"/>
          <w:szCs w:val="20"/>
        </w:rPr>
        <w:t xml:space="preserve"> </w:t>
      </w:r>
      <w:r w:rsidR="004E41C9">
        <w:rPr>
          <w:rFonts w:ascii="Arial" w:hAnsi="Arial" w:cs="Arial"/>
          <w:color w:val="000000"/>
          <w:spacing w:val="-2"/>
          <w:sz w:val="20"/>
          <w:szCs w:val="20"/>
        </w:rPr>
        <w:t>7.14.2</w:t>
      </w:r>
      <w:r w:rsidRPr="00063A89">
        <w:rPr>
          <w:rFonts w:ascii="Arial" w:hAnsi="Arial" w:cs="Arial"/>
          <w:color w:val="000000"/>
          <w:spacing w:val="-2"/>
          <w:sz w:val="20"/>
          <w:szCs w:val="20"/>
        </w:rPr>
        <w:t xml:space="preserve"> Projeto Básico, devidamente revisados e complementados;</w:t>
      </w:r>
    </w:p>
    <w:p w:rsidR="00310854" w:rsidRPr="00063A89" w:rsidRDefault="00310854" w:rsidP="00AE3060">
      <w:pPr>
        <w:numPr>
          <w:ilvl w:val="0"/>
          <w:numId w:val="47"/>
        </w:numPr>
        <w:tabs>
          <w:tab w:val="clear" w:pos="1429"/>
          <w:tab w:val="num" w:pos="1701"/>
        </w:tabs>
        <w:suppressAutoHyphens/>
        <w:overflowPunct w:val="0"/>
        <w:autoSpaceDE w:val="0"/>
        <w:spacing w:after="0" w:line="360" w:lineRule="auto"/>
        <w:ind w:left="1701" w:firstLine="0"/>
        <w:jc w:val="both"/>
        <w:textAlignment w:val="baseline"/>
        <w:rPr>
          <w:rFonts w:ascii="Arial" w:hAnsi="Arial" w:cs="Arial"/>
          <w:color w:val="000000"/>
          <w:spacing w:val="-2"/>
          <w:sz w:val="20"/>
          <w:szCs w:val="20"/>
        </w:rPr>
      </w:pPr>
      <w:r w:rsidRPr="00063A89">
        <w:rPr>
          <w:rFonts w:ascii="Arial" w:hAnsi="Arial" w:cs="Arial"/>
          <w:color w:val="000000"/>
          <w:spacing w:val="-2"/>
          <w:sz w:val="20"/>
          <w:szCs w:val="20"/>
        </w:rPr>
        <w:t>Relatório técnico consolidando todos os memoriais descritivos e todas as memórias de cálculo das diferentes disciplinas de projeto, devidamente revisados e complementados.</w:t>
      </w:r>
    </w:p>
    <w:p w:rsidR="00310854" w:rsidRPr="00063A89" w:rsidRDefault="00310854" w:rsidP="000E4B74">
      <w:pPr>
        <w:spacing w:after="0" w:line="360" w:lineRule="auto"/>
        <w:ind w:left="993"/>
        <w:jc w:val="both"/>
        <w:rPr>
          <w:rFonts w:ascii="Arial" w:hAnsi="Arial" w:cs="Arial"/>
          <w:color w:val="000000"/>
          <w:sz w:val="20"/>
          <w:szCs w:val="20"/>
        </w:rPr>
      </w:pPr>
    </w:p>
    <w:p w:rsidR="00310854" w:rsidRPr="00EA6A70" w:rsidRDefault="00310854" w:rsidP="000E4B74">
      <w:pPr>
        <w:spacing w:after="0" w:line="360" w:lineRule="auto"/>
        <w:ind w:left="993"/>
        <w:jc w:val="both"/>
        <w:rPr>
          <w:rFonts w:ascii="Arial" w:hAnsi="Arial" w:cs="Arial"/>
          <w:b/>
          <w:color w:val="000000"/>
          <w:sz w:val="20"/>
          <w:szCs w:val="20"/>
        </w:rPr>
      </w:pPr>
      <w:r w:rsidRPr="00310854">
        <w:rPr>
          <w:rFonts w:ascii="Arial" w:hAnsi="Arial" w:cs="Arial"/>
          <w:color w:val="000000"/>
          <w:sz w:val="20"/>
          <w:szCs w:val="20"/>
        </w:rPr>
        <w:t>7.1</w:t>
      </w:r>
      <w:r w:rsidR="00F866FA">
        <w:rPr>
          <w:rFonts w:ascii="Arial" w:hAnsi="Arial" w:cs="Arial"/>
          <w:color w:val="000000"/>
          <w:sz w:val="20"/>
          <w:szCs w:val="20"/>
        </w:rPr>
        <w:t>4</w:t>
      </w:r>
      <w:r w:rsidRPr="00310854">
        <w:rPr>
          <w:rFonts w:ascii="Arial" w:hAnsi="Arial" w:cs="Arial"/>
          <w:color w:val="000000"/>
          <w:sz w:val="20"/>
          <w:szCs w:val="20"/>
        </w:rPr>
        <w:t>.4.</w:t>
      </w:r>
      <w:r w:rsidRPr="00310854">
        <w:rPr>
          <w:rFonts w:ascii="Arial" w:hAnsi="Arial" w:cs="Arial"/>
          <w:color w:val="000000"/>
          <w:sz w:val="20"/>
          <w:szCs w:val="20"/>
        </w:rPr>
        <w:tab/>
      </w:r>
      <w:r w:rsidRPr="00EA6A70">
        <w:rPr>
          <w:rFonts w:ascii="Arial" w:hAnsi="Arial" w:cs="Arial"/>
          <w:b/>
          <w:color w:val="000000"/>
          <w:sz w:val="20"/>
          <w:szCs w:val="20"/>
        </w:rPr>
        <w:t>Projeto Legal:</w:t>
      </w:r>
    </w:p>
    <w:p w:rsidR="00310854" w:rsidRPr="00EA6A70" w:rsidRDefault="00310854" w:rsidP="000E4B74">
      <w:pPr>
        <w:spacing w:after="0" w:line="360" w:lineRule="auto"/>
        <w:ind w:left="993"/>
        <w:jc w:val="both"/>
        <w:rPr>
          <w:rFonts w:ascii="Arial" w:hAnsi="Arial" w:cs="Arial"/>
          <w:color w:val="000000"/>
          <w:spacing w:val="-2"/>
          <w:sz w:val="20"/>
          <w:szCs w:val="20"/>
        </w:rPr>
      </w:pPr>
      <w:r w:rsidRPr="00EA6A70">
        <w:rPr>
          <w:rFonts w:ascii="Arial" w:hAnsi="Arial" w:cs="Arial"/>
          <w:color w:val="000000"/>
          <w:spacing w:val="-2"/>
          <w:sz w:val="20"/>
          <w:szCs w:val="20"/>
        </w:rPr>
        <w:t xml:space="preserve">Os seguintes documentos impressos deverão ser apresentados para a análise técnica da UFF, </w:t>
      </w:r>
      <w:r w:rsidRPr="00EA6A70">
        <w:rPr>
          <w:rFonts w:ascii="Arial" w:hAnsi="Arial" w:cs="Arial"/>
          <w:color w:val="000000"/>
          <w:spacing w:val="-2"/>
          <w:sz w:val="20"/>
          <w:szCs w:val="20"/>
          <w:u w:val="single"/>
        </w:rPr>
        <w:t>conforme a fase de projeto concomitante</w:t>
      </w:r>
      <w:r w:rsidRPr="00EA6A70">
        <w:rPr>
          <w:rFonts w:ascii="Arial" w:hAnsi="Arial" w:cs="Arial"/>
          <w:color w:val="000000"/>
          <w:spacing w:val="-2"/>
          <w:sz w:val="20"/>
          <w:szCs w:val="20"/>
        </w:rPr>
        <w:t>:</w:t>
      </w:r>
    </w:p>
    <w:p w:rsidR="00310854" w:rsidRPr="00EA6A70" w:rsidRDefault="00310854" w:rsidP="00AE3060">
      <w:pPr>
        <w:numPr>
          <w:ilvl w:val="0"/>
          <w:numId w:val="48"/>
        </w:numPr>
        <w:suppressAutoHyphens/>
        <w:overflowPunct w:val="0"/>
        <w:autoSpaceDE w:val="0"/>
        <w:spacing w:after="0" w:line="360" w:lineRule="auto"/>
        <w:ind w:left="1701" w:firstLine="0"/>
        <w:jc w:val="both"/>
        <w:textAlignment w:val="baseline"/>
        <w:rPr>
          <w:rFonts w:ascii="Arial" w:hAnsi="Arial" w:cs="Arial"/>
          <w:color w:val="000000"/>
          <w:spacing w:val="-2"/>
          <w:sz w:val="20"/>
          <w:szCs w:val="20"/>
        </w:rPr>
      </w:pPr>
      <w:r w:rsidRPr="00EA6A70">
        <w:rPr>
          <w:rFonts w:ascii="Arial" w:hAnsi="Arial" w:cs="Arial"/>
          <w:color w:val="000000"/>
          <w:spacing w:val="-2"/>
          <w:sz w:val="20"/>
          <w:szCs w:val="20"/>
        </w:rPr>
        <w:t>Na fase de Anteprojeto:</w:t>
      </w:r>
    </w:p>
    <w:p w:rsidR="00310854" w:rsidRPr="00EA6A70" w:rsidRDefault="00310854" w:rsidP="000E4B74">
      <w:pPr>
        <w:pStyle w:val="Corpodetexto"/>
        <w:tabs>
          <w:tab w:val="left" w:pos="360"/>
          <w:tab w:val="left" w:pos="720"/>
        </w:tabs>
        <w:spacing w:after="0" w:line="360" w:lineRule="auto"/>
        <w:ind w:left="1701"/>
        <w:jc w:val="both"/>
        <w:rPr>
          <w:rFonts w:ascii="Arial" w:hAnsi="Arial" w:cs="Arial"/>
          <w:color w:val="000000"/>
          <w:sz w:val="20"/>
          <w:szCs w:val="20"/>
        </w:rPr>
      </w:pPr>
      <w:r w:rsidRPr="00EA6A70">
        <w:rPr>
          <w:rFonts w:ascii="Arial" w:hAnsi="Arial" w:cs="Arial"/>
          <w:color w:val="000000"/>
          <w:sz w:val="20"/>
          <w:szCs w:val="20"/>
        </w:rPr>
        <w:t xml:space="preserve">Elementos que compõem o Anteprojeto apresentado para aceite pela UFF, ajustado às normas de representação gráfica estabelecida pelos órgãos </w:t>
      </w:r>
      <w:proofErr w:type="gramStart"/>
      <w:r w:rsidRPr="00EA6A70">
        <w:rPr>
          <w:rFonts w:ascii="Arial" w:hAnsi="Arial" w:cs="Arial"/>
          <w:color w:val="000000"/>
          <w:sz w:val="20"/>
          <w:szCs w:val="20"/>
        </w:rPr>
        <w:t xml:space="preserve">públicos </w:t>
      </w:r>
      <w:r>
        <w:rPr>
          <w:rFonts w:ascii="Arial" w:hAnsi="Arial" w:cs="Arial"/>
          <w:color w:val="000000"/>
          <w:sz w:val="20"/>
          <w:szCs w:val="20"/>
        </w:rPr>
        <w:t xml:space="preserve">e concessionárias responsáveis por fornecimento de serviços de infraestrutura </w:t>
      </w:r>
      <w:r w:rsidRPr="00EA6A70">
        <w:rPr>
          <w:rFonts w:ascii="Arial" w:hAnsi="Arial" w:cs="Arial"/>
          <w:color w:val="000000"/>
          <w:sz w:val="20"/>
          <w:szCs w:val="20"/>
        </w:rPr>
        <w:t>visando o procedimento de Consulta Prévia e licenciamento</w:t>
      </w:r>
      <w:proofErr w:type="gramEnd"/>
      <w:r w:rsidRPr="00EA6A70">
        <w:rPr>
          <w:rFonts w:ascii="Arial" w:hAnsi="Arial" w:cs="Arial"/>
          <w:color w:val="000000"/>
          <w:sz w:val="20"/>
          <w:szCs w:val="20"/>
        </w:rPr>
        <w:t>.</w:t>
      </w:r>
    </w:p>
    <w:p w:rsidR="00310854" w:rsidRPr="00EA6A70" w:rsidRDefault="00310854" w:rsidP="00AE3060">
      <w:pPr>
        <w:numPr>
          <w:ilvl w:val="0"/>
          <w:numId w:val="48"/>
        </w:numPr>
        <w:suppressAutoHyphens/>
        <w:overflowPunct w:val="0"/>
        <w:autoSpaceDE w:val="0"/>
        <w:spacing w:after="0" w:line="360" w:lineRule="auto"/>
        <w:ind w:left="1701" w:firstLine="0"/>
        <w:jc w:val="both"/>
        <w:textAlignment w:val="baseline"/>
        <w:rPr>
          <w:rFonts w:ascii="Arial" w:hAnsi="Arial" w:cs="Arial"/>
          <w:color w:val="000000"/>
          <w:spacing w:val="-2"/>
          <w:sz w:val="20"/>
          <w:szCs w:val="20"/>
        </w:rPr>
      </w:pPr>
      <w:r w:rsidRPr="00EA6A70">
        <w:rPr>
          <w:rFonts w:ascii="Arial" w:hAnsi="Arial" w:cs="Arial"/>
          <w:color w:val="000000"/>
          <w:spacing w:val="-2"/>
          <w:sz w:val="20"/>
          <w:szCs w:val="20"/>
        </w:rPr>
        <w:t>Na fase de Projeto Básico:</w:t>
      </w:r>
    </w:p>
    <w:p w:rsidR="00310854" w:rsidRPr="00EA6A70" w:rsidRDefault="00310854" w:rsidP="00AE3060">
      <w:pPr>
        <w:pStyle w:val="Corpodetexto"/>
        <w:numPr>
          <w:ilvl w:val="0"/>
          <w:numId w:val="46"/>
        </w:numPr>
        <w:tabs>
          <w:tab w:val="left" w:pos="360"/>
          <w:tab w:val="left" w:pos="720"/>
        </w:tabs>
        <w:overflowPunct w:val="0"/>
        <w:autoSpaceDE w:val="0"/>
        <w:spacing w:after="0" w:line="360" w:lineRule="auto"/>
        <w:ind w:left="1701"/>
        <w:jc w:val="both"/>
        <w:textAlignment w:val="baseline"/>
        <w:rPr>
          <w:rFonts w:ascii="Arial" w:hAnsi="Arial" w:cs="Arial"/>
          <w:color w:val="000000"/>
          <w:sz w:val="20"/>
          <w:szCs w:val="20"/>
        </w:rPr>
      </w:pPr>
      <w:r w:rsidRPr="00EA6A70">
        <w:rPr>
          <w:rFonts w:ascii="Arial" w:hAnsi="Arial" w:cs="Arial"/>
          <w:color w:val="000000"/>
          <w:sz w:val="20"/>
          <w:szCs w:val="20"/>
        </w:rPr>
        <w:t>Pré-dimensionamentos dos Projetos Complementares em desenvolvimento pelos projetistas responsáveis;</w:t>
      </w:r>
    </w:p>
    <w:p w:rsidR="00310854" w:rsidRPr="00EA6A70" w:rsidRDefault="00310854" w:rsidP="00AE3060">
      <w:pPr>
        <w:pStyle w:val="Corpodetexto"/>
        <w:numPr>
          <w:ilvl w:val="0"/>
          <w:numId w:val="46"/>
        </w:numPr>
        <w:tabs>
          <w:tab w:val="left" w:pos="360"/>
          <w:tab w:val="left" w:pos="720"/>
        </w:tabs>
        <w:overflowPunct w:val="0"/>
        <w:autoSpaceDE w:val="0"/>
        <w:spacing w:after="0" w:line="360" w:lineRule="auto"/>
        <w:ind w:left="1701"/>
        <w:jc w:val="both"/>
        <w:textAlignment w:val="baseline"/>
        <w:rPr>
          <w:rFonts w:ascii="Arial" w:hAnsi="Arial" w:cs="Arial"/>
          <w:color w:val="000000"/>
          <w:sz w:val="20"/>
          <w:szCs w:val="20"/>
        </w:rPr>
      </w:pPr>
      <w:r w:rsidRPr="00EA6A70">
        <w:rPr>
          <w:rFonts w:ascii="Arial" w:hAnsi="Arial" w:cs="Arial"/>
          <w:color w:val="000000"/>
          <w:sz w:val="20"/>
          <w:szCs w:val="20"/>
        </w:rPr>
        <w:t xml:space="preserve">Elementos que compõem o Anteprojeto apresentado para aceite pela UFF, ajustado às exigências e normas de representação gráfica estabelecida pelos órgãos </w:t>
      </w:r>
      <w:proofErr w:type="gramStart"/>
      <w:r w:rsidRPr="00EA6A70">
        <w:rPr>
          <w:rFonts w:ascii="Arial" w:hAnsi="Arial" w:cs="Arial"/>
          <w:color w:val="000000"/>
          <w:sz w:val="20"/>
          <w:szCs w:val="20"/>
        </w:rPr>
        <w:t xml:space="preserve">públicos </w:t>
      </w:r>
      <w:r>
        <w:rPr>
          <w:rFonts w:ascii="Arial" w:hAnsi="Arial" w:cs="Arial"/>
          <w:color w:val="000000"/>
          <w:sz w:val="20"/>
          <w:szCs w:val="20"/>
        </w:rPr>
        <w:t xml:space="preserve">e concessionárias responsáveis por fornecimento de serviços de infraestrutura </w:t>
      </w:r>
      <w:r w:rsidRPr="00EA6A70">
        <w:rPr>
          <w:rFonts w:ascii="Arial" w:hAnsi="Arial" w:cs="Arial"/>
          <w:color w:val="000000"/>
          <w:sz w:val="20"/>
          <w:szCs w:val="20"/>
        </w:rPr>
        <w:t>visando o procedimento de Aprovação do Projeto</w:t>
      </w:r>
      <w:proofErr w:type="gramEnd"/>
      <w:r w:rsidRPr="00EA6A70">
        <w:rPr>
          <w:rFonts w:ascii="Arial" w:hAnsi="Arial" w:cs="Arial"/>
          <w:color w:val="000000"/>
          <w:sz w:val="20"/>
          <w:szCs w:val="20"/>
        </w:rPr>
        <w:t>;</w:t>
      </w:r>
    </w:p>
    <w:p w:rsidR="00310854" w:rsidRPr="00EA6A70" w:rsidRDefault="00310854" w:rsidP="00AE3060">
      <w:pPr>
        <w:pStyle w:val="Corpodetexto"/>
        <w:numPr>
          <w:ilvl w:val="0"/>
          <w:numId w:val="46"/>
        </w:numPr>
        <w:tabs>
          <w:tab w:val="left" w:pos="360"/>
          <w:tab w:val="left" w:pos="720"/>
        </w:tabs>
        <w:overflowPunct w:val="0"/>
        <w:autoSpaceDE w:val="0"/>
        <w:spacing w:after="0" w:line="360" w:lineRule="auto"/>
        <w:ind w:left="1701"/>
        <w:jc w:val="both"/>
        <w:textAlignment w:val="baseline"/>
        <w:rPr>
          <w:rFonts w:ascii="Arial" w:hAnsi="Arial" w:cs="Arial"/>
          <w:color w:val="000000"/>
          <w:sz w:val="20"/>
          <w:szCs w:val="20"/>
        </w:rPr>
      </w:pPr>
      <w:proofErr w:type="gramStart"/>
      <w:r w:rsidRPr="00EA6A70">
        <w:rPr>
          <w:rFonts w:ascii="Arial" w:hAnsi="Arial" w:cs="Arial"/>
          <w:color w:val="000000"/>
          <w:sz w:val="20"/>
          <w:szCs w:val="20"/>
        </w:rPr>
        <w:t>Dados de documentação jurídica e cadastrais do cliente</w:t>
      </w:r>
      <w:proofErr w:type="gramEnd"/>
      <w:r w:rsidRPr="00EA6A70">
        <w:rPr>
          <w:rFonts w:ascii="Arial" w:hAnsi="Arial" w:cs="Arial"/>
          <w:color w:val="000000"/>
          <w:sz w:val="20"/>
          <w:szCs w:val="20"/>
        </w:rPr>
        <w:t xml:space="preserve">, construtora, responsáveis pelos projetos técnicos (registros, </w:t>
      </w:r>
      <w:proofErr w:type="spellStart"/>
      <w:r w:rsidRPr="00EA6A70">
        <w:rPr>
          <w:rFonts w:ascii="Arial" w:hAnsi="Arial" w:cs="Arial"/>
          <w:color w:val="000000"/>
          <w:sz w:val="20"/>
          <w:szCs w:val="20"/>
        </w:rPr>
        <w:t>ART's</w:t>
      </w:r>
      <w:proofErr w:type="spellEnd"/>
      <w:r w:rsidRPr="00EA6A70">
        <w:rPr>
          <w:rFonts w:ascii="Arial" w:hAnsi="Arial" w:cs="Arial"/>
          <w:color w:val="000000"/>
          <w:sz w:val="20"/>
          <w:szCs w:val="20"/>
        </w:rPr>
        <w:t xml:space="preserve">, </w:t>
      </w:r>
      <w:proofErr w:type="spellStart"/>
      <w:r w:rsidRPr="00EA6A70">
        <w:rPr>
          <w:rFonts w:ascii="Arial" w:hAnsi="Arial" w:cs="Arial"/>
          <w:color w:val="000000"/>
          <w:sz w:val="20"/>
          <w:szCs w:val="20"/>
        </w:rPr>
        <w:t>RRT’s</w:t>
      </w:r>
      <w:proofErr w:type="spellEnd"/>
      <w:r w:rsidRPr="00EA6A70">
        <w:rPr>
          <w:rFonts w:ascii="Arial" w:hAnsi="Arial" w:cs="Arial"/>
          <w:color w:val="000000"/>
          <w:sz w:val="20"/>
          <w:szCs w:val="20"/>
        </w:rPr>
        <w:t>, contratos sociais, representantes legais e escrituras);</w:t>
      </w:r>
    </w:p>
    <w:p w:rsidR="00310854" w:rsidRPr="00EA6A70" w:rsidRDefault="00310854" w:rsidP="00AE3060">
      <w:pPr>
        <w:pStyle w:val="Corpodetexto"/>
        <w:numPr>
          <w:ilvl w:val="0"/>
          <w:numId w:val="46"/>
        </w:numPr>
        <w:tabs>
          <w:tab w:val="left" w:pos="360"/>
          <w:tab w:val="left" w:pos="720"/>
        </w:tabs>
        <w:overflowPunct w:val="0"/>
        <w:autoSpaceDE w:val="0"/>
        <w:spacing w:after="0" w:line="360" w:lineRule="auto"/>
        <w:ind w:left="1701"/>
        <w:jc w:val="both"/>
        <w:textAlignment w:val="baseline"/>
        <w:rPr>
          <w:rFonts w:ascii="Arial" w:hAnsi="Arial" w:cs="Arial"/>
          <w:color w:val="000000"/>
          <w:sz w:val="20"/>
          <w:szCs w:val="20"/>
        </w:rPr>
      </w:pPr>
      <w:r w:rsidRPr="00EA6A70">
        <w:rPr>
          <w:rFonts w:ascii="Arial" w:hAnsi="Arial" w:cs="Arial"/>
          <w:color w:val="000000"/>
          <w:sz w:val="20"/>
          <w:szCs w:val="20"/>
        </w:rPr>
        <w:t>Recolhimento de taxas e emolumentos legais.</w:t>
      </w:r>
    </w:p>
    <w:p w:rsidR="00310854" w:rsidRPr="00EA6A70" w:rsidRDefault="00310854" w:rsidP="000E4B74">
      <w:pPr>
        <w:pStyle w:val="PargrafodaLista"/>
        <w:spacing w:after="0" w:line="360" w:lineRule="auto"/>
        <w:ind w:left="993"/>
        <w:rPr>
          <w:rFonts w:ascii="Arial" w:hAnsi="Arial" w:cs="Arial"/>
          <w:sz w:val="20"/>
          <w:szCs w:val="20"/>
          <w:highlight w:val="yellow"/>
        </w:rPr>
      </w:pPr>
    </w:p>
    <w:p w:rsidR="00310854" w:rsidRPr="00EA6A70" w:rsidRDefault="00310854" w:rsidP="000E4B74">
      <w:pPr>
        <w:pStyle w:val="Recuodecorpodetexto"/>
        <w:spacing w:line="360" w:lineRule="auto"/>
        <w:ind w:left="993" w:right="0" w:firstLine="0"/>
        <w:jc w:val="both"/>
        <w:rPr>
          <w:rFonts w:ascii="Arial" w:hAnsi="Arial" w:cs="Arial"/>
          <w:b/>
          <w:caps/>
          <w:color w:val="000000"/>
          <w:sz w:val="20"/>
        </w:rPr>
      </w:pPr>
      <w:r>
        <w:rPr>
          <w:rFonts w:ascii="Arial" w:hAnsi="Arial" w:cs="Arial"/>
          <w:sz w:val="20"/>
        </w:rPr>
        <w:t>7</w:t>
      </w:r>
      <w:r w:rsidRPr="00EA6A70">
        <w:rPr>
          <w:rFonts w:ascii="Arial" w:hAnsi="Arial" w:cs="Arial"/>
          <w:sz w:val="20"/>
        </w:rPr>
        <w:t>.1</w:t>
      </w:r>
      <w:r w:rsidR="00F866FA">
        <w:rPr>
          <w:rFonts w:ascii="Arial" w:hAnsi="Arial" w:cs="Arial"/>
          <w:sz w:val="20"/>
        </w:rPr>
        <w:t>4</w:t>
      </w:r>
      <w:r w:rsidRPr="00EA6A70">
        <w:rPr>
          <w:rFonts w:ascii="Arial" w:hAnsi="Arial" w:cs="Arial"/>
          <w:sz w:val="20"/>
        </w:rPr>
        <w:t>.5</w:t>
      </w:r>
      <w:r>
        <w:rPr>
          <w:rFonts w:ascii="Arial" w:hAnsi="Arial" w:cs="Arial"/>
          <w:sz w:val="20"/>
        </w:rPr>
        <w:t>.</w:t>
      </w:r>
      <w:r w:rsidRPr="00EA6A70">
        <w:rPr>
          <w:rFonts w:ascii="Arial" w:hAnsi="Arial" w:cs="Arial"/>
          <w:sz w:val="20"/>
        </w:rPr>
        <w:tab/>
      </w:r>
      <w:r w:rsidRPr="00EA6A70">
        <w:rPr>
          <w:rFonts w:ascii="Arial" w:hAnsi="Arial" w:cs="Arial"/>
          <w:b/>
          <w:caps/>
          <w:color w:val="000000"/>
          <w:sz w:val="20"/>
        </w:rPr>
        <w:t xml:space="preserve">apresentação dE desenhos: </w:t>
      </w:r>
      <w:r w:rsidRPr="00EA6A70">
        <w:rPr>
          <w:rFonts w:ascii="Arial" w:hAnsi="Arial" w:cs="Arial"/>
          <w:color w:val="000000"/>
          <w:sz w:val="20"/>
        </w:rPr>
        <w:t>A representação gráfica dos projetos deverá respeitar a NBR afeita a sua disciplina,</w:t>
      </w:r>
      <w:r>
        <w:rPr>
          <w:rFonts w:ascii="Arial" w:hAnsi="Arial" w:cs="Arial"/>
          <w:color w:val="000000"/>
          <w:sz w:val="20"/>
        </w:rPr>
        <w:t xml:space="preserve"> por exemplo: para projetos de A</w:t>
      </w:r>
      <w:r w:rsidRPr="00EA6A70">
        <w:rPr>
          <w:rFonts w:ascii="Arial" w:hAnsi="Arial" w:cs="Arial"/>
          <w:color w:val="000000"/>
          <w:sz w:val="20"/>
        </w:rPr>
        <w:t>rquitetura, a</w:t>
      </w:r>
      <w:r>
        <w:rPr>
          <w:rFonts w:ascii="Arial" w:hAnsi="Arial" w:cs="Arial"/>
          <w:color w:val="000000"/>
          <w:sz w:val="20"/>
        </w:rPr>
        <w:t xml:space="preserve"> NBR 6492/94; para projetos de I</w:t>
      </w:r>
      <w:r w:rsidRPr="00EA6A70">
        <w:rPr>
          <w:rFonts w:ascii="Arial" w:hAnsi="Arial" w:cs="Arial"/>
          <w:color w:val="000000"/>
          <w:sz w:val="20"/>
        </w:rPr>
        <w:t xml:space="preserve">nstalações </w:t>
      </w:r>
      <w:r>
        <w:rPr>
          <w:rFonts w:ascii="Arial" w:hAnsi="Arial" w:cs="Arial"/>
          <w:color w:val="000000"/>
          <w:sz w:val="20"/>
        </w:rPr>
        <w:t>E</w:t>
      </w:r>
      <w:r w:rsidRPr="00EA6A70">
        <w:rPr>
          <w:rFonts w:ascii="Arial" w:hAnsi="Arial" w:cs="Arial"/>
          <w:color w:val="000000"/>
          <w:sz w:val="20"/>
        </w:rPr>
        <w:t xml:space="preserve">létricas, a NBR 5444/94, etc. </w:t>
      </w:r>
    </w:p>
    <w:p w:rsidR="00310854" w:rsidRPr="00F859F3" w:rsidRDefault="00310854" w:rsidP="00EE071A">
      <w:pPr>
        <w:autoSpaceDN w:val="0"/>
        <w:adjustRightInd w:val="0"/>
        <w:spacing w:after="0" w:line="360" w:lineRule="auto"/>
        <w:ind w:left="993"/>
        <w:jc w:val="both"/>
        <w:rPr>
          <w:rFonts w:ascii="Arial" w:hAnsi="Arial" w:cs="Arial"/>
          <w:color w:val="000000"/>
          <w:sz w:val="20"/>
          <w:szCs w:val="20"/>
        </w:rPr>
      </w:pPr>
      <w:r w:rsidRPr="00063A89">
        <w:rPr>
          <w:rFonts w:ascii="Arial" w:hAnsi="Arial" w:cs="Arial"/>
          <w:color w:val="000000"/>
          <w:sz w:val="20"/>
          <w:szCs w:val="20"/>
        </w:rPr>
        <w:t>O projetista poderá desenvolver o seu trabalho em qualquer editor gráfico cujos arquivos finais possam ser salvos com o formato *</w:t>
      </w:r>
      <w:proofErr w:type="gramStart"/>
      <w:r w:rsidRPr="00063A89">
        <w:rPr>
          <w:rFonts w:ascii="Arial" w:hAnsi="Arial" w:cs="Arial"/>
          <w:color w:val="000000"/>
          <w:sz w:val="20"/>
          <w:szCs w:val="20"/>
        </w:rPr>
        <w:t>.</w:t>
      </w:r>
      <w:proofErr w:type="spellStart"/>
      <w:proofErr w:type="gramEnd"/>
      <w:r w:rsidRPr="00063A89">
        <w:rPr>
          <w:rFonts w:ascii="Arial" w:hAnsi="Arial" w:cs="Arial"/>
          <w:color w:val="000000"/>
          <w:sz w:val="20"/>
          <w:szCs w:val="20"/>
        </w:rPr>
        <w:t>dwg</w:t>
      </w:r>
      <w:proofErr w:type="spellEnd"/>
      <w:r w:rsidRPr="00063A89">
        <w:rPr>
          <w:rFonts w:ascii="Arial" w:hAnsi="Arial" w:cs="Arial"/>
          <w:color w:val="000000"/>
          <w:sz w:val="20"/>
          <w:szCs w:val="20"/>
        </w:rPr>
        <w:t xml:space="preserve">, compatíveis com o </w:t>
      </w:r>
      <w:r w:rsidRPr="00063A89">
        <w:rPr>
          <w:rFonts w:ascii="Arial" w:hAnsi="Arial" w:cs="Arial"/>
          <w:i/>
          <w:color w:val="000000"/>
          <w:sz w:val="20"/>
          <w:szCs w:val="20"/>
        </w:rPr>
        <w:t>software</w:t>
      </w:r>
      <w:r w:rsidRPr="00063A89">
        <w:rPr>
          <w:rFonts w:ascii="Arial" w:hAnsi="Arial" w:cs="Arial"/>
          <w:color w:val="000000"/>
          <w:sz w:val="20"/>
          <w:szCs w:val="20"/>
        </w:rPr>
        <w:t xml:space="preserve"> AutoC</w:t>
      </w:r>
      <w:r w:rsidRPr="00063A89">
        <w:rPr>
          <w:rFonts w:ascii="Arial" w:hAnsi="Arial" w:cs="Arial"/>
          <w:caps/>
          <w:color w:val="000000"/>
          <w:sz w:val="20"/>
          <w:szCs w:val="20"/>
        </w:rPr>
        <w:t>ad</w:t>
      </w:r>
      <w:r w:rsidRPr="00063A89">
        <w:rPr>
          <w:rFonts w:ascii="Arial" w:hAnsi="Arial" w:cs="Arial"/>
          <w:color w:val="000000"/>
          <w:sz w:val="20"/>
          <w:szCs w:val="20"/>
        </w:rPr>
        <w:t xml:space="preserve"> 2000 e estejam de acordo com as seguintes orientações:</w:t>
      </w: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r>
        <w:rPr>
          <w:rFonts w:ascii="Arial" w:hAnsi="Arial" w:cs="Arial"/>
          <w:color w:val="000000"/>
          <w:sz w:val="20"/>
        </w:rPr>
        <w:t>7</w:t>
      </w:r>
      <w:r w:rsidRPr="00F859F3">
        <w:rPr>
          <w:rFonts w:ascii="Arial" w:hAnsi="Arial" w:cs="Arial"/>
          <w:color w:val="000000"/>
          <w:sz w:val="20"/>
        </w:rPr>
        <w:t>.1</w:t>
      </w:r>
      <w:r w:rsidR="00F866FA">
        <w:rPr>
          <w:rFonts w:ascii="Arial" w:hAnsi="Arial" w:cs="Arial"/>
          <w:color w:val="000000"/>
          <w:sz w:val="20"/>
        </w:rPr>
        <w:t>4</w:t>
      </w:r>
      <w:r w:rsidRPr="00F859F3">
        <w:rPr>
          <w:rFonts w:ascii="Arial" w:hAnsi="Arial" w:cs="Arial"/>
          <w:color w:val="000000"/>
          <w:sz w:val="20"/>
        </w:rPr>
        <w:t>.5.1.</w:t>
      </w:r>
      <w:r w:rsidRPr="00F859F3">
        <w:rPr>
          <w:rFonts w:ascii="Arial" w:hAnsi="Arial" w:cs="Arial"/>
          <w:color w:val="000000"/>
          <w:sz w:val="20"/>
        </w:rPr>
        <w:tab/>
      </w:r>
      <w:r w:rsidRPr="00F859F3">
        <w:rPr>
          <w:rFonts w:ascii="Arial" w:hAnsi="Arial" w:cs="Arial"/>
          <w:color w:val="000000"/>
          <w:sz w:val="20"/>
          <w:szCs w:val="20"/>
        </w:rPr>
        <w:t xml:space="preserve"> </w:t>
      </w:r>
      <w:r w:rsidRPr="00063A89">
        <w:rPr>
          <w:rFonts w:ascii="Arial" w:hAnsi="Arial" w:cs="Arial"/>
          <w:b/>
          <w:color w:val="000000"/>
          <w:sz w:val="20"/>
          <w:szCs w:val="20"/>
        </w:rPr>
        <w:t>Organização das pranchas:</w:t>
      </w:r>
    </w:p>
    <w:p w:rsidR="00310854" w:rsidRPr="00063A89" w:rsidRDefault="00310854" w:rsidP="00AE3060">
      <w:pPr>
        <w:numPr>
          <w:ilvl w:val="0"/>
          <w:numId w:val="49"/>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lastRenderedPageBreak/>
        <w:t xml:space="preserve">O projeto propriamente dito será desenhado no </w:t>
      </w:r>
      <w:proofErr w:type="spellStart"/>
      <w:r w:rsidRPr="00063A89">
        <w:rPr>
          <w:rFonts w:ascii="Arial" w:hAnsi="Arial" w:cs="Arial"/>
          <w:i/>
          <w:color w:val="000000"/>
          <w:sz w:val="20"/>
          <w:szCs w:val="20"/>
        </w:rPr>
        <w:t>modelspace</w:t>
      </w:r>
      <w:proofErr w:type="spellEnd"/>
      <w:r w:rsidRPr="00063A89">
        <w:rPr>
          <w:rFonts w:ascii="Arial" w:hAnsi="Arial" w:cs="Arial"/>
          <w:color w:val="000000"/>
          <w:sz w:val="20"/>
          <w:szCs w:val="20"/>
        </w:rPr>
        <w:t>, com a unidade de desenho em metros;</w:t>
      </w:r>
    </w:p>
    <w:p w:rsidR="00310854" w:rsidRPr="00063A89" w:rsidRDefault="00310854" w:rsidP="00AE3060">
      <w:pPr>
        <w:numPr>
          <w:ilvl w:val="0"/>
          <w:numId w:val="49"/>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As pranchas serão apresentadas nos espaços </w:t>
      </w:r>
      <w:r w:rsidRPr="00063A89">
        <w:rPr>
          <w:rFonts w:ascii="Arial" w:hAnsi="Arial" w:cs="Arial"/>
          <w:i/>
          <w:color w:val="000000"/>
          <w:sz w:val="20"/>
          <w:szCs w:val="20"/>
        </w:rPr>
        <w:t>layouts</w:t>
      </w:r>
      <w:r w:rsidRPr="00063A89">
        <w:rPr>
          <w:rFonts w:ascii="Arial" w:hAnsi="Arial" w:cs="Arial"/>
          <w:color w:val="000000"/>
          <w:sz w:val="20"/>
          <w:szCs w:val="20"/>
        </w:rPr>
        <w:t xml:space="preserve"> (antigo espaço denominado </w:t>
      </w:r>
      <w:proofErr w:type="spellStart"/>
      <w:r w:rsidRPr="00063A89">
        <w:rPr>
          <w:rFonts w:ascii="Arial" w:hAnsi="Arial" w:cs="Arial"/>
          <w:i/>
          <w:color w:val="000000"/>
          <w:sz w:val="20"/>
          <w:szCs w:val="20"/>
        </w:rPr>
        <w:t>paperspace</w:t>
      </w:r>
      <w:proofErr w:type="spellEnd"/>
      <w:r w:rsidRPr="00063A89">
        <w:rPr>
          <w:rFonts w:ascii="Arial" w:hAnsi="Arial" w:cs="Arial"/>
          <w:color w:val="000000"/>
          <w:sz w:val="20"/>
          <w:szCs w:val="20"/>
        </w:rPr>
        <w:t xml:space="preserve">), na escala 1:1, mantida a unidade de desenho </w:t>
      </w:r>
      <w:r w:rsidRPr="00063A89">
        <w:rPr>
          <w:rFonts w:ascii="Arial" w:hAnsi="Arial" w:cs="Arial"/>
          <w:i/>
          <w:color w:val="000000"/>
          <w:sz w:val="20"/>
          <w:szCs w:val="20"/>
        </w:rPr>
        <w:t>default</w:t>
      </w:r>
      <w:r w:rsidRPr="00063A89">
        <w:rPr>
          <w:rFonts w:ascii="Arial" w:hAnsi="Arial" w:cs="Arial"/>
          <w:color w:val="000000"/>
          <w:sz w:val="20"/>
          <w:szCs w:val="20"/>
        </w:rPr>
        <w:t xml:space="preserve"> (milímetros);</w:t>
      </w:r>
    </w:p>
    <w:p w:rsidR="00310854" w:rsidRPr="00063A89" w:rsidRDefault="00310854" w:rsidP="00AE3060">
      <w:pPr>
        <w:numPr>
          <w:ilvl w:val="0"/>
          <w:numId w:val="49"/>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Em cada prancha constituinte de um espaço layout </w:t>
      </w:r>
      <w:proofErr w:type="gramStart"/>
      <w:r w:rsidRPr="00063A89">
        <w:rPr>
          <w:rFonts w:ascii="Arial" w:hAnsi="Arial" w:cs="Arial"/>
          <w:color w:val="000000"/>
          <w:sz w:val="20"/>
          <w:szCs w:val="20"/>
        </w:rPr>
        <w:t>haverá(</w:t>
      </w:r>
      <w:proofErr w:type="spellStart"/>
      <w:proofErr w:type="gramEnd"/>
      <w:r w:rsidRPr="00063A89">
        <w:rPr>
          <w:rFonts w:ascii="Arial" w:hAnsi="Arial" w:cs="Arial"/>
          <w:color w:val="000000"/>
          <w:sz w:val="20"/>
          <w:szCs w:val="20"/>
        </w:rPr>
        <w:t>ão</w:t>
      </w:r>
      <w:proofErr w:type="spellEnd"/>
      <w:r w:rsidRPr="00063A89">
        <w:rPr>
          <w:rFonts w:ascii="Arial" w:hAnsi="Arial" w:cs="Arial"/>
          <w:color w:val="000000"/>
          <w:sz w:val="20"/>
          <w:szCs w:val="20"/>
        </w:rPr>
        <w:t xml:space="preserve">) janela(s) de visualização do </w:t>
      </w:r>
      <w:proofErr w:type="spellStart"/>
      <w:r w:rsidRPr="00063A89">
        <w:rPr>
          <w:rFonts w:ascii="Arial" w:hAnsi="Arial" w:cs="Arial"/>
          <w:i/>
          <w:color w:val="000000"/>
          <w:sz w:val="20"/>
          <w:szCs w:val="20"/>
        </w:rPr>
        <w:t>modelspace</w:t>
      </w:r>
      <w:proofErr w:type="spellEnd"/>
      <w:r w:rsidRPr="00063A89">
        <w:rPr>
          <w:rFonts w:ascii="Arial" w:hAnsi="Arial" w:cs="Arial"/>
          <w:color w:val="000000"/>
          <w:sz w:val="20"/>
          <w:szCs w:val="20"/>
        </w:rPr>
        <w:t xml:space="preserve"> (“</w:t>
      </w:r>
      <w:proofErr w:type="spellStart"/>
      <w:r w:rsidRPr="00063A89">
        <w:rPr>
          <w:rFonts w:ascii="Arial" w:hAnsi="Arial" w:cs="Arial"/>
          <w:i/>
          <w:color w:val="000000"/>
          <w:sz w:val="20"/>
          <w:szCs w:val="20"/>
        </w:rPr>
        <w:t>viewports</w:t>
      </w:r>
      <w:proofErr w:type="spellEnd"/>
      <w:r w:rsidRPr="00063A89">
        <w:rPr>
          <w:rFonts w:ascii="Arial" w:hAnsi="Arial" w:cs="Arial"/>
          <w:color w:val="000000"/>
          <w:sz w:val="20"/>
          <w:szCs w:val="20"/>
        </w:rPr>
        <w:t>”) para o(s) desenho(s) representado(s) na prancha, numerados e denominados em conformidade com a NBR 6492/94;</w:t>
      </w:r>
    </w:p>
    <w:p w:rsidR="00310854" w:rsidRPr="00063A89" w:rsidRDefault="00310854" w:rsidP="00AE3060">
      <w:pPr>
        <w:numPr>
          <w:ilvl w:val="0"/>
          <w:numId w:val="49"/>
        </w:numPr>
        <w:autoSpaceDE w:val="0"/>
        <w:autoSpaceDN w:val="0"/>
        <w:adjustRightInd w:val="0"/>
        <w:spacing w:after="0" w:line="360" w:lineRule="auto"/>
        <w:ind w:left="1701" w:firstLine="0"/>
        <w:jc w:val="both"/>
        <w:rPr>
          <w:rFonts w:ascii="Arial" w:hAnsi="Arial" w:cs="Arial"/>
          <w:sz w:val="20"/>
          <w:szCs w:val="20"/>
        </w:rPr>
      </w:pPr>
      <w:r w:rsidRPr="00063A89">
        <w:rPr>
          <w:rFonts w:ascii="Arial" w:hAnsi="Arial" w:cs="Arial"/>
          <w:color w:val="000000"/>
          <w:sz w:val="20"/>
          <w:szCs w:val="20"/>
        </w:rPr>
        <w:t>A escala do desenho na “</w:t>
      </w:r>
      <w:proofErr w:type="spellStart"/>
      <w:r w:rsidRPr="00063A89">
        <w:rPr>
          <w:rFonts w:ascii="Arial" w:hAnsi="Arial" w:cs="Arial"/>
          <w:i/>
          <w:color w:val="000000"/>
          <w:sz w:val="20"/>
          <w:szCs w:val="20"/>
        </w:rPr>
        <w:t>viewport</w:t>
      </w:r>
      <w:proofErr w:type="spellEnd"/>
      <w:r w:rsidRPr="00063A89">
        <w:rPr>
          <w:rFonts w:ascii="Arial" w:hAnsi="Arial" w:cs="Arial"/>
          <w:color w:val="000000"/>
          <w:sz w:val="20"/>
          <w:szCs w:val="20"/>
        </w:rPr>
        <w:t>” sempre será colocada através do comando “</w:t>
      </w:r>
      <w:proofErr w:type="spellStart"/>
      <w:r w:rsidRPr="00063A89">
        <w:rPr>
          <w:rFonts w:ascii="Arial" w:hAnsi="Arial" w:cs="Arial"/>
          <w:i/>
          <w:color w:val="000000"/>
          <w:sz w:val="20"/>
          <w:szCs w:val="20"/>
        </w:rPr>
        <w:t>zoomscale</w:t>
      </w:r>
      <w:proofErr w:type="spellEnd"/>
      <w:r w:rsidRPr="00063A89">
        <w:rPr>
          <w:rFonts w:ascii="Arial" w:hAnsi="Arial" w:cs="Arial"/>
          <w:color w:val="000000"/>
          <w:sz w:val="20"/>
          <w:szCs w:val="20"/>
        </w:rPr>
        <w:t>”, através da proporção 1000/</w:t>
      </w:r>
      <w:proofErr w:type="gramStart"/>
      <w:r w:rsidRPr="00063A89">
        <w:rPr>
          <w:rFonts w:ascii="Arial" w:hAnsi="Arial" w:cs="Arial"/>
          <w:color w:val="000000"/>
          <w:sz w:val="20"/>
          <w:szCs w:val="20"/>
        </w:rPr>
        <w:t>(</w:t>
      </w:r>
      <w:proofErr w:type="gramEnd"/>
      <w:r w:rsidRPr="00063A89">
        <w:rPr>
          <w:rFonts w:ascii="Arial" w:hAnsi="Arial" w:cs="Arial"/>
          <w:color w:val="000000"/>
          <w:sz w:val="20"/>
          <w:szCs w:val="20"/>
        </w:rPr>
        <w:t>escala desejada)</w:t>
      </w:r>
      <w:r w:rsidRPr="00063A89">
        <w:rPr>
          <w:rFonts w:ascii="Arial" w:hAnsi="Arial" w:cs="Arial"/>
          <w:caps/>
          <w:color w:val="000000"/>
          <w:sz w:val="20"/>
          <w:szCs w:val="20"/>
        </w:rPr>
        <w:t>xp</w:t>
      </w:r>
      <w:r w:rsidRPr="00063A89">
        <w:rPr>
          <w:rFonts w:ascii="Arial" w:hAnsi="Arial" w:cs="Arial"/>
          <w:color w:val="000000"/>
          <w:sz w:val="20"/>
          <w:szCs w:val="20"/>
        </w:rPr>
        <w:t>;</w:t>
      </w:r>
    </w:p>
    <w:p w:rsidR="00310854" w:rsidRPr="00063A89" w:rsidRDefault="00310854" w:rsidP="00AE3060">
      <w:pPr>
        <w:numPr>
          <w:ilvl w:val="0"/>
          <w:numId w:val="49"/>
        </w:numPr>
        <w:autoSpaceDE w:val="0"/>
        <w:autoSpaceDN w:val="0"/>
        <w:adjustRightInd w:val="0"/>
        <w:spacing w:after="0" w:line="360" w:lineRule="auto"/>
        <w:ind w:left="1701" w:firstLine="0"/>
        <w:jc w:val="both"/>
        <w:rPr>
          <w:rFonts w:ascii="Arial" w:hAnsi="Arial" w:cs="Arial"/>
          <w:sz w:val="20"/>
          <w:szCs w:val="20"/>
        </w:rPr>
      </w:pPr>
      <w:r w:rsidRPr="00063A89">
        <w:rPr>
          <w:rFonts w:ascii="Arial" w:hAnsi="Arial" w:cs="Arial"/>
          <w:sz w:val="20"/>
          <w:szCs w:val="20"/>
        </w:rPr>
        <w:t xml:space="preserve">A designação de uma escala deve consistir na palavra </w:t>
      </w:r>
      <w:r w:rsidRPr="00063A89">
        <w:rPr>
          <w:rFonts w:ascii="Arial" w:hAnsi="Arial" w:cs="Arial"/>
          <w:b/>
          <w:bCs/>
          <w:sz w:val="20"/>
          <w:szCs w:val="20"/>
        </w:rPr>
        <w:t xml:space="preserve">ESCALA </w:t>
      </w:r>
      <w:r w:rsidRPr="00063A89">
        <w:rPr>
          <w:rFonts w:ascii="Arial" w:hAnsi="Arial" w:cs="Arial"/>
          <w:sz w:val="20"/>
          <w:szCs w:val="20"/>
        </w:rPr>
        <w:t xml:space="preserve">ou </w:t>
      </w:r>
      <w:r w:rsidRPr="00063A89">
        <w:rPr>
          <w:rFonts w:ascii="Arial" w:hAnsi="Arial" w:cs="Arial"/>
          <w:b/>
          <w:bCs/>
          <w:sz w:val="20"/>
          <w:szCs w:val="20"/>
        </w:rPr>
        <w:t>ESC</w:t>
      </w:r>
      <w:r w:rsidRPr="00063A89">
        <w:rPr>
          <w:rFonts w:ascii="Arial" w:hAnsi="Arial" w:cs="Arial"/>
          <w:sz w:val="20"/>
          <w:szCs w:val="20"/>
        </w:rPr>
        <w:t>, seguida da indicação da relação:</w:t>
      </w:r>
    </w:p>
    <w:p w:rsidR="00310854" w:rsidRPr="00063A89" w:rsidRDefault="00310854" w:rsidP="00AE3060">
      <w:pPr>
        <w:numPr>
          <w:ilvl w:val="0"/>
          <w:numId w:val="57"/>
        </w:numPr>
        <w:tabs>
          <w:tab w:val="clear" w:pos="720"/>
          <w:tab w:val="num" w:pos="1134"/>
        </w:tabs>
        <w:autoSpaceDE w:val="0"/>
        <w:autoSpaceDN w:val="0"/>
        <w:adjustRightInd w:val="0"/>
        <w:spacing w:after="0" w:line="360" w:lineRule="auto"/>
        <w:ind w:left="1701" w:firstLine="0"/>
        <w:jc w:val="both"/>
        <w:rPr>
          <w:rFonts w:ascii="Arial" w:hAnsi="Arial" w:cs="Arial"/>
          <w:sz w:val="20"/>
          <w:szCs w:val="20"/>
        </w:rPr>
      </w:pPr>
      <w:r w:rsidRPr="00063A89">
        <w:rPr>
          <w:rFonts w:ascii="Arial" w:hAnsi="Arial" w:cs="Arial"/>
          <w:b/>
          <w:bCs/>
          <w:sz w:val="20"/>
          <w:szCs w:val="20"/>
        </w:rPr>
        <w:t xml:space="preserve">ESCALA 1:1 </w:t>
      </w:r>
      <w:r w:rsidRPr="00063A89">
        <w:rPr>
          <w:rFonts w:ascii="Arial" w:hAnsi="Arial" w:cs="Arial"/>
          <w:sz w:val="20"/>
          <w:szCs w:val="20"/>
        </w:rPr>
        <w:t>para escala natural;</w:t>
      </w:r>
    </w:p>
    <w:p w:rsidR="00310854" w:rsidRPr="00063A89" w:rsidRDefault="00310854" w:rsidP="00AE3060">
      <w:pPr>
        <w:numPr>
          <w:ilvl w:val="0"/>
          <w:numId w:val="57"/>
        </w:numPr>
        <w:tabs>
          <w:tab w:val="clear" w:pos="720"/>
          <w:tab w:val="num" w:pos="1134"/>
        </w:tabs>
        <w:autoSpaceDE w:val="0"/>
        <w:autoSpaceDN w:val="0"/>
        <w:adjustRightInd w:val="0"/>
        <w:spacing w:after="0" w:line="360" w:lineRule="auto"/>
        <w:ind w:left="1701" w:firstLine="0"/>
        <w:jc w:val="both"/>
        <w:rPr>
          <w:rFonts w:ascii="Arial" w:hAnsi="Arial" w:cs="Arial"/>
          <w:sz w:val="20"/>
          <w:szCs w:val="20"/>
        </w:rPr>
      </w:pPr>
      <w:r w:rsidRPr="00063A89">
        <w:rPr>
          <w:rFonts w:ascii="Arial" w:hAnsi="Arial" w:cs="Arial"/>
          <w:b/>
          <w:bCs/>
          <w:sz w:val="20"/>
          <w:szCs w:val="20"/>
        </w:rPr>
        <w:t xml:space="preserve">ESCALA </w:t>
      </w:r>
      <w:proofErr w:type="gramStart"/>
      <w:r w:rsidRPr="00063A89">
        <w:rPr>
          <w:rFonts w:ascii="Arial" w:hAnsi="Arial" w:cs="Arial"/>
          <w:b/>
          <w:bCs/>
          <w:sz w:val="20"/>
          <w:szCs w:val="20"/>
        </w:rPr>
        <w:t>X:</w:t>
      </w:r>
      <w:proofErr w:type="gramEnd"/>
      <w:r w:rsidRPr="00063A89">
        <w:rPr>
          <w:rFonts w:ascii="Arial" w:hAnsi="Arial" w:cs="Arial"/>
          <w:b/>
          <w:bCs/>
          <w:sz w:val="20"/>
          <w:szCs w:val="20"/>
        </w:rPr>
        <w:t xml:space="preserve">1 </w:t>
      </w:r>
      <w:r w:rsidRPr="00063A89">
        <w:rPr>
          <w:rFonts w:ascii="Arial" w:hAnsi="Arial" w:cs="Arial"/>
          <w:sz w:val="20"/>
          <w:szCs w:val="20"/>
        </w:rPr>
        <w:t>para escala de ampliação (X &gt; 1);</w:t>
      </w:r>
    </w:p>
    <w:p w:rsidR="00310854" w:rsidRPr="00063A89" w:rsidRDefault="00310854" w:rsidP="00AE3060">
      <w:pPr>
        <w:numPr>
          <w:ilvl w:val="0"/>
          <w:numId w:val="57"/>
        </w:numPr>
        <w:tabs>
          <w:tab w:val="clear" w:pos="720"/>
          <w:tab w:val="num" w:pos="1134"/>
        </w:tabs>
        <w:autoSpaceDE w:val="0"/>
        <w:autoSpaceDN w:val="0"/>
        <w:adjustRightInd w:val="0"/>
        <w:spacing w:after="0" w:line="360" w:lineRule="auto"/>
        <w:ind w:left="1701" w:firstLine="0"/>
        <w:jc w:val="both"/>
        <w:rPr>
          <w:rFonts w:ascii="Arial" w:hAnsi="Arial" w:cs="Arial"/>
          <w:sz w:val="20"/>
          <w:szCs w:val="20"/>
        </w:rPr>
      </w:pPr>
      <w:r w:rsidRPr="00063A89">
        <w:rPr>
          <w:rFonts w:ascii="Arial" w:hAnsi="Arial" w:cs="Arial"/>
          <w:b/>
          <w:bCs/>
          <w:sz w:val="20"/>
          <w:szCs w:val="20"/>
        </w:rPr>
        <w:t xml:space="preserve">ESCALA </w:t>
      </w:r>
      <w:proofErr w:type="gramStart"/>
      <w:r w:rsidRPr="00063A89">
        <w:rPr>
          <w:rFonts w:ascii="Arial" w:hAnsi="Arial" w:cs="Arial"/>
          <w:b/>
          <w:bCs/>
          <w:sz w:val="20"/>
          <w:szCs w:val="20"/>
        </w:rPr>
        <w:t>1</w:t>
      </w:r>
      <w:proofErr w:type="gramEnd"/>
      <w:r w:rsidRPr="00063A89">
        <w:rPr>
          <w:rFonts w:ascii="Arial" w:hAnsi="Arial" w:cs="Arial"/>
          <w:b/>
          <w:bCs/>
          <w:sz w:val="20"/>
          <w:szCs w:val="20"/>
        </w:rPr>
        <w:t xml:space="preserve">:X </w:t>
      </w:r>
      <w:r w:rsidRPr="00063A89">
        <w:rPr>
          <w:rFonts w:ascii="Arial" w:hAnsi="Arial" w:cs="Arial"/>
          <w:sz w:val="20"/>
          <w:szCs w:val="20"/>
        </w:rPr>
        <w:t>para escala de redução (X &gt; 1);</w:t>
      </w:r>
    </w:p>
    <w:p w:rsidR="00310854" w:rsidRPr="00063A89" w:rsidRDefault="00310854" w:rsidP="00AE3060">
      <w:pPr>
        <w:numPr>
          <w:ilvl w:val="0"/>
          <w:numId w:val="49"/>
        </w:numPr>
        <w:autoSpaceDE w:val="0"/>
        <w:autoSpaceDN w:val="0"/>
        <w:adjustRightInd w:val="0"/>
        <w:spacing w:after="0" w:line="360" w:lineRule="auto"/>
        <w:ind w:left="1701" w:firstLine="0"/>
        <w:jc w:val="both"/>
        <w:rPr>
          <w:rFonts w:ascii="Arial" w:hAnsi="Arial" w:cs="Arial"/>
          <w:sz w:val="20"/>
          <w:szCs w:val="20"/>
        </w:rPr>
      </w:pPr>
      <w:r w:rsidRPr="00063A89">
        <w:rPr>
          <w:rFonts w:ascii="Arial" w:hAnsi="Arial" w:cs="Arial"/>
          <w:sz w:val="20"/>
          <w:szCs w:val="20"/>
        </w:rPr>
        <w:t xml:space="preserve">A escala deve ser indicada na legenda na forma </w:t>
      </w:r>
      <w:proofErr w:type="gramStart"/>
      <w:r w:rsidRPr="00063A89">
        <w:rPr>
          <w:rFonts w:ascii="Arial" w:hAnsi="Arial" w:cs="Arial"/>
          <w:sz w:val="20"/>
          <w:szCs w:val="20"/>
        </w:rPr>
        <w:t>1</w:t>
      </w:r>
      <w:proofErr w:type="gramEnd"/>
      <w:r w:rsidRPr="00063A89">
        <w:rPr>
          <w:rFonts w:ascii="Arial" w:hAnsi="Arial" w:cs="Arial"/>
          <w:sz w:val="20"/>
          <w:szCs w:val="20"/>
        </w:rPr>
        <w:t xml:space="preserve">:X. O valor de X deve ser igual a 2, 5 ou 10, ou múltiplos destes à razão de 10. Por exemplo, </w:t>
      </w:r>
      <w:proofErr w:type="gramStart"/>
      <w:r w:rsidRPr="00063A89">
        <w:rPr>
          <w:rFonts w:ascii="Arial" w:hAnsi="Arial" w:cs="Arial"/>
          <w:sz w:val="20"/>
          <w:szCs w:val="20"/>
        </w:rPr>
        <w:t>1:200</w:t>
      </w:r>
      <w:proofErr w:type="gramEnd"/>
      <w:r w:rsidRPr="00063A89">
        <w:rPr>
          <w:rFonts w:ascii="Arial" w:hAnsi="Arial" w:cs="Arial"/>
          <w:sz w:val="20"/>
          <w:szCs w:val="20"/>
        </w:rPr>
        <w:t>, 20:1, etc.;</w:t>
      </w:r>
    </w:p>
    <w:p w:rsidR="00310854" w:rsidRPr="00063A89" w:rsidRDefault="00310854" w:rsidP="00AE3060">
      <w:pPr>
        <w:numPr>
          <w:ilvl w:val="0"/>
          <w:numId w:val="49"/>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A geometria do objeto representado, respectivas cotas, textos, simbologias e hachuras deverão ser </w:t>
      </w:r>
      <w:proofErr w:type="gramStart"/>
      <w:r w:rsidRPr="00063A89">
        <w:rPr>
          <w:rFonts w:ascii="Arial" w:hAnsi="Arial" w:cs="Arial"/>
          <w:color w:val="000000"/>
          <w:sz w:val="20"/>
          <w:szCs w:val="20"/>
        </w:rPr>
        <w:t>representadas</w:t>
      </w:r>
      <w:proofErr w:type="gramEnd"/>
      <w:r w:rsidRPr="00063A89">
        <w:rPr>
          <w:rFonts w:ascii="Arial" w:hAnsi="Arial" w:cs="Arial"/>
          <w:color w:val="000000"/>
          <w:sz w:val="20"/>
          <w:szCs w:val="20"/>
        </w:rPr>
        <w:t xml:space="preserve"> em </w:t>
      </w:r>
      <w:proofErr w:type="spellStart"/>
      <w:r w:rsidRPr="00063A89">
        <w:rPr>
          <w:rFonts w:ascii="Arial" w:hAnsi="Arial" w:cs="Arial"/>
          <w:i/>
          <w:color w:val="000000"/>
          <w:sz w:val="20"/>
          <w:szCs w:val="20"/>
        </w:rPr>
        <w:t>layers</w:t>
      </w:r>
      <w:proofErr w:type="spellEnd"/>
      <w:r w:rsidRPr="00063A89">
        <w:rPr>
          <w:rFonts w:ascii="Arial" w:hAnsi="Arial" w:cs="Arial"/>
          <w:color w:val="000000"/>
          <w:sz w:val="20"/>
          <w:szCs w:val="20"/>
        </w:rPr>
        <w:t xml:space="preserve"> separados, porém, obrigatoriamente contidas no “</w:t>
      </w:r>
      <w:proofErr w:type="spellStart"/>
      <w:r w:rsidRPr="00063A89">
        <w:rPr>
          <w:rFonts w:ascii="Arial" w:hAnsi="Arial" w:cs="Arial"/>
          <w:i/>
          <w:color w:val="000000"/>
          <w:sz w:val="20"/>
          <w:szCs w:val="20"/>
        </w:rPr>
        <w:t>modelspace</w:t>
      </w:r>
      <w:proofErr w:type="spellEnd"/>
      <w:r w:rsidRPr="00063A89">
        <w:rPr>
          <w:rFonts w:ascii="Arial" w:hAnsi="Arial" w:cs="Arial"/>
          <w:color w:val="000000"/>
          <w:sz w:val="20"/>
          <w:szCs w:val="20"/>
        </w:rPr>
        <w:t>”;</w:t>
      </w:r>
    </w:p>
    <w:p w:rsidR="00310854" w:rsidRPr="00063A89" w:rsidRDefault="00310854" w:rsidP="00AE3060">
      <w:pPr>
        <w:numPr>
          <w:ilvl w:val="0"/>
          <w:numId w:val="49"/>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Nos espaços </w:t>
      </w:r>
      <w:r w:rsidRPr="00063A89">
        <w:rPr>
          <w:rFonts w:ascii="Arial" w:hAnsi="Arial" w:cs="Arial"/>
          <w:i/>
          <w:color w:val="000000"/>
          <w:sz w:val="20"/>
          <w:szCs w:val="20"/>
        </w:rPr>
        <w:t>layouts</w:t>
      </w:r>
      <w:r w:rsidRPr="00063A89">
        <w:rPr>
          <w:rFonts w:ascii="Arial" w:hAnsi="Arial" w:cs="Arial"/>
          <w:color w:val="000000"/>
          <w:sz w:val="20"/>
          <w:szCs w:val="20"/>
        </w:rPr>
        <w:t xml:space="preserve"> serão colocados os formatos de pranchas, carimbos, legendas, </w:t>
      </w:r>
      <w:proofErr w:type="gramStart"/>
      <w:r w:rsidRPr="00063A89">
        <w:rPr>
          <w:rFonts w:ascii="Arial" w:hAnsi="Arial" w:cs="Arial"/>
          <w:color w:val="000000"/>
          <w:sz w:val="20"/>
          <w:szCs w:val="20"/>
        </w:rPr>
        <w:t>textos de especificações de projeto, tabelas</w:t>
      </w:r>
      <w:proofErr w:type="gramEnd"/>
      <w:r w:rsidRPr="00063A89">
        <w:rPr>
          <w:rFonts w:ascii="Arial" w:hAnsi="Arial" w:cs="Arial"/>
          <w:color w:val="000000"/>
          <w:sz w:val="20"/>
          <w:szCs w:val="20"/>
        </w:rPr>
        <w:t xml:space="preserve"> com esquemas de plotagem e janelas de visualização do </w:t>
      </w:r>
      <w:proofErr w:type="spellStart"/>
      <w:r w:rsidRPr="00063A89">
        <w:rPr>
          <w:rFonts w:ascii="Arial" w:hAnsi="Arial" w:cs="Arial"/>
          <w:i/>
          <w:color w:val="000000"/>
          <w:sz w:val="20"/>
          <w:szCs w:val="20"/>
        </w:rPr>
        <w:t>modelspace</w:t>
      </w:r>
      <w:proofErr w:type="spellEnd"/>
      <w:r w:rsidRPr="00063A89">
        <w:rPr>
          <w:rFonts w:ascii="Arial" w:hAnsi="Arial" w:cs="Arial"/>
          <w:color w:val="000000"/>
          <w:sz w:val="20"/>
          <w:szCs w:val="20"/>
        </w:rPr>
        <w:t xml:space="preserve"> (</w:t>
      </w:r>
      <w:proofErr w:type="spellStart"/>
      <w:r w:rsidRPr="00063A89">
        <w:rPr>
          <w:rFonts w:ascii="Arial" w:hAnsi="Arial" w:cs="Arial"/>
          <w:i/>
          <w:color w:val="000000"/>
          <w:sz w:val="20"/>
          <w:szCs w:val="20"/>
        </w:rPr>
        <w:t>viewports</w:t>
      </w:r>
      <w:proofErr w:type="spellEnd"/>
      <w:r w:rsidRPr="00063A89">
        <w:rPr>
          <w:rFonts w:ascii="Arial" w:hAnsi="Arial" w:cs="Arial"/>
          <w:color w:val="000000"/>
          <w:sz w:val="20"/>
          <w:szCs w:val="20"/>
        </w:rPr>
        <w:t xml:space="preserve">). Estas últimas estarão no </w:t>
      </w:r>
      <w:proofErr w:type="spellStart"/>
      <w:r w:rsidRPr="00063A89">
        <w:rPr>
          <w:rFonts w:ascii="Arial" w:hAnsi="Arial" w:cs="Arial"/>
          <w:i/>
          <w:color w:val="000000"/>
          <w:sz w:val="20"/>
          <w:szCs w:val="20"/>
        </w:rPr>
        <w:t>layer</w:t>
      </w:r>
      <w:proofErr w:type="spellEnd"/>
      <w:r w:rsidRPr="00063A89">
        <w:rPr>
          <w:rFonts w:ascii="Arial" w:hAnsi="Arial" w:cs="Arial"/>
          <w:i/>
          <w:color w:val="000000"/>
          <w:sz w:val="20"/>
          <w:szCs w:val="20"/>
        </w:rPr>
        <w:t xml:space="preserve"> “</w:t>
      </w:r>
      <w:proofErr w:type="spellStart"/>
      <w:r w:rsidRPr="00063A89">
        <w:rPr>
          <w:rFonts w:ascii="Arial" w:hAnsi="Arial" w:cs="Arial"/>
          <w:i/>
          <w:color w:val="000000"/>
          <w:sz w:val="20"/>
          <w:szCs w:val="20"/>
        </w:rPr>
        <w:t>defpoints</w:t>
      </w:r>
      <w:proofErr w:type="spellEnd"/>
      <w:r w:rsidRPr="00063A89">
        <w:rPr>
          <w:rFonts w:ascii="Arial" w:hAnsi="Arial" w:cs="Arial"/>
          <w:i/>
          <w:color w:val="000000"/>
          <w:sz w:val="20"/>
          <w:szCs w:val="20"/>
        </w:rPr>
        <w:t>”</w:t>
      </w:r>
      <w:r w:rsidRPr="00063A89">
        <w:rPr>
          <w:rFonts w:ascii="Arial" w:hAnsi="Arial" w:cs="Arial"/>
          <w:color w:val="000000"/>
          <w:sz w:val="20"/>
          <w:szCs w:val="20"/>
        </w:rPr>
        <w:t xml:space="preserve"> ou em </w:t>
      </w:r>
      <w:proofErr w:type="spellStart"/>
      <w:r w:rsidRPr="00063A89">
        <w:rPr>
          <w:rFonts w:ascii="Arial" w:hAnsi="Arial" w:cs="Arial"/>
          <w:i/>
          <w:color w:val="000000"/>
          <w:sz w:val="20"/>
          <w:szCs w:val="20"/>
        </w:rPr>
        <w:t>layer</w:t>
      </w:r>
      <w:proofErr w:type="spellEnd"/>
      <w:r w:rsidRPr="00063A89">
        <w:rPr>
          <w:rFonts w:ascii="Arial" w:hAnsi="Arial" w:cs="Arial"/>
          <w:color w:val="000000"/>
          <w:sz w:val="20"/>
          <w:szCs w:val="20"/>
        </w:rPr>
        <w:t xml:space="preserve"> </w:t>
      </w:r>
      <w:proofErr w:type="gramStart"/>
      <w:r w:rsidRPr="00063A89">
        <w:rPr>
          <w:rFonts w:ascii="Arial" w:hAnsi="Arial" w:cs="Arial"/>
          <w:color w:val="000000"/>
          <w:sz w:val="20"/>
          <w:szCs w:val="20"/>
        </w:rPr>
        <w:t>específico devidamente congelados</w:t>
      </w:r>
      <w:proofErr w:type="gramEnd"/>
      <w:r w:rsidRPr="00063A89">
        <w:rPr>
          <w:rFonts w:ascii="Arial" w:hAnsi="Arial" w:cs="Arial"/>
          <w:color w:val="000000"/>
          <w:sz w:val="20"/>
          <w:szCs w:val="20"/>
        </w:rPr>
        <w:t xml:space="preserve"> (</w:t>
      </w:r>
      <w:proofErr w:type="spellStart"/>
      <w:r w:rsidRPr="00063A89">
        <w:rPr>
          <w:rFonts w:ascii="Arial" w:hAnsi="Arial" w:cs="Arial"/>
          <w:i/>
          <w:color w:val="000000"/>
          <w:sz w:val="20"/>
          <w:szCs w:val="20"/>
        </w:rPr>
        <w:t>freeze</w:t>
      </w:r>
      <w:proofErr w:type="spellEnd"/>
      <w:r w:rsidRPr="00063A89">
        <w:rPr>
          <w:rFonts w:ascii="Arial" w:hAnsi="Arial" w:cs="Arial"/>
          <w:color w:val="000000"/>
          <w:sz w:val="20"/>
          <w:szCs w:val="20"/>
        </w:rPr>
        <w:t>) e bloqueados (</w:t>
      </w:r>
      <w:proofErr w:type="spellStart"/>
      <w:r w:rsidRPr="00063A89">
        <w:rPr>
          <w:rFonts w:ascii="Arial" w:hAnsi="Arial" w:cs="Arial"/>
          <w:i/>
          <w:color w:val="000000"/>
          <w:sz w:val="20"/>
          <w:szCs w:val="20"/>
        </w:rPr>
        <w:t>lock</w:t>
      </w:r>
      <w:proofErr w:type="spellEnd"/>
      <w:r w:rsidRPr="00063A89">
        <w:rPr>
          <w:rFonts w:ascii="Arial" w:hAnsi="Arial" w:cs="Arial"/>
          <w:color w:val="000000"/>
          <w:sz w:val="20"/>
          <w:szCs w:val="20"/>
        </w:rPr>
        <w:t>);</w:t>
      </w:r>
    </w:p>
    <w:p w:rsidR="00310854" w:rsidRPr="00F859F3" w:rsidRDefault="00310854" w:rsidP="00AE3060">
      <w:pPr>
        <w:numPr>
          <w:ilvl w:val="0"/>
          <w:numId w:val="49"/>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Antes de ser entregue a cópia digital, o arquivo digital deve ser salvo após a aplicação</w:t>
      </w:r>
      <w:r w:rsidRPr="00063A89">
        <w:rPr>
          <w:rFonts w:ascii="Arial" w:hAnsi="Arial" w:cs="Arial"/>
          <w:sz w:val="20"/>
          <w:szCs w:val="20"/>
        </w:rPr>
        <w:t xml:space="preserve"> do comando “</w:t>
      </w:r>
      <w:proofErr w:type="spellStart"/>
      <w:r w:rsidRPr="00063A89">
        <w:rPr>
          <w:rFonts w:ascii="Arial" w:hAnsi="Arial" w:cs="Arial"/>
          <w:i/>
          <w:sz w:val="20"/>
          <w:szCs w:val="20"/>
        </w:rPr>
        <w:t>purge</w:t>
      </w:r>
      <w:proofErr w:type="spellEnd"/>
      <w:r w:rsidRPr="00063A89">
        <w:rPr>
          <w:rFonts w:ascii="Arial" w:hAnsi="Arial" w:cs="Arial"/>
          <w:sz w:val="20"/>
          <w:szCs w:val="20"/>
        </w:rPr>
        <w:t>” para todos os elementos desnecessários.</w:t>
      </w:r>
    </w:p>
    <w:p w:rsidR="00310854" w:rsidRPr="00F859F3" w:rsidRDefault="00310854" w:rsidP="000E4B74">
      <w:pPr>
        <w:autoSpaceDN w:val="0"/>
        <w:adjustRightInd w:val="0"/>
        <w:spacing w:after="0" w:line="360" w:lineRule="auto"/>
        <w:ind w:left="1701"/>
        <w:jc w:val="both"/>
        <w:rPr>
          <w:rFonts w:ascii="Arial" w:hAnsi="Arial" w:cs="Arial"/>
          <w:color w:val="000000"/>
          <w:sz w:val="20"/>
          <w:szCs w:val="20"/>
        </w:rPr>
      </w:pP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r>
        <w:rPr>
          <w:rFonts w:ascii="Arial" w:hAnsi="Arial" w:cs="Arial"/>
          <w:color w:val="000000"/>
          <w:sz w:val="20"/>
        </w:rPr>
        <w:t>7</w:t>
      </w:r>
      <w:r w:rsidRPr="00F859F3">
        <w:rPr>
          <w:rFonts w:ascii="Arial" w:hAnsi="Arial" w:cs="Arial"/>
          <w:color w:val="000000"/>
          <w:sz w:val="20"/>
        </w:rPr>
        <w:t>.1</w:t>
      </w:r>
      <w:r w:rsidR="00F866FA">
        <w:rPr>
          <w:rFonts w:ascii="Arial" w:hAnsi="Arial" w:cs="Arial"/>
          <w:color w:val="000000"/>
          <w:sz w:val="20"/>
        </w:rPr>
        <w:t>4</w:t>
      </w:r>
      <w:r w:rsidRPr="00F859F3">
        <w:rPr>
          <w:rFonts w:ascii="Arial" w:hAnsi="Arial" w:cs="Arial"/>
          <w:color w:val="000000"/>
          <w:sz w:val="20"/>
        </w:rPr>
        <w:t>.5.2.</w:t>
      </w:r>
      <w:r w:rsidRPr="00F859F3">
        <w:rPr>
          <w:rFonts w:ascii="Arial" w:hAnsi="Arial" w:cs="Arial"/>
          <w:color w:val="000000"/>
          <w:sz w:val="20"/>
        </w:rPr>
        <w:tab/>
      </w:r>
      <w:r w:rsidRPr="00063A89">
        <w:rPr>
          <w:rFonts w:ascii="Arial" w:hAnsi="Arial" w:cs="Arial"/>
          <w:b/>
          <w:color w:val="000000"/>
          <w:sz w:val="20"/>
          <w:szCs w:val="20"/>
        </w:rPr>
        <w:t>Plotagem:</w:t>
      </w:r>
    </w:p>
    <w:p w:rsidR="00310854" w:rsidRPr="00063A89" w:rsidRDefault="00310854" w:rsidP="00AE3060">
      <w:pPr>
        <w:numPr>
          <w:ilvl w:val="0"/>
          <w:numId w:val="50"/>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As pranchas plotadas deverão ser entregues formando conjuntos por disciplina de projeto, devidamente precedidas da lista de pranchas, conforme ordenação estruturada;</w:t>
      </w:r>
    </w:p>
    <w:p w:rsidR="00310854" w:rsidRPr="00063A89" w:rsidRDefault="00310854" w:rsidP="00AE3060">
      <w:pPr>
        <w:numPr>
          <w:ilvl w:val="0"/>
          <w:numId w:val="50"/>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A escala de plotagem terá fator </w:t>
      </w:r>
      <w:proofErr w:type="gramStart"/>
      <w:smartTag w:uri="urn:schemas-microsoft-com:office:smarttags" w:element="metricconverter">
        <w:smartTagPr>
          <w:attr w:name="ProductID" w:val="1 mm"/>
        </w:smartTagPr>
        <w:r w:rsidRPr="00063A89">
          <w:rPr>
            <w:rFonts w:ascii="Arial" w:hAnsi="Arial" w:cs="Arial"/>
            <w:color w:val="000000"/>
            <w:sz w:val="20"/>
            <w:szCs w:val="20"/>
          </w:rPr>
          <w:t>1</w:t>
        </w:r>
        <w:proofErr w:type="gramEnd"/>
        <w:r w:rsidRPr="00063A89">
          <w:rPr>
            <w:rFonts w:ascii="Arial" w:hAnsi="Arial" w:cs="Arial"/>
            <w:color w:val="000000"/>
            <w:sz w:val="20"/>
            <w:szCs w:val="20"/>
          </w:rPr>
          <w:t xml:space="preserve"> mm</w:t>
        </w:r>
      </w:smartTag>
      <w:r w:rsidRPr="00063A89">
        <w:rPr>
          <w:rFonts w:ascii="Arial" w:hAnsi="Arial" w:cs="Arial"/>
          <w:color w:val="000000"/>
          <w:sz w:val="20"/>
          <w:szCs w:val="20"/>
        </w:rPr>
        <w:t xml:space="preserve"> = 1 unidade de desenho (1=1), tendo em vista que os formatos estão em milímetros, ou seja, um formato A1 medirá sempre 841x594 unidades de desenho;</w:t>
      </w:r>
    </w:p>
    <w:p w:rsidR="00310854" w:rsidRPr="00063A89" w:rsidRDefault="00310854" w:rsidP="00AE3060">
      <w:pPr>
        <w:numPr>
          <w:ilvl w:val="0"/>
          <w:numId w:val="50"/>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Os formatos utilizados serão:</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A0 – 1189x841mm;</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A1 – 841x594mm;</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A2 – 594x420mm;</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A3 – 420x297mm;</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A4 – 297x210mm;</w:t>
      </w: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lastRenderedPageBreak/>
        <w:t xml:space="preserve">NOTA: </w:t>
      </w:r>
      <w:r w:rsidRPr="00063A89">
        <w:rPr>
          <w:rFonts w:ascii="Arial" w:hAnsi="Arial" w:cs="Arial"/>
          <w:b/>
          <w:color w:val="000000"/>
          <w:sz w:val="20"/>
          <w:szCs w:val="20"/>
          <w:u w:val="single"/>
        </w:rPr>
        <w:t>Não</w:t>
      </w:r>
      <w:r w:rsidRPr="00063A89">
        <w:rPr>
          <w:rFonts w:ascii="Arial" w:hAnsi="Arial" w:cs="Arial"/>
          <w:color w:val="000000"/>
          <w:sz w:val="20"/>
          <w:szCs w:val="20"/>
        </w:rPr>
        <w:t xml:space="preserve"> será permitida a utilização de formatos estendidos.</w:t>
      </w:r>
    </w:p>
    <w:p w:rsidR="00310854" w:rsidRPr="00063A89" w:rsidRDefault="00310854" w:rsidP="00AE3060">
      <w:pPr>
        <w:numPr>
          <w:ilvl w:val="0"/>
          <w:numId w:val="54"/>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Os carimbos deverão conter pelo menos os seguintes elementos:</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Campo contendo o nome e os endereços geográfico e eletrônico da Contratada;</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Campo contendo o nome da Universidade e da unidade acadêmica ou órgão administrativo usuário do objeto do contrato;</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Campo contendo o endereço do objeto do contrato;</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Campo contendo a fase do projeto: Anteprojeto, Projeto Básico, Projeto Executivo, etc.;</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Campo contendo a disciplina de projeto: Arquitetura, Estruturas, Instalações Elétricas, etc.;</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Campo contendo o número de ordem da prancha no conjunto de desenhos da disciplina de projeto;</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Campo contendo o título da prancha: Planta de Situação; Planta Baixa de Arquitetura, Planta Baixa Humanizada, Cortes e Fachadas, etc.;</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Campo contendo a escala do(s) desenho(s) ou quando houver mais de um desenho por prancha, a menção: ESCALA INDICADA;</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Campo contendo a data e o nome/registro profissional/assinatura do responsável pela autoria do projeto;</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Campo contendo a data e o nome/registro profissional/assinatura do responsável pela revisão da prancha;</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Campo contendo a data e o nome/assinatura do responsável pela elaboração do desenho;</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Nº de ordem e data da versão da prancha.</w:t>
      </w:r>
    </w:p>
    <w:p w:rsidR="00310854" w:rsidRPr="00063A89" w:rsidRDefault="00310854" w:rsidP="00AE3060">
      <w:pPr>
        <w:numPr>
          <w:ilvl w:val="0"/>
          <w:numId w:val="54"/>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A tabela de correlação entre espessura de penas e cores das linhas deve respeitar, pelo menos, a seguinte correlação:</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Cor 1 – pena </w:t>
      </w:r>
      <w:smartTag w:uri="urn:schemas-microsoft-com:office:smarttags" w:element="metricconverter">
        <w:smartTagPr>
          <w:attr w:name="ProductID" w:val="0,1 mm"/>
        </w:smartTagPr>
        <w:r w:rsidRPr="00063A89">
          <w:rPr>
            <w:rFonts w:ascii="Arial" w:hAnsi="Arial" w:cs="Arial"/>
            <w:color w:val="000000"/>
            <w:sz w:val="20"/>
            <w:szCs w:val="20"/>
          </w:rPr>
          <w:t>0,1 mm</w:t>
        </w:r>
      </w:smartTag>
      <w:r w:rsidRPr="00063A89">
        <w:rPr>
          <w:rFonts w:ascii="Arial" w:hAnsi="Arial" w:cs="Arial"/>
          <w:color w:val="000000"/>
          <w:sz w:val="20"/>
          <w:szCs w:val="20"/>
        </w:rPr>
        <w:t>;</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Cor 2 – pena </w:t>
      </w:r>
      <w:smartTag w:uri="urn:schemas-microsoft-com:office:smarttags" w:element="metricconverter">
        <w:smartTagPr>
          <w:attr w:name="ProductID" w:val="0,2 mm"/>
        </w:smartTagPr>
        <w:r w:rsidRPr="00063A89">
          <w:rPr>
            <w:rFonts w:ascii="Arial" w:hAnsi="Arial" w:cs="Arial"/>
            <w:color w:val="000000"/>
            <w:sz w:val="20"/>
            <w:szCs w:val="20"/>
          </w:rPr>
          <w:t>0,2 mm</w:t>
        </w:r>
      </w:smartTag>
      <w:r w:rsidRPr="00063A89">
        <w:rPr>
          <w:rFonts w:ascii="Arial" w:hAnsi="Arial" w:cs="Arial"/>
          <w:color w:val="000000"/>
          <w:sz w:val="20"/>
          <w:szCs w:val="20"/>
        </w:rPr>
        <w:t>;</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Cor 3 – pena </w:t>
      </w:r>
      <w:smartTag w:uri="urn:schemas-microsoft-com:office:smarttags" w:element="metricconverter">
        <w:smartTagPr>
          <w:attr w:name="ProductID" w:val="0,3 mm"/>
        </w:smartTagPr>
        <w:r w:rsidRPr="00063A89">
          <w:rPr>
            <w:rFonts w:ascii="Arial" w:hAnsi="Arial" w:cs="Arial"/>
            <w:color w:val="000000"/>
            <w:sz w:val="20"/>
            <w:szCs w:val="20"/>
          </w:rPr>
          <w:t>0,3 mm</w:t>
        </w:r>
      </w:smartTag>
      <w:r w:rsidRPr="00063A89">
        <w:rPr>
          <w:rFonts w:ascii="Arial" w:hAnsi="Arial" w:cs="Arial"/>
          <w:color w:val="000000"/>
          <w:sz w:val="20"/>
          <w:szCs w:val="20"/>
        </w:rPr>
        <w:t>;</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Cor 4 – pena </w:t>
      </w:r>
      <w:smartTag w:uri="urn:schemas-microsoft-com:office:smarttags" w:element="metricconverter">
        <w:smartTagPr>
          <w:attr w:name="ProductID" w:val="0,4 mm"/>
        </w:smartTagPr>
        <w:r w:rsidRPr="00063A89">
          <w:rPr>
            <w:rFonts w:ascii="Arial" w:hAnsi="Arial" w:cs="Arial"/>
            <w:color w:val="000000"/>
            <w:sz w:val="20"/>
            <w:szCs w:val="20"/>
          </w:rPr>
          <w:t>0,4 mm</w:t>
        </w:r>
      </w:smartTag>
      <w:r w:rsidRPr="00063A89">
        <w:rPr>
          <w:rFonts w:ascii="Arial" w:hAnsi="Arial" w:cs="Arial"/>
          <w:color w:val="000000"/>
          <w:sz w:val="20"/>
          <w:szCs w:val="20"/>
        </w:rPr>
        <w:t>;</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Cor 5 – pena </w:t>
      </w:r>
      <w:smartTag w:uri="urn:schemas-microsoft-com:office:smarttags" w:element="metricconverter">
        <w:smartTagPr>
          <w:attr w:name="ProductID" w:val="0,5 mm"/>
        </w:smartTagPr>
        <w:r w:rsidRPr="00063A89">
          <w:rPr>
            <w:rFonts w:ascii="Arial" w:hAnsi="Arial" w:cs="Arial"/>
            <w:color w:val="000000"/>
            <w:sz w:val="20"/>
            <w:szCs w:val="20"/>
          </w:rPr>
          <w:t>0,5 mm</w:t>
        </w:r>
      </w:smartTag>
      <w:r w:rsidRPr="00063A89">
        <w:rPr>
          <w:rFonts w:ascii="Arial" w:hAnsi="Arial" w:cs="Arial"/>
          <w:color w:val="000000"/>
          <w:sz w:val="20"/>
          <w:szCs w:val="20"/>
        </w:rPr>
        <w:t>;</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Cor 6 – pena </w:t>
      </w:r>
      <w:smartTag w:uri="urn:schemas-microsoft-com:office:smarttags" w:element="metricconverter">
        <w:smartTagPr>
          <w:attr w:name="ProductID" w:val="0,6 mm"/>
        </w:smartTagPr>
        <w:r w:rsidRPr="00063A89">
          <w:rPr>
            <w:rFonts w:ascii="Arial" w:hAnsi="Arial" w:cs="Arial"/>
            <w:color w:val="000000"/>
            <w:sz w:val="20"/>
            <w:szCs w:val="20"/>
          </w:rPr>
          <w:t>0,6 mm</w:t>
        </w:r>
      </w:smartTag>
      <w:r w:rsidRPr="00063A89">
        <w:rPr>
          <w:rFonts w:ascii="Arial" w:hAnsi="Arial" w:cs="Arial"/>
          <w:color w:val="000000"/>
          <w:sz w:val="20"/>
          <w:szCs w:val="20"/>
        </w:rPr>
        <w:t>;</w:t>
      </w:r>
    </w:p>
    <w:p w:rsidR="00310854" w:rsidRPr="00063A89" w:rsidRDefault="00310854" w:rsidP="00AE3060">
      <w:pPr>
        <w:numPr>
          <w:ilvl w:val="0"/>
          <w:numId w:val="51"/>
        </w:numPr>
        <w:tabs>
          <w:tab w:val="clear" w:pos="720"/>
          <w:tab w:val="num" w:pos="1134"/>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Cor 7 – pena </w:t>
      </w:r>
      <w:smartTag w:uri="urn:schemas-microsoft-com:office:smarttags" w:element="metricconverter">
        <w:smartTagPr>
          <w:attr w:name="ProductID" w:val="0,1 mm"/>
        </w:smartTagPr>
        <w:r w:rsidRPr="00063A89">
          <w:rPr>
            <w:rFonts w:ascii="Arial" w:hAnsi="Arial" w:cs="Arial"/>
            <w:color w:val="000000"/>
            <w:sz w:val="20"/>
            <w:szCs w:val="20"/>
          </w:rPr>
          <w:t>0,1 mm</w:t>
        </w:r>
      </w:smartTag>
      <w:r w:rsidRPr="00063A89">
        <w:rPr>
          <w:rFonts w:ascii="Arial" w:hAnsi="Arial" w:cs="Arial"/>
          <w:color w:val="000000"/>
          <w:sz w:val="20"/>
          <w:szCs w:val="20"/>
        </w:rPr>
        <w:t>;</w:t>
      </w: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NOTA: evitar usar as demais cores.</w:t>
      </w:r>
    </w:p>
    <w:p w:rsidR="00310854" w:rsidRPr="00F859F3" w:rsidRDefault="00310854" w:rsidP="00AE3060">
      <w:pPr>
        <w:numPr>
          <w:ilvl w:val="1"/>
          <w:numId w:val="51"/>
        </w:numPr>
        <w:tabs>
          <w:tab w:val="clear" w:pos="1440"/>
          <w:tab w:val="num" w:pos="709"/>
        </w:tabs>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b/>
          <w:color w:val="000000"/>
          <w:sz w:val="20"/>
          <w:szCs w:val="20"/>
        </w:rPr>
        <w:t>Os desenhos devem ser plotados, OBRIGATORIAMENTE, no estilo de plotagem monocromático (somente tinta preta). Não serão aceitas plotagens em cores.</w:t>
      </w:r>
    </w:p>
    <w:p w:rsidR="00310854" w:rsidRPr="00F859F3" w:rsidRDefault="00310854" w:rsidP="000E4B74">
      <w:pPr>
        <w:autoSpaceDN w:val="0"/>
        <w:adjustRightInd w:val="0"/>
        <w:spacing w:after="0" w:line="360" w:lineRule="auto"/>
        <w:ind w:left="1701"/>
        <w:jc w:val="both"/>
        <w:rPr>
          <w:rFonts w:ascii="Arial" w:hAnsi="Arial" w:cs="Arial"/>
          <w:color w:val="000000"/>
          <w:sz w:val="20"/>
          <w:szCs w:val="20"/>
        </w:rPr>
      </w:pP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r>
        <w:rPr>
          <w:rFonts w:ascii="Arial" w:hAnsi="Arial" w:cs="Arial"/>
          <w:color w:val="000000"/>
          <w:sz w:val="20"/>
        </w:rPr>
        <w:t>7</w:t>
      </w:r>
      <w:r w:rsidRPr="00F859F3">
        <w:rPr>
          <w:rFonts w:ascii="Arial" w:hAnsi="Arial" w:cs="Arial"/>
          <w:color w:val="000000"/>
          <w:sz w:val="20"/>
        </w:rPr>
        <w:t>.1</w:t>
      </w:r>
      <w:r w:rsidR="00F866FA">
        <w:rPr>
          <w:rFonts w:ascii="Arial" w:hAnsi="Arial" w:cs="Arial"/>
          <w:color w:val="000000"/>
          <w:sz w:val="20"/>
        </w:rPr>
        <w:t>4</w:t>
      </w:r>
      <w:r w:rsidRPr="00F859F3">
        <w:rPr>
          <w:rFonts w:ascii="Arial" w:hAnsi="Arial" w:cs="Arial"/>
          <w:color w:val="000000"/>
          <w:sz w:val="20"/>
        </w:rPr>
        <w:t>.5.3.</w:t>
      </w:r>
      <w:r w:rsidRPr="00F859F3">
        <w:rPr>
          <w:rFonts w:ascii="Arial" w:hAnsi="Arial" w:cs="Arial"/>
          <w:color w:val="000000"/>
          <w:sz w:val="20"/>
        </w:rPr>
        <w:tab/>
      </w:r>
      <w:r w:rsidRPr="00063A89">
        <w:rPr>
          <w:rFonts w:ascii="Arial" w:hAnsi="Arial" w:cs="Arial"/>
          <w:b/>
          <w:color w:val="000000"/>
          <w:sz w:val="20"/>
          <w:szCs w:val="20"/>
        </w:rPr>
        <w:t>Padrões gráficos:</w:t>
      </w:r>
    </w:p>
    <w:p w:rsidR="00310854" w:rsidRPr="00063A89" w:rsidRDefault="00310854" w:rsidP="00AE3060">
      <w:pPr>
        <w:numPr>
          <w:ilvl w:val="0"/>
          <w:numId w:val="52"/>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Não serão aceitas cotas editadas, pranchas desenhadas no </w:t>
      </w:r>
      <w:proofErr w:type="spellStart"/>
      <w:r w:rsidRPr="00063A89">
        <w:rPr>
          <w:rFonts w:ascii="Arial" w:hAnsi="Arial" w:cs="Arial"/>
          <w:i/>
          <w:color w:val="000000"/>
          <w:sz w:val="20"/>
          <w:szCs w:val="20"/>
        </w:rPr>
        <w:t>modelspace</w:t>
      </w:r>
      <w:proofErr w:type="spellEnd"/>
      <w:r w:rsidRPr="00063A89">
        <w:rPr>
          <w:rFonts w:ascii="Arial" w:hAnsi="Arial" w:cs="Arial"/>
          <w:color w:val="000000"/>
          <w:sz w:val="20"/>
          <w:szCs w:val="20"/>
        </w:rPr>
        <w:t xml:space="preserve"> e </w:t>
      </w:r>
      <w:proofErr w:type="gramStart"/>
      <w:r w:rsidRPr="00063A89">
        <w:rPr>
          <w:rFonts w:ascii="Arial" w:hAnsi="Arial" w:cs="Arial"/>
          <w:color w:val="000000"/>
          <w:sz w:val="20"/>
          <w:szCs w:val="20"/>
        </w:rPr>
        <w:t>hachuras “explodidos”</w:t>
      </w:r>
      <w:proofErr w:type="gramEnd"/>
      <w:r w:rsidRPr="00063A89">
        <w:rPr>
          <w:rFonts w:ascii="Arial" w:hAnsi="Arial" w:cs="Arial"/>
          <w:color w:val="000000"/>
          <w:sz w:val="20"/>
          <w:szCs w:val="20"/>
        </w:rPr>
        <w:t>;</w:t>
      </w:r>
    </w:p>
    <w:p w:rsidR="00310854" w:rsidRPr="00063A89" w:rsidRDefault="00310854" w:rsidP="00AE3060">
      <w:pPr>
        <w:numPr>
          <w:ilvl w:val="0"/>
          <w:numId w:val="52"/>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lastRenderedPageBreak/>
        <w:t xml:space="preserve">Os blocos serão desenhados no </w:t>
      </w:r>
      <w:proofErr w:type="spellStart"/>
      <w:r w:rsidRPr="00063A89">
        <w:rPr>
          <w:rFonts w:ascii="Arial" w:hAnsi="Arial" w:cs="Arial"/>
          <w:i/>
          <w:color w:val="000000"/>
          <w:sz w:val="20"/>
          <w:szCs w:val="20"/>
        </w:rPr>
        <w:t>layer</w:t>
      </w:r>
      <w:proofErr w:type="spellEnd"/>
      <w:r w:rsidRPr="00063A89">
        <w:rPr>
          <w:rFonts w:ascii="Arial" w:hAnsi="Arial" w:cs="Arial"/>
          <w:color w:val="000000"/>
          <w:sz w:val="20"/>
          <w:szCs w:val="20"/>
        </w:rPr>
        <w:t xml:space="preserve"> </w:t>
      </w:r>
      <w:proofErr w:type="gramStart"/>
      <w:r w:rsidRPr="00063A89">
        <w:rPr>
          <w:rFonts w:ascii="Arial" w:hAnsi="Arial" w:cs="Arial"/>
          <w:color w:val="000000"/>
          <w:sz w:val="20"/>
          <w:szCs w:val="20"/>
        </w:rPr>
        <w:t>0</w:t>
      </w:r>
      <w:proofErr w:type="gramEnd"/>
      <w:r w:rsidRPr="00063A89">
        <w:rPr>
          <w:rFonts w:ascii="Arial" w:hAnsi="Arial" w:cs="Arial"/>
          <w:color w:val="000000"/>
          <w:sz w:val="20"/>
          <w:szCs w:val="20"/>
        </w:rPr>
        <w:t xml:space="preserve"> (zero), sem </w:t>
      </w:r>
      <w:proofErr w:type="spellStart"/>
      <w:r w:rsidRPr="00063A89">
        <w:rPr>
          <w:rFonts w:ascii="Arial" w:hAnsi="Arial" w:cs="Arial"/>
          <w:i/>
          <w:color w:val="000000"/>
          <w:sz w:val="20"/>
          <w:szCs w:val="20"/>
        </w:rPr>
        <w:t>layers</w:t>
      </w:r>
      <w:proofErr w:type="spellEnd"/>
      <w:r w:rsidRPr="00063A89">
        <w:rPr>
          <w:rFonts w:ascii="Arial" w:hAnsi="Arial" w:cs="Arial"/>
          <w:color w:val="000000"/>
          <w:sz w:val="20"/>
          <w:szCs w:val="20"/>
        </w:rPr>
        <w:t xml:space="preserve"> adicionais e sem textos. Dependendo do nível de detalhe, </w:t>
      </w:r>
      <w:proofErr w:type="gramStart"/>
      <w:r w:rsidRPr="00063A89">
        <w:rPr>
          <w:rFonts w:ascii="Arial" w:hAnsi="Arial" w:cs="Arial"/>
          <w:color w:val="000000"/>
          <w:sz w:val="20"/>
          <w:szCs w:val="20"/>
        </w:rPr>
        <w:t>poderão</w:t>
      </w:r>
      <w:proofErr w:type="gramEnd"/>
      <w:r w:rsidRPr="00063A89">
        <w:rPr>
          <w:rFonts w:ascii="Arial" w:hAnsi="Arial" w:cs="Arial"/>
          <w:color w:val="000000"/>
          <w:sz w:val="20"/>
          <w:szCs w:val="20"/>
        </w:rPr>
        <w:t xml:space="preserve"> haver linhas com as cores alteradas mas ainda no </w:t>
      </w:r>
      <w:proofErr w:type="spellStart"/>
      <w:r w:rsidRPr="00063A89">
        <w:rPr>
          <w:rFonts w:ascii="Arial" w:hAnsi="Arial" w:cs="Arial"/>
          <w:i/>
          <w:color w:val="000000"/>
          <w:sz w:val="20"/>
          <w:szCs w:val="20"/>
        </w:rPr>
        <w:t>layer</w:t>
      </w:r>
      <w:proofErr w:type="spellEnd"/>
      <w:r w:rsidRPr="00063A89">
        <w:rPr>
          <w:rFonts w:ascii="Arial" w:hAnsi="Arial" w:cs="Arial"/>
          <w:color w:val="000000"/>
          <w:sz w:val="20"/>
          <w:szCs w:val="20"/>
        </w:rPr>
        <w:t xml:space="preserve"> zero. Não é permitido explodir blocos;</w:t>
      </w:r>
    </w:p>
    <w:p w:rsidR="00310854" w:rsidRPr="00063A89" w:rsidRDefault="00310854" w:rsidP="00AE3060">
      <w:pPr>
        <w:numPr>
          <w:ilvl w:val="0"/>
          <w:numId w:val="52"/>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As unidades de cotas devem ter no máximo duas casas decimais de precisão, e não podem ser editadas;</w:t>
      </w:r>
    </w:p>
    <w:p w:rsidR="00310854" w:rsidRPr="00063A89" w:rsidRDefault="00310854" w:rsidP="00AE3060">
      <w:pPr>
        <w:numPr>
          <w:ilvl w:val="0"/>
          <w:numId w:val="52"/>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Arquivos digitais antigos, cujos desenhos não estejam compatíveis com este padrão, serão convertidos na ocasião de algum desenho, projeto ou “</w:t>
      </w:r>
      <w:r w:rsidRPr="00063A89">
        <w:rPr>
          <w:rFonts w:ascii="Arial" w:hAnsi="Arial" w:cs="Arial"/>
          <w:i/>
          <w:color w:val="000000"/>
          <w:sz w:val="20"/>
          <w:szCs w:val="20"/>
        </w:rPr>
        <w:t>as built</w:t>
      </w:r>
      <w:r w:rsidRPr="00063A89">
        <w:rPr>
          <w:rFonts w:ascii="Arial" w:hAnsi="Arial" w:cs="Arial"/>
          <w:color w:val="000000"/>
          <w:sz w:val="20"/>
          <w:szCs w:val="20"/>
        </w:rPr>
        <w:t>”. Mesmo que o arquivo fornecido esteja fora do padrão, o contratado deverá providenciar os ajustes necessários;</w:t>
      </w:r>
    </w:p>
    <w:p w:rsidR="00310854" w:rsidRPr="00063A89" w:rsidRDefault="00310854" w:rsidP="00AE3060">
      <w:pPr>
        <w:numPr>
          <w:ilvl w:val="0"/>
          <w:numId w:val="52"/>
        </w:numPr>
        <w:autoSpaceDE w:val="0"/>
        <w:autoSpaceDN w:val="0"/>
        <w:adjustRightInd w:val="0"/>
        <w:spacing w:after="0" w:line="360" w:lineRule="auto"/>
        <w:ind w:left="1701" w:firstLine="0"/>
        <w:jc w:val="both"/>
        <w:rPr>
          <w:rFonts w:ascii="Arial" w:hAnsi="Arial" w:cs="Arial"/>
          <w:b/>
          <w:color w:val="000000"/>
          <w:sz w:val="20"/>
          <w:szCs w:val="20"/>
        </w:rPr>
      </w:pPr>
      <w:r w:rsidRPr="00063A89">
        <w:rPr>
          <w:rFonts w:ascii="Arial" w:hAnsi="Arial" w:cs="Arial"/>
          <w:b/>
          <w:color w:val="000000"/>
          <w:sz w:val="20"/>
          <w:szCs w:val="20"/>
        </w:rPr>
        <w:t xml:space="preserve">Os textos contidos nas pranchas devem ter altura devidamente hierarquizada conforme orientação contida no item A-2 da NBR 6492/94, e devem possuir estilo de fonte que garanta resolução apropriada, admitindo-se altura mínima do texto plotado igual a </w:t>
      </w:r>
      <w:proofErr w:type="gramStart"/>
      <w:r w:rsidRPr="00063A89">
        <w:rPr>
          <w:rFonts w:ascii="Arial" w:hAnsi="Arial" w:cs="Arial"/>
          <w:b/>
          <w:color w:val="000000"/>
          <w:sz w:val="20"/>
          <w:szCs w:val="20"/>
        </w:rPr>
        <w:t>1mm</w:t>
      </w:r>
      <w:proofErr w:type="gramEnd"/>
      <w:r w:rsidRPr="00063A89">
        <w:rPr>
          <w:rFonts w:ascii="Arial" w:hAnsi="Arial" w:cs="Arial"/>
          <w:b/>
          <w:color w:val="000000"/>
          <w:sz w:val="20"/>
          <w:szCs w:val="20"/>
        </w:rPr>
        <w:t>;</w:t>
      </w:r>
    </w:p>
    <w:p w:rsidR="00310854" w:rsidRPr="00063A89" w:rsidRDefault="00310854" w:rsidP="00AE3060">
      <w:pPr>
        <w:numPr>
          <w:ilvl w:val="0"/>
          <w:numId w:val="52"/>
        </w:numPr>
        <w:autoSpaceDE w:val="0"/>
        <w:autoSpaceDN w:val="0"/>
        <w:adjustRightInd w:val="0"/>
        <w:spacing w:after="0" w:line="360" w:lineRule="auto"/>
        <w:ind w:left="1701" w:firstLine="0"/>
        <w:jc w:val="both"/>
        <w:rPr>
          <w:rFonts w:ascii="Arial" w:hAnsi="Arial" w:cs="Arial"/>
          <w:b/>
          <w:color w:val="000000"/>
          <w:sz w:val="20"/>
          <w:szCs w:val="20"/>
        </w:rPr>
      </w:pPr>
      <w:r w:rsidRPr="00063A89">
        <w:rPr>
          <w:rFonts w:ascii="Arial" w:hAnsi="Arial" w:cs="Arial"/>
          <w:b/>
          <w:color w:val="000000"/>
          <w:sz w:val="20"/>
          <w:szCs w:val="20"/>
        </w:rPr>
        <w:t>As hachuras devem ser aplicadas tanto na vista como na legenda com a mesma escala;</w:t>
      </w:r>
    </w:p>
    <w:p w:rsidR="00310854" w:rsidRPr="00063A89" w:rsidRDefault="00310854" w:rsidP="00AE3060">
      <w:pPr>
        <w:numPr>
          <w:ilvl w:val="0"/>
          <w:numId w:val="52"/>
        </w:numPr>
        <w:autoSpaceDE w:val="0"/>
        <w:autoSpaceDN w:val="0"/>
        <w:adjustRightInd w:val="0"/>
        <w:spacing w:after="0" w:line="360" w:lineRule="auto"/>
        <w:ind w:left="1701" w:firstLine="0"/>
        <w:jc w:val="both"/>
        <w:rPr>
          <w:rFonts w:ascii="Arial" w:hAnsi="Arial" w:cs="Arial"/>
          <w:b/>
          <w:color w:val="000000"/>
          <w:sz w:val="20"/>
          <w:szCs w:val="20"/>
        </w:rPr>
      </w:pPr>
      <w:r w:rsidRPr="00063A89">
        <w:rPr>
          <w:rFonts w:ascii="Arial" w:hAnsi="Arial" w:cs="Arial"/>
          <w:color w:val="000000"/>
          <w:sz w:val="20"/>
          <w:szCs w:val="20"/>
        </w:rPr>
        <w:t>Não são permitidas fontes de texto estranhas ao editor gráfico AutoCAD 2000. Utilizar preferencialmente o padrão “</w:t>
      </w:r>
      <w:proofErr w:type="spellStart"/>
      <w:proofErr w:type="gramStart"/>
      <w:r w:rsidRPr="00063A89">
        <w:rPr>
          <w:rFonts w:ascii="Arial" w:hAnsi="Arial" w:cs="Arial"/>
          <w:color w:val="000000"/>
          <w:sz w:val="20"/>
          <w:szCs w:val="20"/>
        </w:rPr>
        <w:t>romans.</w:t>
      </w:r>
      <w:proofErr w:type="gramEnd"/>
      <w:r w:rsidRPr="00063A89">
        <w:rPr>
          <w:rFonts w:ascii="Arial" w:hAnsi="Arial" w:cs="Arial"/>
          <w:color w:val="000000"/>
          <w:sz w:val="20"/>
          <w:szCs w:val="20"/>
        </w:rPr>
        <w:t>shx</w:t>
      </w:r>
      <w:proofErr w:type="spellEnd"/>
      <w:r w:rsidRPr="00063A89">
        <w:rPr>
          <w:rFonts w:ascii="Arial" w:hAnsi="Arial" w:cs="Arial"/>
          <w:color w:val="000000"/>
          <w:sz w:val="20"/>
          <w:szCs w:val="20"/>
        </w:rPr>
        <w:t>”.</w:t>
      </w:r>
    </w:p>
    <w:p w:rsidR="00310854" w:rsidRPr="00F859F3" w:rsidRDefault="00310854" w:rsidP="000E4B74">
      <w:pPr>
        <w:autoSpaceDN w:val="0"/>
        <w:adjustRightInd w:val="0"/>
        <w:spacing w:after="0" w:line="360" w:lineRule="auto"/>
        <w:ind w:left="1701"/>
        <w:jc w:val="both"/>
        <w:rPr>
          <w:rFonts w:ascii="Arial" w:hAnsi="Arial" w:cs="Arial"/>
          <w:color w:val="000000"/>
          <w:sz w:val="20"/>
          <w:szCs w:val="20"/>
        </w:rPr>
      </w:pP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r>
        <w:rPr>
          <w:rFonts w:ascii="Arial" w:hAnsi="Arial" w:cs="Arial"/>
          <w:color w:val="000000"/>
          <w:sz w:val="20"/>
        </w:rPr>
        <w:t>7</w:t>
      </w:r>
      <w:r w:rsidRPr="00F859F3">
        <w:rPr>
          <w:rFonts w:ascii="Arial" w:hAnsi="Arial" w:cs="Arial"/>
          <w:color w:val="000000"/>
          <w:sz w:val="20"/>
        </w:rPr>
        <w:t>.1</w:t>
      </w:r>
      <w:r w:rsidR="00F866FA">
        <w:rPr>
          <w:rFonts w:ascii="Arial" w:hAnsi="Arial" w:cs="Arial"/>
          <w:color w:val="000000"/>
          <w:sz w:val="20"/>
        </w:rPr>
        <w:t>4</w:t>
      </w:r>
      <w:r w:rsidRPr="00F859F3">
        <w:rPr>
          <w:rFonts w:ascii="Arial" w:hAnsi="Arial" w:cs="Arial"/>
          <w:color w:val="000000"/>
          <w:sz w:val="20"/>
        </w:rPr>
        <w:t>.5.4.</w:t>
      </w:r>
      <w:r w:rsidRPr="00F859F3">
        <w:rPr>
          <w:rFonts w:ascii="Arial" w:hAnsi="Arial" w:cs="Arial"/>
          <w:color w:val="000000"/>
          <w:sz w:val="20"/>
        </w:rPr>
        <w:tab/>
      </w:r>
      <w:r w:rsidRPr="00063A89">
        <w:rPr>
          <w:rFonts w:ascii="Arial" w:hAnsi="Arial" w:cs="Arial"/>
          <w:b/>
          <w:color w:val="000000"/>
          <w:sz w:val="20"/>
          <w:szCs w:val="20"/>
        </w:rPr>
        <w:t>XREF:</w:t>
      </w: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r w:rsidRPr="00063A89">
        <w:rPr>
          <w:rFonts w:ascii="Arial" w:hAnsi="Arial" w:cs="Arial"/>
          <w:color w:val="000000"/>
          <w:sz w:val="20"/>
          <w:szCs w:val="20"/>
        </w:rPr>
        <w:t xml:space="preserve">Poderá ser utilizado </w:t>
      </w:r>
      <w:proofErr w:type="spellStart"/>
      <w:proofErr w:type="gramStart"/>
      <w:r w:rsidRPr="00063A89">
        <w:rPr>
          <w:rFonts w:ascii="Arial" w:hAnsi="Arial" w:cs="Arial"/>
          <w:color w:val="000000"/>
          <w:sz w:val="20"/>
          <w:szCs w:val="20"/>
        </w:rPr>
        <w:t>XRef</w:t>
      </w:r>
      <w:proofErr w:type="spellEnd"/>
      <w:proofErr w:type="gramEnd"/>
      <w:r w:rsidRPr="00063A89">
        <w:rPr>
          <w:rFonts w:ascii="Arial" w:hAnsi="Arial" w:cs="Arial"/>
          <w:color w:val="000000"/>
          <w:sz w:val="20"/>
          <w:szCs w:val="20"/>
        </w:rPr>
        <w:t xml:space="preserve"> (Referência Externa) para os Projetos Complementares, a fim de garantir a integridade dos elementos comuns entre as disciplinas do projeto. Para isto, haverá um arquivo específico de </w:t>
      </w:r>
      <w:proofErr w:type="spellStart"/>
      <w:proofErr w:type="gramStart"/>
      <w:r w:rsidRPr="00063A89">
        <w:rPr>
          <w:rFonts w:ascii="Arial" w:hAnsi="Arial" w:cs="Arial"/>
          <w:color w:val="000000"/>
          <w:sz w:val="20"/>
          <w:szCs w:val="20"/>
        </w:rPr>
        <w:t>XRef</w:t>
      </w:r>
      <w:proofErr w:type="spellEnd"/>
      <w:proofErr w:type="gramEnd"/>
      <w:r w:rsidRPr="00063A89">
        <w:rPr>
          <w:rFonts w:ascii="Arial" w:hAnsi="Arial" w:cs="Arial"/>
          <w:color w:val="000000"/>
          <w:sz w:val="20"/>
          <w:szCs w:val="20"/>
        </w:rPr>
        <w:t>. Os elementos que deverão compor este arquivo são:</w:t>
      </w:r>
    </w:p>
    <w:p w:rsidR="00310854" w:rsidRPr="00063A89" w:rsidRDefault="00310854" w:rsidP="00AE3060">
      <w:pPr>
        <w:numPr>
          <w:ilvl w:val="0"/>
          <w:numId w:val="53"/>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Elementos estruturais, como pilares, escadas e poços de elevador;</w:t>
      </w:r>
    </w:p>
    <w:p w:rsidR="00310854" w:rsidRPr="00063A89" w:rsidRDefault="00310854" w:rsidP="00AE3060">
      <w:pPr>
        <w:numPr>
          <w:ilvl w:val="0"/>
          <w:numId w:val="53"/>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Elementos de fechamento, como alvenarias, divisórias de piso a teto.</w:t>
      </w:r>
    </w:p>
    <w:p w:rsidR="00310854" w:rsidRPr="00F859F3" w:rsidRDefault="00310854" w:rsidP="000E4B74">
      <w:pPr>
        <w:autoSpaceDN w:val="0"/>
        <w:adjustRightInd w:val="0"/>
        <w:spacing w:after="0" w:line="360" w:lineRule="auto"/>
        <w:ind w:left="1701"/>
        <w:jc w:val="both"/>
        <w:rPr>
          <w:rFonts w:ascii="Arial" w:hAnsi="Arial" w:cs="Arial"/>
          <w:color w:val="000000"/>
          <w:sz w:val="20"/>
          <w:szCs w:val="20"/>
        </w:rPr>
      </w:pP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r>
        <w:rPr>
          <w:rFonts w:ascii="Arial" w:hAnsi="Arial" w:cs="Arial"/>
          <w:color w:val="000000"/>
          <w:sz w:val="20"/>
        </w:rPr>
        <w:t>7</w:t>
      </w:r>
      <w:r w:rsidRPr="00F859F3">
        <w:rPr>
          <w:rFonts w:ascii="Arial" w:hAnsi="Arial" w:cs="Arial"/>
          <w:color w:val="000000"/>
          <w:sz w:val="20"/>
        </w:rPr>
        <w:t>.1</w:t>
      </w:r>
      <w:r w:rsidR="00F866FA">
        <w:rPr>
          <w:rFonts w:ascii="Arial" w:hAnsi="Arial" w:cs="Arial"/>
          <w:color w:val="000000"/>
          <w:sz w:val="20"/>
        </w:rPr>
        <w:t>4</w:t>
      </w:r>
      <w:r w:rsidRPr="00F859F3">
        <w:rPr>
          <w:rFonts w:ascii="Arial" w:hAnsi="Arial" w:cs="Arial"/>
          <w:color w:val="000000"/>
          <w:sz w:val="20"/>
        </w:rPr>
        <w:t>.5.5.</w:t>
      </w:r>
      <w:r w:rsidRPr="00F859F3">
        <w:rPr>
          <w:rFonts w:ascii="Arial" w:hAnsi="Arial" w:cs="Arial"/>
          <w:color w:val="000000"/>
          <w:sz w:val="20"/>
        </w:rPr>
        <w:tab/>
      </w:r>
      <w:r w:rsidRPr="00063A89">
        <w:rPr>
          <w:rFonts w:ascii="Arial" w:hAnsi="Arial" w:cs="Arial"/>
          <w:b/>
          <w:color w:val="000000"/>
          <w:sz w:val="20"/>
          <w:szCs w:val="20"/>
        </w:rPr>
        <w:t xml:space="preserve">Estruturação de </w:t>
      </w:r>
      <w:proofErr w:type="spellStart"/>
      <w:r w:rsidRPr="00063A89">
        <w:rPr>
          <w:rFonts w:ascii="Arial" w:hAnsi="Arial" w:cs="Arial"/>
          <w:b/>
          <w:i/>
          <w:color w:val="000000"/>
          <w:sz w:val="20"/>
          <w:szCs w:val="20"/>
        </w:rPr>
        <w:t>Layers</w:t>
      </w:r>
      <w:proofErr w:type="spellEnd"/>
      <w:r w:rsidRPr="00063A89">
        <w:rPr>
          <w:rFonts w:ascii="Arial" w:hAnsi="Arial" w:cs="Arial"/>
          <w:b/>
          <w:color w:val="000000"/>
          <w:sz w:val="20"/>
          <w:szCs w:val="20"/>
        </w:rPr>
        <w:t>:</w:t>
      </w:r>
    </w:p>
    <w:p w:rsidR="00310854" w:rsidRPr="00063A89" w:rsidRDefault="00310854" w:rsidP="00AE3060">
      <w:pPr>
        <w:numPr>
          <w:ilvl w:val="0"/>
          <w:numId w:val="56"/>
        </w:numPr>
        <w:autoSpaceDE w:val="0"/>
        <w:autoSpaceDN w:val="0"/>
        <w:adjustRightInd w:val="0"/>
        <w:spacing w:after="0" w:line="360" w:lineRule="auto"/>
        <w:ind w:left="1701" w:firstLine="0"/>
        <w:jc w:val="both"/>
        <w:rPr>
          <w:rFonts w:ascii="Arial" w:hAnsi="Arial" w:cs="Arial"/>
          <w:color w:val="000000"/>
          <w:sz w:val="20"/>
          <w:szCs w:val="20"/>
        </w:rPr>
      </w:pPr>
      <w:r w:rsidRPr="00063A89">
        <w:rPr>
          <w:rFonts w:ascii="Arial" w:hAnsi="Arial" w:cs="Arial"/>
          <w:color w:val="000000"/>
          <w:sz w:val="20"/>
          <w:szCs w:val="20"/>
        </w:rPr>
        <w:t xml:space="preserve">O nome dos </w:t>
      </w:r>
      <w:proofErr w:type="spellStart"/>
      <w:r w:rsidRPr="00063A89">
        <w:rPr>
          <w:rFonts w:ascii="Arial" w:hAnsi="Arial" w:cs="Arial"/>
          <w:i/>
          <w:color w:val="000000"/>
          <w:sz w:val="20"/>
          <w:szCs w:val="20"/>
        </w:rPr>
        <w:t>layers</w:t>
      </w:r>
      <w:proofErr w:type="spellEnd"/>
      <w:r w:rsidRPr="00063A89">
        <w:rPr>
          <w:rFonts w:ascii="Arial" w:hAnsi="Arial" w:cs="Arial"/>
          <w:color w:val="000000"/>
          <w:sz w:val="20"/>
          <w:szCs w:val="20"/>
        </w:rPr>
        <w:t xml:space="preserve"> será sempre no singular, evitando </w:t>
      </w:r>
      <w:proofErr w:type="spellStart"/>
      <w:r w:rsidRPr="00063A89">
        <w:rPr>
          <w:rFonts w:ascii="Arial" w:hAnsi="Arial" w:cs="Arial"/>
          <w:i/>
          <w:color w:val="000000"/>
          <w:sz w:val="20"/>
          <w:szCs w:val="20"/>
        </w:rPr>
        <w:t>layers</w:t>
      </w:r>
      <w:proofErr w:type="spellEnd"/>
      <w:r w:rsidRPr="00063A89">
        <w:rPr>
          <w:rFonts w:ascii="Arial" w:hAnsi="Arial" w:cs="Arial"/>
          <w:color w:val="000000"/>
          <w:sz w:val="20"/>
          <w:szCs w:val="20"/>
        </w:rPr>
        <w:t xml:space="preserve"> repetidos com nomes parecidos.</w:t>
      </w:r>
    </w:p>
    <w:p w:rsidR="00310854" w:rsidRPr="00F859F3" w:rsidRDefault="00310854" w:rsidP="000E4B74">
      <w:pPr>
        <w:autoSpaceDN w:val="0"/>
        <w:adjustRightInd w:val="0"/>
        <w:spacing w:after="0" w:line="360" w:lineRule="auto"/>
        <w:ind w:left="1701"/>
        <w:jc w:val="both"/>
        <w:rPr>
          <w:rFonts w:ascii="Arial" w:hAnsi="Arial" w:cs="Arial"/>
          <w:color w:val="000000"/>
          <w:sz w:val="20"/>
          <w:szCs w:val="20"/>
        </w:rPr>
      </w:pPr>
    </w:p>
    <w:p w:rsidR="00310854" w:rsidRPr="00063A89" w:rsidRDefault="00310854" w:rsidP="000E4B74">
      <w:pPr>
        <w:autoSpaceDN w:val="0"/>
        <w:adjustRightInd w:val="0"/>
        <w:spacing w:after="0" w:line="360" w:lineRule="auto"/>
        <w:ind w:left="1701"/>
        <w:jc w:val="both"/>
        <w:rPr>
          <w:rFonts w:ascii="Arial" w:hAnsi="Arial" w:cs="Arial"/>
          <w:color w:val="000000"/>
          <w:sz w:val="20"/>
          <w:szCs w:val="20"/>
        </w:rPr>
      </w:pPr>
      <w:r>
        <w:rPr>
          <w:rFonts w:ascii="Arial" w:hAnsi="Arial" w:cs="Arial"/>
          <w:color w:val="000000"/>
          <w:sz w:val="20"/>
        </w:rPr>
        <w:t>7</w:t>
      </w:r>
      <w:r w:rsidRPr="00F859F3">
        <w:rPr>
          <w:rFonts w:ascii="Arial" w:hAnsi="Arial" w:cs="Arial"/>
          <w:color w:val="000000"/>
          <w:sz w:val="20"/>
        </w:rPr>
        <w:t>.1</w:t>
      </w:r>
      <w:r w:rsidR="00F866FA">
        <w:rPr>
          <w:rFonts w:ascii="Arial" w:hAnsi="Arial" w:cs="Arial"/>
          <w:color w:val="000000"/>
          <w:sz w:val="20"/>
        </w:rPr>
        <w:t>4</w:t>
      </w:r>
      <w:r w:rsidRPr="00F859F3">
        <w:rPr>
          <w:rFonts w:ascii="Arial" w:hAnsi="Arial" w:cs="Arial"/>
          <w:color w:val="000000"/>
          <w:sz w:val="20"/>
        </w:rPr>
        <w:t>.5.6.</w:t>
      </w:r>
      <w:r w:rsidRPr="00F859F3">
        <w:rPr>
          <w:rFonts w:ascii="Arial" w:hAnsi="Arial" w:cs="Arial"/>
          <w:color w:val="000000"/>
          <w:sz w:val="20"/>
        </w:rPr>
        <w:tab/>
      </w:r>
      <w:r w:rsidRPr="00063A89">
        <w:rPr>
          <w:rFonts w:ascii="Arial" w:hAnsi="Arial" w:cs="Arial"/>
          <w:b/>
          <w:color w:val="000000"/>
          <w:sz w:val="20"/>
          <w:szCs w:val="20"/>
        </w:rPr>
        <w:t>Entrega dos arquivos:</w:t>
      </w:r>
    </w:p>
    <w:p w:rsidR="00310854" w:rsidRPr="00063A89" w:rsidRDefault="00310854" w:rsidP="00AE3060">
      <w:pPr>
        <w:numPr>
          <w:ilvl w:val="0"/>
          <w:numId w:val="55"/>
        </w:numPr>
        <w:autoSpaceDE w:val="0"/>
        <w:autoSpaceDN w:val="0"/>
        <w:adjustRightInd w:val="0"/>
        <w:spacing w:after="0" w:line="360" w:lineRule="auto"/>
        <w:ind w:left="1701" w:firstLine="0"/>
        <w:jc w:val="both"/>
        <w:rPr>
          <w:rFonts w:ascii="Arial" w:hAnsi="Arial" w:cs="Arial"/>
          <w:b/>
          <w:caps/>
          <w:color w:val="000000"/>
          <w:sz w:val="20"/>
          <w:szCs w:val="20"/>
        </w:rPr>
      </w:pPr>
      <w:r w:rsidRPr="00063A89">
        <w:rPr>
          <w:rFonts w:ascii="Arial" w:hAnsi="Arial" w:cs="Arial"/>
          <w:color w:val="000000"/>
          <w:sz w:val="20"/>
          <w:szCs w:val="20"/>
        </w:rPr>
        <w:t>Os arquivos deverão ser compatíveis com o software AutoCAD 2000.</w:t>
      </w:r>
    </w:p>
    <w:p w:rsidR="00945D70" w:rsidRPr="00C578EE" w:rsidRDefault="00945D70" w:rsidP="000E4B74">
      <w:pPr>
        <w:pStyle w:val="Recuodecorpodetexto"/>
        <w:spacing w:line="360" w:lineRule="auto"/>
        <w:ind w:left="567" w:right="0" w:hanging="567"/>
        <w:jc w:val="both"/>
        <w:rPr>
          <w:rFonts w:ascii="Arial" w:hAnsi="Arial" w:cs="Arial"/>
          <w:iCs/>
          <w:color w:val="000000"/>
          <w:sz w:val="20"/>
        </w:rPr>
      </w:pPr>
    </w:p>
    <w:p w:rsidR="00033307" w:rsidRPr="009D3D94" w:rsidRDefault="00890231" w:rsidP="000E4B74">
      <w:pPr>
        <w:pStyle w:val="Ttulo1"/>
        <w:ind w:left="567" w:hanging="567"/>
      </w:pPr>
      <w:r w:rsidRPr="00C578EE">
        <w:t>MODELO DE GESTÃO DO CONTRATO E CRITÉRIOS DE MEDIÇÃO</w:t>
      </w:r>
    </w:p>
    <w:p w:rsidR="00D3779E" w:rsidRPr="008F4182" w:rsidRDefault="00670236" w:rsidP="00AE3060">
      <w:pPr>
        <w:pStyle w:val="PargrafodaLista"/>
        <w:numPr>
          <w:ilvl w:val="1"/>
          <w:numId w:val="10"/>
        </w:numPr>
        <w:spacing w:after="0" w:line="360" w:lineRule="auto"/>
        <w:ind w:left="567" w:hanging="567"/>
        <w:jc w:val="both"/>
        <w:rPr>
          <w:rFonts w:ascii="Arial" w:hAnsi="Arial" w:cs="Arial"/>
          <w:sz w:val="20"/>
        </w:rPr>
      </w:pPr>
      <w:r w:rsidRPr="00C578EE">
        <w:rPr>
          <w:rFonts w:ascii="Arial" w:hAnsi="Arial" w:cs="Arial"/>
          <w:sz w:val="20"/>
          <w:szCs w:val="20"/>
        </w:rPr>
        <w:t>A gestão do contrato será realizada</w:t>
      </w:r>
      <w:r>
        <w:rPr>
          <w:rFonts w:ascii="Arial" w:hAnsi="Arial" w:cs="Arial"/>
          <w:sz w:val="20"/>
          <w:szCs w:val="20"/>
        </w:rPr>
        <w:t xml:space="preserve"> por</w:t>
      </w:r>
      <w:r w:rsidRPr="00C578EE">
        <w:rPr>
          <w:rFonts w:ascii="Arial" w:hAnsi="Arial" w:cs="Arial"/>
          <w:sz w:val="20"/>
          <w:szCs w:val="20"/>
        </w:rPr>
        <w:t xml:space="preserve"> funcionário da Universidade Federal Fluminense designado através de Determinação de Serviço, que deverá ter a qualificação necessária para o acompanhamento e controle da execução dos serviços e do contrato</w:t>
      </w:r>
      <w:r w:rsidR="00D3779E" w:rsidRPr="008F4182">
        <w:rPr>
          <w:rFonts w:ascii="Arial" w:hAnsi="Arial" w:cs="Arial"/>
          <w:sz w:val="20"/>
        </w:rPr>
        <w:t xml:space="preserve">, na forma dos </w:t>
      </w:r>
      <w:proofErr w:type="spellStart"/>
      <w:r w:rsidR="00D3779E" w:rsidRPr="008F4182">
        <w:rPr>
          <w:rFonts w:ascii="Arial" w:hAnsi="Arial" w:cs="Arial"/>
          <w:sz w:val="20"/>
        </w:rPr>
        <w:t>arts</w:t>
      </w:r>
      <w:proofErr w:type="spellEnd"/>
      <w:r w:rsidR="00D3779E" w:rsidRPr="008F4182">
        <w:rPr>
          <w:rFonts w:ascii="Arial" w:hAnsi="Arial" w:cs="Arial"/>
          <w:sz w:val="20"/>
        </w:rPr>
        <w:t>. 67 e 73 da Lei nº 8.666, de 1993</w:t>
      </w:r>
      <w:r>
        <w:rPr>
          <w:rFonts w:ascii="Arial" w:hAnsi="Arial" w:cs="Arial"/>
          <w:sz w:val="20"/>
        </w:rPr>
        <w:t>.</w:t>
      </w:r>
    </w:p>
    <w:p w:rsidR="00D3779E" w:rsidRPr="00FD1F7D" w:rsidRDefault="00D3779E" w:rsidP="00AE3060">
      <w:pPr>
        <w:numPr>
          <w:ilvl w:val="1"/>
          <w:numId w:val="10"/>
        </w:numPr>
        <w:spacing w:after="0" w:line="360" w:lineRule="auto"/>
        <w:ind w:left="567" w:hanging="567"/>
        <w:jc w:val="both"/>
        <w:rPr>
          <w:rFonts w:ascii="Arial" w:hAnsi="Arial" w:cs="Arial"/>
          <w:sz w:val="20"/>
        </w:rPr>
      </w:pPr>
      <w:r w:rsidRPr="00FD1F7D">
        <w:rPr>
          <w:rFonts w:ascii="Arial" w:hAnsi="Arial" w:cs="Arial"/>
          <w:sz w:val="20"/>
        </w:rPr>
        <w:t>Durante a execução do objeto, o fiscal técnico deverá monitorar constantemente o nível de qualidade dos serviços, devendo intervir para requerer à Contratada a correção das faltas, falhas e irregularidades constatadas</w:t>
      </w:r>
      <w:r w:rsidR="008F4182">
        <w:rPr>
          <w:rFonts w:ascii="Arial" w:hAnsi="Arial" w:cs="Arial"/>
          <w:sz w:val="20"/>
        </w:rPr>
        <w:t xml:space="preserve">, realizando o </w:t>
      </w:r>
      <w:r w:rsidR="008F4182" w:rsidRPr="00FD1F7D">
        <w:rPr>
          <w:rFonts w:ascii="Arial" w:hAnsi="Arial" w:cs="Arial"/>
          <w:sz w:val="20"/>
        </w:rPr>
        <w:t>registro das ocorrências verificadas</w:t>
      </w:r>
      <w:r w:rsidR="008F4182">
        <w:rPr>
          <w:rFonts w:ascii="Arial" w:hAnsi="Arial" w:cs="Arial"/>
          <w:sz w:val="20"/>
        </w:rPr>
        <w:t xml:space="preserve">, conforme o </w:t>
      </w:r>
      <w:r w:rsidR="008F4182" w:rsidRPr="00FD1F7D">
        <w:rPr>
          <w:rFonts w:ascii="Arial" w:hAnsi="Arial" w:cs="Arial"/>
          <w:sz w:val="20"/>
        </w:rPr>
        <w:t>art. 67 da Lei nº 8.666, de 1993</w:t>
      </w:r>
      <w:r w:rsidRPr="00FD1F7D">
        <w:rPr>
          <w:rFonts w:ascii="Arial" w:hAnsi="Arial" w:cs="Arial"/>
          <w:sz w:val="20"/>
        </w:rPr>
        <w:t xml:space="preserve">. </w:t>
      </w:r>
    </w:p>
    <w:p w:rsidR="00F06700" w:rsidRDefault="00F06700" w:rsidP="00AE3060">
      <w:pPr>
        <w:numPr>
          <w:ilvl w:val="1"/>
          <w:numId w:val="10"/>
        </w:numPr>
        <w:spacing w:after="0" w:line="360" w:lineRule="auto"/>
        <w:ind w:left="567" w:hanging="567"/>
        <w:jc w:val="both"/>
        <w:rPr>
          <w:rFonts w:ascii="Arial" w:hAnsi="Arial" w:cs="Arial"/>
          <w:sz w:val="20"/>
        </w:rPr>
      </w:pPr>
      <w:r>
        <w:rPr>
          <w:rFonts w:ascii="Arial" w:hAnsi="Arial" w:cs="Arial"/>
          <w:sz w:val="20"/>
          <w:szCs w:val="20"/>
        </w:rPr>
        <w:lastRenderedPageBreak/>
        <w:t>A Contratada deve apresentar Registro de Responsabilidade Técnica (RRT) ou Anotação de Responsabilidade Técnica (ART) referente aos serviços contratados.</w:t>
      </w:r>
    </w:p>
    <w:p w:rsidR="00F06700" w:rsidRPr="00BB422B" w:rsidRDefault="00F06700" w:rsidP="00AE3060">
      <w:pPr>
        <w:numPr>
          <w:ilvl w:val="1"/>
          <w:numId w:val="10"/>
        </w:numPr>
        <w:spacing w:after="0" w:line="360" w:lineRule="auto"/>
        <w:ind w:left="567" w:hanging="567"/>
        <w:jc w:val="both"/>
        <w:rPr>
          <w:rFonts w:ascii="Arial" w:hAnsi="Arial" w:cs="Arial"/>
          <w:sz w:val="20"/>
        </w:rPr>
      </w:pPr>
      <w:r w:rsidRPr="00BB422B">
        <w:rPr>
          <w:rFonts w:ascii="Arial" w:hAnsi="Arial" w:cs="Arial"/>
          <w:color w:val="000000"/>
          <w:sz w:val="20"/>
          <w:szCs w:val="20"/>
        </w:rPr>
        <w:t xml:space="preserve">O(s) </w:t>
      </w:r>
      <w:proofErr w:type="gramStart"/>
      <w:r w:rsidRPr="00BB422B">
        <w:rPr>
          <w:rFonts w:ascii="Arial" w:hAnsi="Arial" w:cs="Arial"/>
          <w:color w:val="000000"/>
          <w:sz w:val="20"/>
          <w:szCs w:val="20"/>
        </w:rPr>
        <w:t>autor(</w:t>
      </w:r>
      <w:proofErr w:type="gramEnd"/>
      <w:r w:rsidRPr="00BB422B">
        <w:rPr>
          <w:rFonts w:ascii="Arial" w:hAnsi="Arial" w:cs="Arial"/>
          <w:color w:val="000000"/>
          <w:sz w:val="20"/>
          <w:szCs w:val="20"/>
        </w:rPr>
        <w:t>res) deverá(</w:t>
      </w:r>
      <w:proofErr w:type="spellStart"/>
      <w:r w:rsidRPr="00BB422B">
        <w:rPr>
          <w:rFonts w:ascii="Arial" w:hAnsi="Arial" w:cs="Arial"/>
          <w:color w:val="000000"/>
          <w:sz w:val="20"/>
          <w:szCs w:val="20"/>
        </w:rPr>
        <w:t>ão</w:t>
      </w:r>
      <w:proofErr w:type="spellEnd"/>
      <w:r w:rsidRPr="00BB422B">
        <w:rPr>
          <w:rFonts w:ascii="Arial" w:hAnsi="Arial" w:cs="Arial"/>
          <w:color w:val="000000"/>
          <w:sz w:val="20"/>
          <w:szCs w:val="20"/>
        </w:rPr>
        <w:t>) assinar e carimbar todas as peças que compõem o projeto, todos os estudos, indicando os números de inscrição e de registro das Anotações de Responsabilidades Técnicas (</w:t>
      </w:r>
      <w:proofErr w:type="spellStart"/>
      <w:r w:rsidRPr="00BB422B">
        <w:rPr>
          <w:rFonts w:ascii="Arial" w:hAnsi="Arial" w:cs="Arial"/>
          <w:color w:val="000000"/>
          <w:sz w:val="20"/>
          <w:szCs w:val="20"/>
        </w:rPr>
        <w:t>ART’s</w:t>
      </w:r>
      <w:proofErr w:type="spellEnd"/>
      <w:r w:rsidRPr="00BB422B">
        <w:rPr>
          <w:rFonts w:ascii="Arial" w:hAnsi="Arial" w:cs="Arial"/>
          <w:color w:val="000000"/>
          <w:sz w:val="20"/>
          <w:szCs w:val="20"/>
        </w:rPr>
        <w:t>) no CREA, nos termos da Lei Federal nº 6.496/77; e/ou os números de inscrição e de Registros de Responsabilidade Técnica (</w:t>
      </w:r>
      <w:proofErr w:type="spellStart"/>
      <w:r w:rsidRPr="00BB422B">
        <w:rPr>
          <w:rFonts w:ascii="Arial" w:hAnsi="Arial" w:cs="Arial"/>
          <w:color w:val="000000"/>
          <w:sz w:val="20"/>
          <w:szCs w:val="20"/>
        </w:rPr>
        <w:t>RRT’s</w:t>
      </w:r>
      <w:proofErr w:type="spellEnd"/>
      <w:r w:rsidRPr="00BB422B">
        <w:rPr>
          <w:rFonts w:ascii="Arial" w:hAnsi="Arial" w:cs="Arial"/>
          <w:color w:val="000000"/>
          <w:sz w:val="20"/>
          <w:szCs w:val="20"/>
        </w:rPr>
        <w:t>) no CAU-BR, nos termos da Lei Federal nº 12.378/2010;</w:t>
      </w:r>
    </w:p>
    <w:p w:rsidR="00D3779E" w:rsidRPr="00BB422B" w:rsidRDefault="00D3779E" w:rsidP="00AE3060">
      <w:pPr>
        <w:numPr>
          <w:ilvl w:val="1"/>
          <w:numId w:val="10"/>
        </w:numPr>
        <w:spacing w:after="0" w:line="360" w:lineRule="auto"/>
        <w:ind w:left="567" w:hanging="567"/>
        <w:jc w:val="both"/>
        <w:rPr>
          <w:rFonts w:ascii="Arial" w:hAnsi="Arial" w:cs="Arial"/>
          <w:sz w:val="20"/>
        </w:rPr>
      </w:pPr>
      <w:r w:rsidRPr="00BB422B">
        <w:rPr>
          <w:rFonts w:ascii="Arial" w:hAnsi="Arial" w:cs="Arial"/>
          <w:sz w:val="20"/>
        </w:rPr>
        <w:t xml:space="preserve">A fiscalização da execução </w:t>
      </w:r>
      <w:r w:rsidRPr="00BB422B">
        <w:rPr>
          <w:rFonts w:ascii="Arial" w:hAnsi="Arial" w:cs="Arial"/>
          <w:color w:val="000000"/>
          <w:sz w:val="20"/>
          <w:szCs w:val="20"/>
        </w:rPr>
        <w:t>dos serviços abrange, ainda, as seguintes rotinas:</w:t>
      </w:r>
    </w:p>
    <w:p w:rsidR="00D3779E" w:rsidRPr="00BB422B" w:rsidRDefault="00D3779E" w:rsidP="00AE3060">
      <w:pPr>
        <w:numPr>
          <w:ilvl w:val="2"/>
          <w:numId w:val="10"/>
        </w:numPr>
        <w:spacing w:after="0" w:line="360" w:lineRule="auto"/>
        <w:ind w:left="567" w:hanging="567"/>
        <w:jc w:val="both"/>
        <w:rPr>
          <w:rFonts w:ascii="Arial" w:hAnsi="Arial" w:cs="Arial"/>
          <w:color w:val="FF0000"/>
          <w:sz w:val="20"/>
          <w:szCs w:val="20"/>
        </w:rPr>
      </w:pPr>
      <w:r w:rsidRPr="00BB422B">
        <w:rPr>
          <w:rFonts w:ascii="Arial" w:hAnsi="Arial" w:cs="Arial"/>
          <w:color w:val="000000"/>
          <w:sz w:val="20"/>
          <w:szCs w:val="20"/>
        </w:rPr>
        <w:t xml:space="preserve">O prazo previsto para a elaboração de todo o objeto contratado é de </w:t>
      </w:r>
      <w:r w:rsidR="00A445E6">
        <w:rPr>
          <w:rFonts w:ascii="Arial" w:hAnsi="Arial" w:cs="Arial"/>
          <w:color w:val="000000"/>
          <w:sz w:val="20"/>
          <w:szCs w:val="20"/>
        </w:rPr>
        <w:t xml:space="preserve">90 </w:t>
      </w:r>
      <w:r w:rsidRPr="00BB422B">
        <w:rPr>
          <w:rFonts w:ascii="Arial" w:hAnsi="Arial" w:cs="Arial"/>
          <w:color w:val="000000"/>
          <w:sz w:val="20"/>
          <w:szCs w:val="20"/>
        </w:rPr>
        <w:t>(</w:t>
      </w:r>
      <w:r w:rsidR="00A445E6">
        <w:rPr>
          <w:rFonts w:ascii="Arial" w:hAnsi="Arial" w:cs="Arial"/>
          <w:color w:val="000000"/>
          <w:sz w:val="20"/>
          <w:szCs w:val="20"/>
        </w:rPr>
        <w:t>noventa</w:t>
      </w:r>
      <w:r w:rsidRPr="00BB422B">
        <w:rPr>
          <w:rFonts w:ascii="Arial" w:hAnsi="Arial" w:cs="Arial"/>
          <w:color w:val="000000"/>
          <w:sz w:val="20"/>
          <w:szCs w:val="20"/>
        </w:rPr>
        <w:t>) dias, a partir do recebimento e assinatura do documento “</w:t>
      </w:r>
      <w:r w:rsidRPr="00BB422B">
        <w:rPr>
          <w:rFonts w:ascii="Arial" w:hAnsi="Arial" w:cs="Arial"/>
          <w:b/>
          <w:color w:val="000000"/>
          <w:sz w:val="20"/>
          <w:szCs w:val="20"/>
        </w:rPr>
        <w:t>Ordem de Início de Serviços”</w:t>
      </w:r>
      <w:r w:rsidRPr="00BB422B">
        <w:rPr>
          <w:rFonts w:ascii="Arial" w:hAnsi="Arial" w:cs="Arial"/>
          <w:color w:val="000000"/>
          <w:sz w:val="20"/>
          <w:szCs w:val="20"/>
        </w:rPr>
        <w:t>. Sendo</w:t>
      </w:r>
      <w:r w:rsidR="00A445E6">
        <w:rPr>
          <w:rFonts w:ascii="Arial" w:hAnsi="Arial" w:cs="Arial"/>
          <w:color w:val="000000"/>
          <w:sz w:val="20"/>
          <w:szCs w:val="20"/>
        </w:rPr>
        <w:t xml:space="preserve"> 30 </w:t>
      </w:r>
      <w:r w:rsidRPr="00BB422B">
        <w:rPr>
          <w:rFonts w:ascii="Arial" w:hAnsi="Arial" w:cs="Arial"/>
          <w:color w:val="000000"/>
          <w:sz w:val="20"/>
          <w:szCs w:val="20"/>
        </w:rPr>
        <w:t>(</w:t>
      </w:r>
      <w:r w:rsidR="00A445E6">
        <w:rPr>
          <w:rFonts w:ascii="Arial" w:hAnsi="Arial" w:cs="Arial"/>
          <w:color w:val="000000"/>
          <w:sz w:val="20"/>
          <w:szCs w:val="20"/>
        </w:rPr>
        <w:t>trinta</w:t>
      </w:r>
      <w:r w:rsidRPr="00BB422B">
        <w:rPr>
          <w:rFonts w:ascii="Arial" w:hAnsi="Arial" w:cs="Arial"/>
          <w:color w:val="000000"/>
          <w:sz w:val="20"/>
          <w:szCs w:val="20"/>
        </w:rPr>
        <w:t xml:space="preserve">) dias </w:t>
      </w:r>
      <w:r w:rsidRPr="00BB422B">
        <w:rPr>
          <w:rFonts w:ascii="Arial" w:hAnsi="Arial" w:cs="Arial"/>
          <w:color w:val="000000"/>
          <w:sz w:val="20"/>
          <w:szCs w:val="20"/>
          <w:u w:val="single"/>
        </w:rPr>
        <w:t>corridos</w:t>
      </w:r>
      <w:r w:rsidRPr="00BB422B">
        <w:rPr>
          <w:rFonts w:ascii="Arial" w:hAnsi="Arial" w:cs="Arial"/>
          <w:color w:val="000000"/>
          <w:sz w:val="20"/>
          <w:szCs w:val="20"/>
        </w:rPr>
        <w:t xml:space="preserve"> para a fase de Anteprojeto, </w:t>
      </w:r>
      <w:r w:rsidR="00A445E6">
        <w:rPr>
          <w:rFonts w:ascii="Arial" w:hAnsi="Arial" w:cs="Arial"/>
          <w:color w:val="000000"/>
          <w:sz w:val="20"/>
          <w:szCs w:val="20"/>
        </w:rPr>
        <w:t xml:space="preserve">30 </w:t>
      </w:r>
      <w:r w:rsidR="00A445E6" w:rsidRPr="00BB422B">
        <w:rPr>
          <w:rFonts w:ascii="Arial" w:hAnsi="Arial" w:cs="Arial"/>
          <w:color w:val="000000"/>
          <w:sz w:val="20"/>
          <w:szCs w:val="20"/>
        </w:rPr>
        <w:t>(</w:t>
      </w:r>
      <w:r w:rsidR="00A445E6">
        <w:rPr>
          <w:rFonts w:ascii="Arial" w:hAnsi="Arial" w:cs="Arial"/>
          <w:color w:val="000000"/>
          <w:sz w:val="20"/>
          <w:szCs w:val="20"/>
        </w:rPr>
        <w:t>trinta</w:t>
      </w:r>
      <w:r w:rsidR="00A445E6" w:rsidRPr="00BB422B">
        <w:rPr>
          <w:rFonts w:ascii="Arial" w:hAnsi="Arial" w:cs="Arial"/>
          <w:color w:val="000000"/>
          <w:sz w:val="20"/>
          <w:szCs w:val="20"/>
        </w:rPr>
        <w:t xml:space="preserve">) </w:t>
      </w:r>
      <w:r w:rsidRPr="00BB422B">
        <w:rPr>
          <w:rFonts w:ascii="Arial" w:hAnsi="Arial" w:cs="Arial"/>
          <w:color w:val="000000"/>
          <w:sz w:val="20"/>
          <w:szCs w:val="20"/>
        </w:rPr>
        <w:t xml:space="preserve">dias </w:t>
      </w:r>
      <w:r w:rsidRPr="00BB422B">
        <w:rPr>
          <w:rFonts w:ascii="Arial" w:hAnsi="Arial" w:cs="Arial"/>
          <w:color w:val="000000"/>
          <w:sz w:val="20"/>
          <w:szCs w:val="20"/>
          <w:u w:val="single"/>
        </w:rPr>
        <w:t>corridos</w:t>
      </w:r>
      <w:r w:rsidRPr="00BB422B">
        <w:rPr>
          <w:rFonts w:ascii="Arial" w:hAnsi="Arial" w:cs="Arial"/>
          <w:color w:val="000000"/>
          <w:sz w:val="20"/>
          <w:szCs w:val="20"/>
        </w:rPr>
        <w:t xml:space="preserve"> para a fase de Projeto Básico e </w:t>
      </w:r>
      <w:r w:rsidR="0009076D">
        <w:rPr>
          <w:rFonts w:ascii="Arial" w:hAnsi="Arial" w:cs="Arial"/>
          <w:color w:val="000000"/>
          <w:sz w:val="20"/>
          <w:szCs w:val="20"/>
        </w:rPr>
        <w:t xml:space="preserve">30 </w:t>
      </w:r>
      <w:r w:rsidR="0009076D" w:rsidRPr="00BB422B">
        <w:rPr>
          <w:rFonts w:ascii="Arial" w:hAnsi="Arial" w:cs="Arial"/>
          <w:color w:val="000000"/>
          <w:sz w:val="20"/>
          <w:szCs w:val="20"/>
        </w:rPr>
        <w:t>(</w:t>
      </w:r>
      <w:r w:rsidR="0009076D">
        <w:rPr>
          <w:rFonts w:ascii="Arial" w:hAnsi="Arial" w:cs="Arial"/>
          <w:color w:val="000000"/>
          <w:sz w:val="20"/>
          <w:szCs w:val="20"/>
        </w:rPr>
        <w:t>trinta</w:t>
      </w:r>
      <w:r w:rsidR="0009076D" w:rsidRPr="00BB422B">
        <w:rPr>
          <w:rFonts w:ascii="Arial" w:hAnsi="Arial" w:cs="Arial"/>
          <w:color w:val="000000"/>
          <w:sz w:val="20"/>
          <w:szCs w:val="20"/>
        </w:rPr>
        <w:t xml:space="preserve">) </w:t>
      </w:r>
      <w:r w:rsidRPr="00BB422B">
        <w:rPr>
          <w:rFonts w:ascii="Arial" w:hAnsi="Arial" w:cs="Arial"/>
          <w:color w:val="000000"/>
          <w:sz w:val="20"/>
          <w:szCs w:val="20"/>
        </w:rPr>
        <w:t xml:space="preserve">dias </w:t>
      </w:r>
      <w:r w:rsidRPr="00BB422B">
        <w:rPr>
          <w:rFonts w:ascii="Arial" w:hAnsi="Arial" w:cs="Arial"/>
          <w:color w:val="000000"/>
          <w:sz w:val="20"/>
          <w:szCs w:val="20"/>
          <w:u w:val="single"/>
        </w:rPr>
        <w:t>corridos</w:t>
      </w:r>
      <w:r w:rsidRPr="00BB422B">
        <w:rPr>
          <w:rFonts w:ascii="Arial" w:hAnsi="Arial" w:cs="Arial"/>
          <w:color w:val="000000"/>
          <w:sz w:val="20"/>
          <w:szCs w:val="20"/>
        </w:rPr>
        <w:t xml:space="preserve"> para a fase de projeto Executivo.</w:t>
      </w:r>
    </w:p>
    <w:p w:rsidR="00D3779E" w:rsidRPr="00EE071A" w:rsidRDefault="00D3779E" w:rsidP="00AE3060">
      <w:pPr>
        <w:numPr>
          <w:ilvl w:val="2"/>
          <w:numId w:val="10"/>
        </w:numPr>
        <w:spacing w:after="0" w:line="360" w:lineRule="auto"/>
        <w:ind w:left="567" w:hanging="567"/>
        <w:jc w:val="both"/>
        <w:rPr>
          <w:rFonts w:ascii="Arial" w:hAnsi="Arial" w:cs="Arial"/>
          <w:b/>
        </w:rPr>
      </w:pPr>
      <w:r w:rsidRPr="00BB422B">
        <w:rPr>
          <w:rFonts w:ascii="Arial" w:hAnsi="Arial" w:cs="Arial"/>
          <w:color w:val="000000"/>
          <w:sz w:val="20"/>
          <w:szCs w:val="20"/>
        </w:rPr>
        <w:t xml:space="preserve">Deverá haver uma entrega parcial, aos 20 </w:t>
      </w:r>
      <w:r w:rsidRPr="00BB422B">
        <w:rPr>
          <w:rFonts w:ascii="Arial" w:hAnsi="Arial" w:cs="Arial"/>
          <w:bCs/>
          <w:color w:val="000000"/>
          <w:sz w:val="20"/>
          <w:szCs w:val="20"/>
        </w:rPr>
        <w:t xml:space="preserve">(vinte) </w:t>
      </w:r>
      <w:r w:rsidRPr="00BB422B">
        <w:rPr>
          <w:rFonts w:ascii="Arial" w:hAnsi="Arial" w:cs="Arial"/>
          <w:color w:val="000000"/>
          <w:sz w:val="20"/>
          <w:szCs w:val="20"/>
        </w:rPr>
        <w:t xml:space="preserve">dias </w:t>
      </w:r>
      <w:r w:rsidRPr="00BB422B">
        <w:rPr>
          <w:rFonts w:ascii="Arial" w:hAnsi="Arial" w:cs="Arial"/>
          <w:color w:val="000000"/>
          <w:sz w:val="20"/>
          <w:szCs w:val="20"/>
          <w:u w:val="single"/>
        </w:rPr>
        <w:t>corridos</w:t>
      </w:r>
      <w:r w:rsidRPr="00BB422B">
        <w:rPr>
          <w:rFonts w:ascii="Arial" w:hAnsi="Arial" w:cs="Arial"/>
          <w:color w:val="000000"/>
          <w:sz w:val="20"/>
          <w:szCs w:val="20"/>
        </w:rPr>
        <w:t xml:space="preserve"> </w:t>
      </w:r>
      <w:r w:rsidRPr="00BB422B">
        <w:rPr>
          <w:rFonts w:ascii="Arial" w:hAnsi="Arial" w:cs="Arial"/>
          <w:b/>
          <w:color w:val="000000"/>
          <w:sz w:val="20"/>
          <w:szCs w:val="20"/>
        </w:rPr>
        <w:t>antes</w:t>
      </w:r>
      <w:r w:rsidRPr="00BB422B">
        <w:rPr>
          <w:rFonts w:ascii="Arial" w:hAnsi="Arial" w:cs="Arial"/>
          <w:color w:val="000000"/>
          <w:sz w:val="20"/>
          <w:szCs w:val="20"/>
        </w:rPr>
        <w:t xml:space="preserve"> do término das fase</w:t>
      </w:r>
      <w:r w:rsidRPr="00BB422B">
        <w:rPr>
          <w:rFonts w:ascii="Arial" w:hAnsi="Arial" w:cs="Arial"/>
          <w:sz w:val="20"/>
          <w:szCs w:val="20"/>
        </w:rPr>
        <w:t>s de projeto</w:t>
      </w:r>
      <w:r w:rsidRPr="00EE071A">
        <w:rPr>
          <w:rFonts w:ascii="Arial" w:hAnsi="Arial" w:cs="Arial"/>
          <w:sz w:val="20"/>
          <w:szCs w:val="20"/>
        </w:rPr>
        <w:t>, a fim de que a fiscalização possa analisar os documentos, solicitando as revisões/correções, caso estas sejam necessárias, e também que possa haver tempo hábil para a Contratada realizar os ajustes apropriados antes do término do período de tempo atribuído a cada fase de projeto</w:t>
      </w:r>
      <w:r w:rsidR="0094344E">
        <w:rPr>
          <w:rFonts w:ascii="Arial" w:hAnsi="Arial" w:cs="Arial"/>
          <w:sz w:val="20"/>
          <w:szCs w:val="20"/>
        </w:rPr>
        <w:t>.</w:t>
      </w:r>
    </w:p>
    <w:p w:rsidR="0094344E" w:rsidRPr="0094344E" w:rsidRDefault="0094344E" w:rsidP="00AE3060">
      <w:pPr>
        <w:numPr>
          <w:ilvl w:val="2"/>
          <w:numId w:val="10"/>
        </w:numPr>
        <w:spacing w:after="0" w:line="360" w:lineRule="auto"/>
        <w:ind w:left="567" w:hanging="567"/>
        <w:jc w:val="both"/>
        <w:rPr>
          <w:rFonts w:ascii="Arial" w:hAnsi="Arial" w:cs="Arial"/>
          <w:b/>
        </w:rPr>
      </w:pPr>
      <w:r w:rsidRPr="0094344E">
        <w:rPr>
          <w:rFonts w:ascii="Arial" w:hAnsi="Arial" w:cs="Arial"/>
          <w:b/>
          <w:color w:val="000000"/>
          <w:sz w:val="20"/>
          <w:szCs w:val="20"/>
        </w:rPr>
        <w:t xml:space="preserve">A documentação relativa a cada fase de projeto deve conter </w:t>
      </w:r>
      <w:r w:rsidRPr="006C6AAF">
        <w:rPr>
          <w:rFonts w:ascii="Arial" w:hAnsi="Arial" w:cs="Arial"/>
          <w:b/>
          <w:color w:val="000000"/>
          <w:sz w:val="20"/>
          <w:szCs w:val="20"/>
          <w:u w:val="single"/>
        </w:rPr>
        <w:t>todo</w:t>
      </w:r>
      <w:r w:rsidRPr="0094344E">
        <w:rPr>
          <w:rFonts w:ascii="Arial" w:hAnsi="Arial" w:cs="Arial"/>
          <w:b/>
          <w:color w:val="000000"/>
          <w:sz w:val="20"/>
          <w:szCs w:val="20"/>
        </w:rPr>
        <w:t xml:space="preserve"> o conteúdo estab</w:t>
      </w:r>
      <w:r>
        <w:rPr>
          <w:rFonts w:ascii="Arial" w:hAnsi="Arial" w:cs="Arial"/>
          <w:b/>
          <w:color w:val="000000"/>
          <w:sz w:val="20"/>
          <w:szCs w:val="20"/>
        </w:rPr>
        <w:t xml:space="preserve">elecido </w:t>
      </w:r>
      <w:r w:rsidR="006C6AAF">
        <w:rPr>
          <w:rFonts w:ascii="Arial" w:hAnsi="Arial" w:cs="Arial"/>
          <w:b/>
          <w:color w:val="000000"/>
          <w:sz w:val="20"/>
          <w:szCs w:val="20"/>
        </w:rPr>
        <w:t xml:space="preserve">em </w:t>
      </w:r>
      <w:r w:rsidR="006C6AAF" w:rsidRPr="006601AD">
        <w:rPr>
          <w:rFonts w:ascii="Arial" w:hAnsi="Arial" w:cs="Arial"/>
          <w:b/>
          <w:color w:val="000000"/>
          <w:sz w:val="20"/>
          <w:szCs w:val="20"/>
        </w:rPr>
        <w:t>7.1</w:t>
      </w:r>
      <w:r w:rsidR="007E24D5" w:rsidRPr="006601AD">
        <w:rPr>
          <w:rFonts w:ascii="Arial" w:hAnsi="Arial" w:cs="Arial"/>
          <w:b/>
          <w:color w:val="000000"/>
          <w:sz w:val="20"/>
          <w:szCs w:val="20"/>
        </w:rPr>
        <w:t>4</w:t>
      </w:r>
      <w:r w:rsidR="006C6AAF">
        <w:rPr>
          <w:rFonts w:ascii="Arial" w:hAnsi="Arial" w:cs="Arial"/>
          <w:b/>
          <w:color w:val="000000"/>
          <w:sz w:val="20"/>
          <w:szCs w:val="20"/>
        </w:rPr>
        <w:t xml:space="preserve"> </w:t>
      </w:r>
      <w:r>
        <w:rPr>
          <w:rFonts w:ascii="Arial" w:hAnsi="Arial" w:cs="Arial"/>
          <w:b/>
          <w:color w:val="000000"/>
          <w:sz w:val="20"/>
          <w:szCs w:val="20"/>
        </w:rPr>
        <w:t>para a respectiva fase</w:t>
      </w:r>
      <w:r w:rsidR="006C6AAF">
        <w:rPr>
          <w:rFonts w:ascii="Arial" w:hAnsi="Arial" w:cs="Arial"/>
          <w:b/>
          <w:color w:val="000000"/>
          <w:sz w:val="20"/>
          <w:szCs w:val="20"/>
        </w:rPr>
        <w:t>,</w:t>
      </w:r>
      <w:r>
        <w:rPr>
          <w:rFonts w:ascii="Arial" w:hAnsi="Arial" w:cs="Arial"/>
          <w:b/>
          <w:color w:val="000000"/>
          <w:sz w:val="20"/>
          <w:szCs w:val="20"/>
        </w:rPr>
        <w:t xml:space="preserve"> para </w:t>
      </w:r>
      <w:r w:rsidR="006C6AAF">
        <w:rPr>
          <w:rFonts w:ascii="Arial" w:hAnsi="Arial" w:cs="Arial"/>
          <w:b/>
          <w:color w:val="000000"/>
          <w:sz w:val="20"/>
          <w:szCs w:val="20"/>
        </w:rPr>
        <w:t xml:space="preserve">então </w:t>
      </w:r>
      <w:r>
        <w:rPr>
          <w:rFonts w:ascii="Arial" w:hAnsi="Arial" w:cs="Arial"/>
          <w:b/>
          <w:color w:val="000000"/>
          <w:sz w:val="20"/>
          <w:szCs w:val="20"/>
        </w:rPr>
        <w:t>poder ser</w:t>
      </w:r>
      <w:r w:rsidR="006C6AAF">
        <w:rPr>
          <w:rFonts w:ascii="Arial" w:hAnsi="Arial" w:cs="Arial"/>
          <w:b/>
          <w:color w:val="000000"/>
          <w:sz w:val="20"/>
          <w:szCs w:val="20"/>
        </w:rPr>
        <w:t xml:space="preserve"> considerada como</w:t>
      </w:r>
      <w:r>
        <w:rPr>
          <w:rFonts w:ascii="Arial" w:hAnsi="Arial" w:cs="Arial"/>
          <w:b/>
          <w:color w:val="000000"/>
          <w:sz w:val="20"/>
          <w:szCs w:val="20"/>
        </w:rPr>
        <w:t xml:space="preserve"> entregue</w:t>
      </w:r>
      <w:r w:rsidR="006C6AAF">
        <w:rPr>
          <w:rFonts w:ascii="Arial" w:hAnsi="Arial" w:cs="Arial"/>
          <w:b/>
          <w:color w:val="000000"/>
          <w:sz w:val="20"/>
          <w:szCs w:val="20"/>
        </w:rPr>
        <w:t>, bem como para viabilizar a realização do pagamento da referida fase</w:t>
      </w:r>
      <w:r>
        <w:rPr>
          <w:rFonts w:ascii="Arial" w:hAnsi="Arial" w:cs="Arial"/>
          <w:b/>
          <w:color w:val="000000"/>
          <w:sz w:val="20"/>
          <w:szCs w:val="20"/>
        </w:rPr>
        <w:t>.</w:t>
      </w:r>
    </w:p>
    <w:p w:rsidR="00D3779E" w:rsidRPr="0094344E" w:rsidRDefault="00D3779E" w:rsidP="00AE3060">
      <w:pPr>
        <w:numPr>
          <w:ilvl w:val="2"/>
          <w:numId w:val="10"/>
        </w:numPr>
        <w:spacing w:after="0" w:line="360" w:lineRule="auto"/>
        <w:ind w:left="567" w:hanging="567"/>
        <w:jc w:val="both"/>
        <w:rPr>
          <w:rFonts w:ascii="Arial" w:hAnsi="Arial" w:cs="Arial"/>
          <w:b/>
        </w:rPr>
      </w:pPr>
      <w:r w:rsidRPr="0094344E">
        <w:rPr>
          <w:rFonts w:ascii="Arial" w:hAnsi="Arial" w:cs="Arial"/>
          <w:sz w:val="20"/>
          <w:szCs w:val="20"/>
        </w:rPr>
        <w:t xml:space="preserve">Após as revisões e correções que forem necessárias, os documentos corrigidos deverão ser submetidos, pela contratada, aos órgãos municipais, estaduais e federais pertinentes, bem como às com cessionárias responsáveis pelo fornecimento de serviços de infraestrutura, para os procedimentos necessários para finalizar a aprovação, conforme os itens </w:t>
      </w:r>
      <w:r w:rsidR="00BC4EF1" w:rsidRPr="0094344E">
        <w:rPr>
          <w:rFonts w:ascii="Arial" w:hAnsi="Arial" w:cs="Arial"/>
          <w:sz w:val="20"/>
          <w:szCs w:val="20"/>
        </w:rPr>
        <w:t xml:space="preserve">3.6.11 </w:t>
      </w:r>
      <w:r w:rsidRPr="0094344E">
        <w:rPr>
          <w:rFonts w:ascii="Arial" w:hAnsi="Arial" w:cs="Arial"/>
          <w:sz w:val="20"/>
          <w:szCs w:val="20"/>
        </w:rPr>
        <w:t xml:space="preserve">e </w:t>
      </w:r>
      <w:r w:rsidR="00BC4EF1" w:rsidRPr="0094344E">
        <w:rPr>
          <w:rFonts w:ascii="Arial" w:hAnsi="Arial" w:cs="Arial"/>
          <w:sz w:val="20"/>
          <w:szCs w:val="20"/>
        </w:rPr>
        <w:t>3.6.12</w:t>
      </w:r>
      <w:r w:rsidRPr="0094344E">
        <w:rPr>
          <w:rFonts w:ascii="Arial" w:hAnsi="Arial" w:cs="Arial"/>
          <w:sz w:val="20"/>
          <w:szCs w:val="20"/>
        </w:rPr>
        <w:t xml:space="preserve"> deste Termo de Referência.</w:t>
      </w:r>
    </w:p>
    <w:p w:rsidR="00D3779E" w:rsidRPr="00EE071A" w:rsidRDefault="00D3779E" w:rsidP="00AE3060">
      <w:pPr>
        <w:numPr>
          <w:ilvl w:val="2"/>
          <w:numId w:val="10"/>
        </w:numPr>
        <w:spacing w:after="0" w:line="360" w:lineRule="auto"/>
        <w:ind w:left="567" w:hanging="567"/>
        <w:jc w:val="both"/>
        <w:rPr>
          <w:rFonts w:ascii="Arial" w:hAnsi="Arial" w:cs="Arial"/>
          <w:b/>
        </w:rPr>
      </w:pPr>
      <w:r w:rsidRPr="00EE071A">
        <w:rPr>
          <w:rFonts w:ascii="Arial" w:eastAsia="Calibri" w:hAnsi="Arial" w:cs="Arial"/>
          <w:sz w:val="20"/>
          <w:szCs w:val="20"/>
        </w:rPr>
        <w:t>A contratada ficará responsável pelo fornecimento/plotagem/impressão de todas as plantas e documentos textuais a serem entregues para análise da fiscalização;</w:t>
      </w:r>
    </w:p>
    <w:p w:rsidR="00D3779E" w:rsidRPr="00EE071A" w:rsidRDefault="00D3779E" w:rsidP="00AE3060">
      <w:pPr>
        <w:numPr>
          <w:ilvl w:val="2"/>
          <w:numId w:val="10"/>
        </w:numPr>
        <w:spacing w:after="0" w:line="360" w:lineRule="auto"/>
        <w:ind w:left="567" w:hanging="567"/>
        <w:jc w:val="both"/>
        <w:rPr>
          <w:rFonts w:ascii="Arial" w:hAnsi="Arial" w:cs="Arial"/>
          <w:b/>
        </w:rPr>
      </w:pPr>
      <w:r w:rsidRPr="00EE071A">
        <w:rPr>
          <w:rFonts w:ascii="Arial" w:eastAsia="Calibri" w:hAnsi="Arial" w:cs="Arial"/>
          <w:sz w:val="20"/>
          <w:szCs w:val="20"/>
        </w:rPr>
        <w:t xml:space="preserve">Na entrega das fases de projeto, a contratada deverá apresentar </w:t>
      </w:r>
      <w:proofErr w:type="gramStart"/>
      <w:r w:rsidRPr="00EE071A">
        <w:rPr>
          <w:rFonts w:ascii="Arial" w:eastAsia="Calibri" w:hAnsi="Arial" w:cs="Arial"/>
          <w:sz w:val="20"/>
          <w:szCs w:val="20"/>
        </w:rPr>
        <w:t>1</w:t>
      </w:r>
      <w:proofErr w:type="gramEnd"/>
      <w:r w:rsidRPr="00EE071A">
        <w:rPr>
          <w:rFonts w:ascii="Arial" w:eastAsia="Calibri" w:hAnsi="Arial" w:cs="Arial"/>
          <w:sz w:val="20"/>
          <w:szCs w:val="20"/>
        </w:rPr>
        <w:t xml:space="preserve"> (um) jogo do conjunto </w:t>
      </w:r>
      <w:r w:rsidRPr="00011B38">
        <w:rPr>
          <w:rFonts w:ascii="Arial" w:eastAsia="Calibri" w:hAnsi="Arial" w:cs="Arial"/>
          <w:color w:val="000000"/>
          <w:sz w:val="20"/>
          <w:szCs w:val="20"/>
        </w:rPr>
        <w:t xml:space="preserve">de documentos exigidos no item </w:t>
      </w:r>
      <w:r w:rsidR="00A55D80">
        <w:rPr>
          <w:rFonts w:ascii="Arial" w:eastAsia="Calibri" w:hAnsi="Arial" w:cs="Arial"/>
          <w:color w:val="000000"/>
          <w:sz w:val="20"/>
          <w:szCs w:val="20"/>
        </w:rPr>
        <w:t>7</w:t>
      </w:r>
      <w:r w:rsidRPr="00507B90">
        <w:rPr>
          <w:rFonts w:ascii="Arial" w:eastAsia="Calibri" w:hAnsi="Arial" w:cs="Arial"/>
          <w:color w:val="000000"/>
          <w:sz w:val="20"/>
          <w:szCs w:val="20"/>
        </w:rPr>
        <w:t>.1</w:t>
      </w:r>
      <w:r w:rsidR="00A55D80">
        <w:rPr>
          <w:rFonts w:ascii="Arial" w:eastAsia="Calibri" w:hAnsi="Arial" w:cs="Arial"/>
          <w:color w:val="000000"/>
          <w:sz w:val="20"/>
          <w:szCs w:val="20"/>
        </w:rPr>
        <w:t>4</w:t>
      </w:r>
      <w:r w:rsidRPr="00507B90">
        <w:rPr>
          <w:rFonts w:ascii="Arial" w:eastAsia="Calibri" w:hAnsi="Arial" w:cs="Arial"/>
          <w:color w:val="000000"/>
          <w:sz w:val="20"/>
          <w:szCs w:val="20"/>
        </w:rPr>
        <w:t xml:space="preserve"> para as fases de Anteprojeto e Projeto Básico, além de 3 (três) </w:t>
      </w:r>
      <w:r w:rsidRPr="00507B90">
        <w:rPr>
          <w:rFonts w:ascii="Arial" w:eastAsia="Calibri" w:hAnsi="Arial" w:cs="Arial"/>
          <w:i/>
          <w:color w:val="000000"/>
          <w:sz w:val="20"/>
          <w:szCs w:val="20"/>
        </w:rPr>
        <w:t xml:space="preserve">CD </w:t>
      </w:r>
      <w:proofErr w:type="spellStart"/>
      <w:r w:rsidRPr="00507B90">
        <w:rPr>
          <w:rFonts w:ascii="Arial" w:eastAsia="Calibri" w:hAnsi="Arial" w:cs="Arial"/>
          <w:i/>
          <w:color w:val="000000"/>
          <w:sz w:val="20"/>
          <w:szCs w:val="20"/>
        </w:rPr>
        <w:t>room</w:t>
      </w:r>
      <w:proofErr w:type="spellEnd"/>
      <w:r w:rsidRPr="00507B90">
        <w:rPr>
          <w:rFonts w:ascii="Arial" w:eastAsia="Calibri" w:hAnsi="Arial" w:cs="Arial"/>
          <w:i/>
          <w:color w:val="000000"/>
          <w:sz w:val="20"/>
          <w:szCs w:val="20"/>
        </w:rPr>
        <w:t xml:space="preserve"> </w:t>
      </w:r>
      <w:r w:rsidRPr="00507B90">
        <w:rPr>
          <w:rFonts w:ascii="Arial" w:eastAsia="Calibri" w:hAnsi="Arial" w:cs="Arial"/>
          <w:color w:val="000000"/>
          <w:sz w:val="20"/>
          <w:szCs w:val="20"/>
        </w:rPr>
        <w:t xml:space="preserve">com os arquivos de todos os documentos (desenhos; memoriais descritivos, memória de cálculo; orçamentos; cronograma físico-financeiro, etc.) gravados. Já para a etapa de Projeto Executivo, a contratada deverá apresentar </w:t>
      </w:r>
      <w:proofErr w:type="gramStart"/>
      <w:r w:rsidRPr="00507B90">
        <w:rPr>
          <w:rFonts w:ascii="Arial" w:eastAsia="Calibri" w:hAnsi="Arial" w:cs="Arial"/>
          <w:color w:val="000000"/>
          <w:sz w:val="20"/>
          <w:szCs w:val="20"/>
        </w:rPr>
        <w:t>2</w:t>
      </w:r>
      <w:proofErr w:type="gramEnd"/>
      <w:r w:rsidRPr="00507B90">
        <w:rPr>
          <w:rFonts w:ascii="Arial" w:eastAsia="Calibri" w:hAnsi="Arial" w:cs="Arial"/>
          <w:color w:val="000000"/>
          <w:sz w:val="20"/>
          <w:szCs w:val="20"/>
        </w:rPr>
        <w:t xml:space="preserve"> (dois) jogos do conjunto de documentos exigidos no item </w:t>
      </w:r>
      <w:r w:rsidR="00A55D80">
        <w:rPr>
          <w:rFonts w:ascii="Arial" w:eastAsia="Calibri" w:hAnsi="Arial" w:cs="Arial"/>
          <w:color w:val="000000"/>
          <w:sz w:val="20"/>
          <w:szCs w:val="20"/>
        </w:rPr>
        <w:t>7</w:t>
      </w:r>
      <w:r w:rsidR="00A55D80" w:rsidRPr="00507B90">
        <w:rPr>
          <w:rFonts w:ascii="Arial" w:eastAsia="Calibri" w:hAnsi="Arial" w:cs="Arial"/>
          <w:color w:val="000000"/>
          <w:sz w:val="20"/>
          <w:szCs w:val="20"/>
        </w:rPr>
        <w:t>.1</w:t>
      </w:r>
      <w:r w:rsidR="00A55D80">
        <w:rPr>
          <w:rFonts w:ascii="Arial" w:eastAsia="Calibri" w:hAnsi="Arial" w:cs="Arial"/>
          <w:color w:val="000000"/>
          <w:sz w:val="20"/>
          <w:szCs w:val="20"/>
        </w:rPr>
        <w:t>4</w:t>
      </w:r>
      <w:r w:rsidR="00A55D80" w:rsidRPr="00507B90">
        <w:rPr>
          <w:rFonts w:ascii="Arial" w:eastAsia="Calibri" w:hAnsi="Arial" w:cs="Arial"/>
          <w:color w:val="000000"/>
          <w:sz w:val="20"/>
          <w:szCs w:val="20"/>
        </w:rPr>
        <w:t xml:space="preserve"> </w:t>
      </w:r>
      <w:r w:rsidRPr="00507B90">
        <w:rPr>
          <w:rFonts w:ascii="Arial" w:eastAsia="Calibri" w:hAnsi="Arial" w:cs="Arial"/>
          <w:color w:val="000000"/>
          <w:sz w:val="20"/>
          <w:szCs w:val="20"/>
        </w:rPr>
        <w:t xml:space="preserve">e 3 (três) </w:t>
      </w:r>
      <w:r w:rsidRPr="00507B90">
        <w:rPr>
          <w:rFonts w:ascii="Arial" w:eastAsia="Calibri" w:hAnsi="Arial" w:cs="Arial"/>
          <w:i/>
          <w:color w:val="000000"/>
          <w:sz w:val="20"/>
          <w:szCs w:val="20"/>
        </w:rPr>
        <w:t xml:space="preserve">CD </w:t>
      </w:r>
      <w:proofErr w:type="spellStart"/>
      <w:r w:rsidRPr="00507B90">
        <w:rPr>
          <w:rFonts w:ascii="Arial" w:eastAsia="Calibri" w:hAnsi="Arial" w:cs="Arial"/>
          <w:i/>
          <w:color w:val="000000"/>
          <w:sz w:val="20"/>
          <w:szCs w:val="20"/>
        </w:rPr>
        <w:t>room</w:t>
      </w:r>
      <w:proofErr w:type="spellEnd"/>
      <w:r w:rsidRPr="00507B90">
        <w:rPr>
          <w:rFonts w:ascii="Arial" w:eastAsia="Calibri" w:hAnsi="Arial" w:cs="Arial"/>
          <w:color w:val="000000"/>
          <w:sz w:val="20"/>
          <w:szCs w:val="20"/>
        </w:rPr>
        <w:t xml:space="preserve"> com os arquivos de todos os documentos (desenhos; memoriais descritivos, memória de</w:t>
      </w:r>
      <w:r w:rsidRPr="00011B38">
        <w:rPr>
          <w:rFonts w:ascii="Arial" w:eastAsia="Calibri" w:hAnsi="Arial" w:cs="Arial"/>
          <w:color w:val="000000"/>
          <w:sz w:val="20"/>
          <w:szCs w:val="20"/>
        </w:rPr>
        <w:t xml:space="preserve"> cálculo; </w:t>
      </w:r>
      <w:r w:rsidRPr="00EE071A">
        <w:rPr>
          <w:rFonts w:ascii="Arial" w:eastAsia="Calibri" w:hAnsi="Arial" w:cs="Arial"/>
          <w:sz w:val="20"/>
          <w:szCs w:val="20"/>
        </w:rPr>
        <w:t>orçamentos; cronograma físico-financeiro, etc.) gravados;</w:t>
      </w:r>
    </w:p>
    <w:p w:rsidR="00D3779E" w:rsidRPr="00EE071A" w:rsidRDefault="00D3779E" w:rsidP="00AE3060">
      <w:pPr>
        <w:numPr>
          <w:ilvl w:val="2"/>
          <w:numId w:val="10"/>
        </w:numPr>
        <w:spacing w:after="0" w:line="360" w:lineRule="auto"/>
        <w:ind w:left="567" w:hanging="567"/>
        <w:jc w:val="both"/>
        <w:rPr>
          <w:rFonts w:ascii="Arial" w:hAnsi="Arial" w:cs="Arial"/>
          <w:b/>
        </w:rPr>
      </w:pPr>
      <w:r w:rsidRPr="00EE071A">
        <w:rPr>
          <w:rFonts w:ascii="Arial" w:eastAsia="Calibri" w:hAnsi="Arial" w:cs="Arial"/>
          <w:sz w:val="20"/>
          <w:szCs w:val="20"/>
        </w:rPr>
        <w:t>A documentação relativa a cada fase de projeto deve ser entregue à UFF em pastas do tipo arquivo em plástico polionda, em cor preferencialmente conforme correlação abaixo:</w:t>
      </w:r>
    </w:p>
    <w:p w:rsidR="00D3779E" w:rsidRPr="00EE071A" w:rsidRDefault="00D3779E" w:rsidP="00BC4EF1">
      <w:pPr>
        <w:pStyle w:val="PargrafodaLista"/>
        <w:suppressAutoHyphens/>
        <w:overflowPunct w:val="0"/>
        <w:autoSpaceDE w:val="0"/>
        <w:spacing w:after="0" w:line="360" w:lineRule="auto"/>
        <w:ind w:left="567"/>
        <w:jc w:val="both"/>
        <w:textAlignment w:val="baseline"/>
        <w:rPr>
          <w:rFonts w:ascii="Arial" w:eastAsia="Calibri" w:hAnsi="Arial" w:cs="Arial"/>
          <w:sz w:val="20"/>
          <w:szCs w:val="20"/>
        </w:rPr>
      </w:pPr>
      <w:r w:rsidRPr="00EE071A">
        <w:rPr>
          <w:rFonts w:ascii="Arial" w:eastAsia="Calibri" w:hAnsi="Arial" w:cs="Arial"/>
          <w:sz w:val="20"/>
          <w:szCs w:val="20"/>
        </w:rPr>
        <w:t>Anteprojeto – na cor amarela;</w:t>
      </w:r>
    </w:p>
    <w:p w:rsidR="00D3779E" w:rsidRPr="00EE071A" w:rsidRDefault="00D3779E" w:rsidP="00BC4EF1">
      <w:pPr>
        <w:pStyle w:val="PargrafodaLista"/>
        <w:suppressAutoHyphens/>
        <w:overflowPunct w:val="0"/>
        <w:autoSpaceDE w:val="0"/>
        <w:spacing w:after="0" w:line="360" w:lineRule="auto"/>
        <w:ind w:left="567"/>
        <w:jc w:val="both"/>
        <w:textAlignment w:val="baseline"/>
        <w:rPr>
          <w:rFonts w:ascii="Arial" w:eastAsia="Calibri" w:hAnsi="Arial" w:cs="Arial"/>
          <w:sz w:val="20"/>
          <w:szCs w:val="20"/>
        </w:rPr>
      </w:pPr>
      <w:r w:rsidRPr="00EE071A">
        <w:rPr>
          <w:rFonts w:ascii="Arial" w:eastAsia="Calibri" w:hAnsi="Arial" w:cs="Arial"/>
          <w:sz w:val="20"/>
          <w:szCs w:val="20"/>
        </w:rPr>
        <w:t>Projeto Básico – na cor azul;</w:t>
      </w:r>
    </w:p>
    <w:p w:rsidR="00D3779E" w:rsidRPr="00EE071A" w:rsidRDefault="00D3779E" w:rsidP="00BC4EF1">
      <w:pPr>
        <w:pStyle w:val="PargrafodaLista"/>
        <w:suppressAutoHyphens/>
        <w:overflowPunct w:val="0"/>
        <w:autoSpaceDE w:val="0"/>
        <w:spacing w:after="0" w:line="360" w:lineRule="auto"/>
        <w:ind w:left="567"/>
        <w:jc w:val="both"/>
        <w:textAlignment w:val="baseline"/>
        <w:rPr>
          <w:rFonts w:ascii="Arial" w:eastAsia="Calibri" w:hAnsi="Arial" w:cs="Arial"/>
          <w:sz w:val="20"/>
          <w:szCs w:val="20"/>
        </w:rPr>
      </w:pPr>
      <w:r w:rsidRPr="00EE071A">
        <w:rPr>
          <w:rFonts w:ascii="Arial" w:eastAsia="Calibri" w:hAnsi="Arial" w:cs="Arial"/>
          <w:sz w:val="20"/>
          <w:szCs w:val="20"/>
        </w:rPr>
        <w:t>Projeto Executivo – na cor rosa;</w:t>
      </w:r>
    </w:p>
    <w:p w:rsidR="00D3779E" w:rsidRPr="00EE071A" w:rsidRDefault="00D3779E" w:rsidP="00BC4EF1">
      <w:pPr>
        <w:pStyle w:val="PargrafodaLista"/>
        <w:suppressAutoHyphens/>
        <w:overflowPunct w:val="0"/>
        <w:autoSpaceDE w:val="0"/>
        <w:spacing w:after="0" w:line="360" w:lineRule="auto"/>
        <w:ind w:left="567"/>
        <w:jc w:val="both"/>
        <w:textAlignment w:val="baseline"/>
        <w:rPr>
          <w:rFonts w:ascii="Arial" w:eastAsia="Calibri" w:hAnsi="Arial" w:cs="Arial"/>
          <w:sz w:val="20"/>
          <w:szCs w:val="20"/>
        </w:rPr>
      </w:pPr>
      <w:r w:rsidRPr="00EE071A">
        <w:rPr>
          <w:rFonts w:ascii="Arial" w:eastAsia="Calibri" w:hAnsi="Arial" w:cs="Arial"/>
          <w:sz w:val="20"/>
          <w:szCs w:val="20"/>
        </w:rPr>
        <w:t>Projeto Legal – na cor verde.</w:t>
      </w:r>
    </w:p>
    <w:p w:rsidR="00D3779E" w:rsidRPr="00EE071A" w:rsidRDefault="00D3779E" w:rsidP="00AE3060">
      <w:pPr>
        <w:numPr>
          <w:ilvl w:val="2"/>
          <w:numId w:val="10"/>
        </w:numPr>
        <w:spacing w:after="0" w:line="360" w:lineRule="auto"/>
        <w:ind w:left="567" w:hanging="567"/>
        <w:jc w:val="both"/>
        <w:rPr>
          <w:rFonts w:ascii="Arial" w:hAnsi="Arial" w:cs="Arial"/>
          <w:b/>
          <w:iCs/>
          <w:sz w:val="20"/>
          <w:szCs w:val="20"/>
        </w:rPr>
      </w:pPr>
      <w:r w:rsidRPr="00EE071A">
        <w:rPr>
          <w:rFonts w:ascii="Arial" w:hAnsi="Arial" w:cs="Arial"/>
          <w:sz w:val="20"/>
        </w:rPr>
        <w:t xml:space="preserve">Após a entrega definitiva do objeto de contrato, e tão logo o mesmo seja aprovado, a contratada deverá apresentar 02 (dois) jogos de plantas de cada um dos Projetos Legais, </w:t>
      </w:r>
      <w:r w:rsidRPr="00EE071A">
        <w:rPr>
          <w:rFonts w:ascii="Arial" w:hAnsi="Arial" w:cs="Arial"/>
          <w:sz w:val="20"/>
        </w:rPr>
        <w:lastRenderedPageBreak/>
        <w:t>aprovados, e/ou 02 (duas) cópias dos documentos que comprovem a aprovação dos mesmos nos órgãos competentes.</w:t>
      </w:r>
      <w:r w:rsidRPr="00EE071A">
        <w:rPr>
          <w:rFonts w:ascii="Arial" w:hAnsi="Arial" w:cs="Arial"/>
          <w:b/>
          <w:iCs/>
          <w:szCs w:val="20"/>
        </w:rPr>
        <w:t xml:space="preserve"> </w:t>
      </w:r>
    </w:p>
    <w:p w:rsidR="00F0445B" w:rsidRPr="00C578EE" w:rsidRDefault="00F0445B" w:rsidP="000E4B74">
      <w:pPr>
        <w:spacing w:after="0" w:line="360" w:lineRule="auto"/>
        <w:ind w:left="567" w:hanging="567"/>
        <w:jc w:val="both"/>
        <w:rPr>
          <w:rFonts w:ascii="Arial" w:hAnsi="Arial" w:cs="Arial"/>
          <w:sz w:val="20"/>
          <w:szCs w:val="20"/>
        </w:rPr>
      </w:pPr>
    </w:p>
    <w:p w:rsidR="00E15B5B" w:rsidRPr="00C578EE" w:rsidRDefault="00E15B5B" w:rsidP="000E4B74">
      <w:pPr>
        <w:pStyle w:val="Ttulo1"/>
        <w:ind w:left="567" w:hanging="567"/>
      </w:pPr>
      <w:r w:rsidRPr="00C578EE">
        <w:t>OBRIGAÇÕES DA CONTRATANTE</w:t>
      </w:r>
    </w:p>
    <w:p w:rsidR="00E15B5B" w:rsidRPr="00CA552B" w:rsidRDefault="00E15B5B" w:rsidP="00AE3060">
      <w:pPr>
        <w:pStyle w:val="PargrafodaLista"/>
        <w:numPr>
          <w:ilvl w:val="1"/>
          <w:numId w:val="10"/>
        </w:numPr>
        <w:spacing w:after="0" w:line="360" w:lineRule="auto"/>
        <w:ind w:left="567" w:hanging="567"/>
        <w:jc w:val="both"/>
        <w:rPr>
          <w:rFonts w:ascii="Arial" w:hAnsi="Arial" w:cs="Arial"/>
          <w:color w:val="000000"/>
          <w:sz w:val="20"/>
          <w:szCs w:val="20"/>
        </w:rPr>
      </w:pPr>
      <w:r w:rsidRPr="00CA552B">
        <w:rPr>
          <w:rFonts w:ascii="Arial" w:hAnsi="Arial" w:cs="Arial"/>
          <w:color w:val="000000"/>
          <w:sz w:val="20"/>
          <w:szCs w:val="20"/>
        </w:rPr>
        <w:t>Exigir o cumprimento de todas as obrigações assumidas pela Contratada, de acordo com as cláusulas contratuais e os termos de sua proposta;</w:t>
      </w:r>
    </w:p>
    <w:p w:rsidR="00E15B5B" w:rsidRPr="00C578EE" w:rsidRDefault="00E15B5B" w:rsidP="00AE3060">
      <w:pPr>
        <w:numPr>
          <w:ilvl w:val="1"/>
          <w:numId w:val="10"/>
        </w:numPr>
        <w:spacing w:after="0" w:line="360" w:lineRule="auto"/>
        <w:ind w:left="567" w:hanging="567"/>
        <w:jc w:val="both"/>
        <w:rPr>
          <w:rFonts w:ascii="Arial" w:hAnsi="Arial" w:cs="Arial"/>
          <w:color w:val="000000"/>
          <w:sz w:val="20"/>
          <w:szCs w:val="20"/>
        </w:rPr>
      </w:pPr>
      <w:r w:rsidRPr="00C578EE">
        <w:rPr>
          <w:rFonts w:ascii="Arial" w:hAnsi="Arial" w:cs="Arial"/>
          <w:color w:val="000000"/>
          <w:sz w:val="20"/>
          <w:szCs w:val="20"/>
        </w:rPr>
        <w:t xml:space="preserve">Exercer o acompanhamento e a fiscalização dos serviços, por servidor ou </w:t>
      </w:r>
      <w:r w:rsidRPr="00C578EE">
        <w:rPr>
          <w:rFonts w:ascii="Arial" w:hAnsi="Arial" w:cs="Arial"/>
          <w:sz w:val="20"/>
          <w:szCs w:val="20"/>
        </w:rPr>
        <w:t>comissão especialmente designada,</w:t>
      </w:r>
      <w:r w:rsidRPr="00C578EE">
        <w:rPr>
          <w:rFonts w:ascii="Arial" w:hAnsi="Arial" w:cs="Arial"/>
          <w:color w:val="000000"/>
          <w:sz w:val="20"/>
          <w:szCs w:val="20"/>
        </w:rPr>
        <w:t xml:space="preserve"> anotando em registro próprio as falhas detectadas, indicando dia, mês e ano, bem como o nome dos empregados eventualmente envolvidos, encaminhando os apontamentos à autoridade competente para as providências cabíveis;</w:t>
      </w:r>
    </w:p>
    <w:p w:rsidR="00E15B5B" w:rsidRPr="00C578EE" w:rsidRDefault="00E15B5B" w:rsidP="00AE3060">
      <w:pPr>
        <w:numPr>
          <w:ilvl w:val="1"/>
          <w:numId w:val="10"/>
        </w:numPr>
        <w:spacing w:after="0" w:line="360" w:lineRule="auto"/>
        <w:ind w:left="567" w:hanging="567"/>
        <w:jc w:val="both"/>
        <w:rPr>
          <w:rFonts w:ascii="Arial" w:hAnsi="Arial" w:cs="Arial"/>
          <w:color w:val="000000"/>
          <w:sz w:val="20"/>
          <w:szCs w:val="20"/>
        </w:rPr>
      </w:pPr>
      <w:r w:rsidRPr="00C578EE">
        <w:rPr>
          <w:rFonts w:ascii="Arial" w:hAnsi="Arial" w:cs="Arial"/>
          <w:color w:val="000000"/>
          <w:sz w:val="20"/>
          <w:szCs w:val="20"/>
        </w:rPr>
        <w:t xml:space="preserve">Notificar a Contratada por escrito da ocorrência de eventuais imperfeições, falhas ou irregularidades constatadas no curso da execução dos serviços, fixando prazo para a sua correção, </w:t>
      </w:r>
      <w:r w:rsidRPr="00C578EE">
        <w:rPr>
          <w:rFonts w:ascii="Arial" w:hAnsi="Arial" w:cs="Arial"/>
          <w:sz w:val="20"/>
          <w:szCs w:val="20"/>
        </w:rPr>
        <w:t>certificando-se de que as soluções por ela propostas sejam as mais adequadas;</w:t>
      </w:r>
    </w:p>
    <w:p w:rsidR="00E15B5B" w:rsidRPr="00C578EE" w:rsidRDefault="00E15B5B" w:rsidP="00AE3060">
      <w:pPr>
        <w:numPr>
          <w:ilvl w:val="1"/>
          <w:numId w:val="10"/>
        </w:numPr>
        <w:spacing w:after="0" w:line="360" w:lineRule="auto"/>
        <w:ind w:left="567" w:hanging="567"/>
        <w:jc w:val="both"/>
        <w:rPr>
          <w:rFonts w:ascii="Arial" w:hAnsi="Arial" w:cs="Arial"/>
          <w:color w:val="000000"/>
          <w:sz w:val="20"/>
          <w:szCs w:val="20"/>
        </w:rPr>
      </w:pPr>
      <w:r w:rsidRPr="00C578EE">
        <w:rPr>
          <w:rFonts w:ascii="Arial" w:hAnsi="Arial" w:cs="Arial"/>
          <w:color w:val="000000"/>
          <w:sz w:val="20"/>
          <w:szCs w:val="20"/>
        </w:rPr>
        <w:t>Pagar à Contratada o valor resultante da prestação do serviço, conforme cronograma físico-financeiro;</w:t>
      </w:r>
    </w:p>
    <w:p w:rsidR="00E15B5B" w:rsidRPr="00C578EE" w:rsidRDefault="00E15B5B"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color w:val="000000"/>
          <w:sz w:val="20"/>
          <w:szCs w:val="20"/>
        </w:rPr>
        <w:t xml:space="preserve">Efetuar as retenções tributárias devidas sobre o valor da fatura de serviços da Contratada, </w:t>
      </w:r>
      <w:r w:rsidRPr="00C578EE">
        <w:rPr>
          <w:rFonts w:ascii="Arial" w:hAnsi="Arial" w:cs="Arial"/>
          <w:sz w:val="20"/>
          <w:szCs w:val="20"/>
        </w:rPr>
        <w:t xml:space="preserve">em conformidade com o Anexo XI, Item </w:t>
      </w:r>
      <w:proofErr w:type="gramStart"/>
      <w:r w:rsidRPr="00C578EE">
        <w:rPr>
          <w:rFonts w:ascii="Arial" w:hAnsi="Arial" w:cs="Arial"/>
          <w:sz w:val="20"/>
          <w:szCs w:val="20"/>
        </w:rPr>
        <w:t>6</w:t>
      </w:r>
      <w:proofErr w:type="gramEnd"/>
      <w:r w:rsidRPr="00C578EE">
        <w:rPr>
          <w:rFonts w:ascii="Arial" w:hAnsi="Arial" w:cs="Arial"/>
          <w:sz w:val="20"/>
          <w:szCs w:val="20"/>
        </w:rPr>
        <w:t xml:space="preserve"> da IN SEGES/MP nº 5/2017</w:t>
      </w:r>
      <w:r w:rsidRPr="00C578EE">
        <w:rPr>
          <w:rFonts w:ascii="Arial" w:hAnsi="Arial" w:cs="Arial"/>
          <w:color w:val="000000"/>
          <w:sz w:val="20"/>
          <w:szCs w:val="20"/>
        </w:rPr>
        <w:t>;</w:t>
      </w:r>
    </w:p>
    <w:p w:rsidR="00151B4A" w:rsidRPr="00C578EE" w:rsidRDefault="00151B4A"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Não praticar atos de ingerência na administração da Contratada, tais como:</w:t>
      </w:r>
    </w:p>
    <w:p w:rsidR="00151B4A" w:rsidRPr="00C578EE" w:rsidRDefault="00151B4A" w:rsidP="00AE3060">
      <w:pPr>
        <w:pStyle w:val="PargrafodaLista"/>
        <w:numPr>
          <w:ilvl w:val="2"/>
          <w:numId w:val="10"/>
        </w:numPr>
        <w:spacing w:after="0" w:line="360" w:lineRule="auto"/>
        <w:ind w:left="567" w:firstLine="0"/>
        <w:jc w:val="both"/>
        <w:rPr>
          <w:rFonts w:ascii="Arial" w:hAnsi="Arial" w:cs="Arial"/>
          <w:sz w:val="20"/>
          <w:szCs w:val="20"/>
        </w:rPr>
      </w:pPr>
      <w:proofErr w:type="gramStart"/>
      <w:r w:rsidRPr="00C578EE">
        <w:rPr>
          <w:rFonts w:ascii="Arial" w:hAnsi="Arial" w:cs="Arial"/>
          <w:sz w:val="20"/>
          <w:szCs w:val="20"/>
        </w:rPr>
        <w:t>exercer</w:t>
      </w:r>
      <w:proofErr w:type="gramEnd"/>
      <w:r w:rsidRPr="00C578EE">
        <w:rPr>
          <w:rFonts w:ascii="Arial" w:hAnsi="Arial" w:cs="Arial"/>
          <w:sz w:val="20"/>
          <w:szCs w:val="20"/>
        </w:rPr>
        <w:t xml:space="preserve"> o poder de mando sobre os empregados da Contratada, devendo reportar-se somente aos prepostos ou responsáveis por ela indicados, exceto quando o objeto da contratação previr o atendimento direto;</w:t>
      </w:r>
    </w:p>
    <w:p w:rsidR="00151B4A" w:rsidRPr="00C578EE" w:rsidRDefault="00151B4A" w:rsidP="00AE3060">
      <w:pPr>
        <w:pStyle w:val="PargrafodaLista"/>
        <w:numPr>
          <w:ilvl w:val="2"/>
          <w:numId w:val="10"/>
        </w:numPr>
        <w:spacing w:after="0" w:line="360" w:lineRule="auto"/>
        <w:ind w:left="567" w:firstLine="0"/>
        <w:jc w:val="both"/>
        <w:rPr>
          <w:rFonts w:ascii="Arial" w:hAnsi="Arial" w:cs="Arial"/>
          <w:sz w:val="20"/>
          <w:szCs w:val="20"/>
        </w:rPr>
      </w:pPr>
      <w:proofErr w:type="gramStart"/>
      <w:r w:rsidRPr="00C578EE">
        <w:rPr>
          <w:rFonts w:ascii="Arial" w:hAnsi="Arial" w:cs="Arial"/>
          <w:sz w:val="20"/>
          <w:szCs w:val="20"/>
        </w:rPr>
        <w:t>direcionar</w:t>
      </w:r>
      <w:proofErr w:type="gramEnd"/>
      <w:r w:rsidRPr="00C578EE">
        <w:rPr>
          <w:rFonts w:ascii="Arial" w:hAnsi="Arial" w:cs="Arial"/>
          <w:sz w:val="20"/>
          <w:szCs w:val="20"/>
        </w:rPr>
        <w:t xml:space="preserve"> a contratação de pessoas para trabalhar nas empresas Contratadas;</w:t>
      </w:r>
    </w:p>
    <w:p w:rsidR="00151B4A" w:rsidRPr="00C578EE" w:rsidRDefault="00151B4A" w:rsidP="00AE3060">
      <w:pPr>
        <w:pStyle w:val="PargrafodaLista"/>
        <w:numPr>
          <w:ilvl w:val="2"/>
          <w:numId w:val="10"/>
        </w:numPr>
        <w:spacing w:after="0" w:line="360" w:lineRule="auto"/>
        <w:ind w:left="567" w:firstLine="0"/>
        <w:jc w:val="both"/>
        <w:rPr>
          <w:rFonts w:ascii="Arial" w:hAnsi="Arial" w:cs="Arial"/>
          <w:sz w:val="20"/>
          <w:szCs w:val="20"/>
        </w:rPr>
      </w:pPr>
      <w:proofErr w:type="gramStart"/>
      <w:r w:rsidRPr="00C578EE">
        <w:rPr>
          <w:rFonts w:ascii="Arial" w:hAnsi="Arial" w:cs="Arial"/>
          <w:sz w:val="20"/>
          <w:szCs w:val="20"/>
        </w:rPr>
        <w:t>promover</w:t>
      </w:r>
      <w:proofErr w:type="gramEnd"/>
      <w:r w:rsidRPr="00C578EE">
        <w:rPr>
          <w:rFonts w:ascii="Arial" w:hAnsi="Arial" w:cs="Arial"/>
          <w:sz w:val="20"/>
          <w:szCs w:val="2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151B4A" w:rsidRPr="00C578EE" w:rsidRDefault="00151B4A" w:rsidP="00AE3060">
      <w:pPr>
        <w:pStyle w:val="PargrafodaLista"/>
        <w:numPr>
          <w:ilvl w:val="2"/>
          <w:numId w:val="10"/>
        </w:numPr>
        <w:spacing w:after="0" w:line="360" w:lineRule="auto"/>
        <w:ind w:left="567" w:firstLine="0"/>
        <w:jc w:val="both"/>
        <w:rPr>
          <w:rFonts w:ascii="Arial" w:hAnsi="Arial" w:cs="Arial"/>
          <w:sz w:val="20"/>
          <w:szCs w:val="20"/>
        </w:rPr>
      </w:pPr>
      <w:proofErr w:type="gramStart"/>
      <w:r w:rsidRPr="00C578EE">
        <w:rPr>
          <w:rFonts w:ascii="Arial" w:hAnsi="Arial" w:cs="Arial"/>
          <w:sz w:val="20"/>
          <w:szCs w:val="20"/>
        </w:rPr>
        <w:t>considerar</w:t>
      </w:r>
      <w:proofErr w:type="gramEnd"/>
      <w:r w:rsidRPr="00C578EE">
        <w:rPr>
          <w:rFonts w:ascii="Arial" w:hAnsi="Arial" w:cs="Arial"/>
          <w:sz w:val="20"/>
          <w:szCs w:val="20"/>
        </w:rPr>
        <w:t xml:space="preserve"> os trabalhadores da Contratada como colaboradores eventuais do próprio órgão ou entidade responsável pela contratação, especialmente para efeito de concessão de diárias e passagens.</w:t>
      </w:r>
    </w:p>
    <w:p w:rsidR="00E15B5B" w:rsidRPr="00C578EE" w:rsidRDefault="00E15B5B"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 xml:space="preserve">Fornecer por escrito </w:t>
      </w:r>
      <w:proofErr w:type="gramStart"/>
      <w:r w:rsidRPr="00C578EE">
        <w:rPr>
          <w:rFonts w:ascii="Arial" w:hAnsi="Arial" w:cs="Arial"/>
          <w:sz w:val="20"/>
          <w:szCs w:val="20"/>
        </w:rPr>
        <w:t>as</w:t>
      </w:r>
      <w:proofErr w:type="gramEnd"/>
      <w:r w:rsidRPr="00C578EE">
        <w:rPr>
          <w:rFonts w:ascii="Arial" w:hAnsi="Arial" w:cs="Arial"/>
          <w:sz w:val="20"/>
          <w:szCs w:val="20"/>
        </w:rPr>
        <w:t xml:space="preserve"> informações necessárias para o desenvolvimento dos serviços objeto do contrato;</w:t>
      </w:r>
    </w:p>
    <w:p w:rsidR="00E15B5B" w:rsidRPr="00C578EE" w:rsidRDefault="00E15B5B"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Realizar avaliações periódicas da qualidade dos serviços, após seu recebimento;</w:t>
      </w:r>
    </w:p>
    <w:p w:rsidR="00E15B5B" w:rsidRPr="00C578EE" w:rsidRDefault="00E15B5B"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 xml:space="preserve">Cientificar o órgão de representação judicial da Advocacia-Geral da União para adoção das medidas cabíveis quando do descumprimento das obrigações pela Contratada; </w:t>
      </w:r>
    </w:p>
    <w:p w:rsidR="00E15B5B" w:rsidRPr="00C578EE" w:rsidRDefault="00151B4A"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 xml:space="preserve">Arquivar, </w:t>
      </w:r>
      <w:r w:rsidR="00E15B5B" w:rsidRPr="00C578EE">
        <w:rPr>
          <w:rFonts w:ascii="Arial" w:hAnsi="Arial" w:cs="Arial"/>
          <w:sz w:val="20"/>
          <w:szCs w:val="20"/>
        </w:rPr>
        <w:t>entre outros documentos, de projetos, "</w:t>
      </w:r>
      <w:r w:rsidR="00E15B5B" w:rsidRPr="00C578EE">
        <w:rPr>
          <w:rFonts w:ascii="Arial" w:hAnsi="Arial" w:cs="Arial"/>
          <w:i/>
          <w:sz w:val="20"/>
          <w:szCs w:val="20"/>
        </w:rPr>
        <w:t>as built</w:t>
      </w:r>
      <w:r w:rsidR="00E15B5B" w:rsidRPr="00C578EE">
        <w:rPr>
          <w:rFonts w:ascii="Arial" w:hAnsi="Arial" w:cs="Arial"/>
          <w:sz w:val="20"/>
          <w:szCs w:val="20"/>
        </w:rPr>
        <w:t>", especificações técnicas, orçamentos, termos de recebimento, contratos e aditamentos, relatórios de inspeções técnicas após o recebimento do serviço e notificações expedidas;</w:t>
      </w:r>
    </w:p>
    <w:p w:rsidR="00E15B5B" w:rsidRPr="00C578EE" w:rsidRDefault="00E15B5B"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 xml:space="preserve">Exigir da Contratada que providencie a seguinte documentação como condição indispensável para o recebimento definitivo de objeto, </w:t>
      </w:r>
      <w:r w:rsidRPr="00C578EE">
        <w:rPr>
          <w:rFonts w:ascii="Arial" w:hAnsi="Arial" w:cs="Arial"/>
          <w:sz w:val="20"/>
          <w:szCs w:val="20"/>
          <w:u w:val="single"/>
        </w:rPr>
        <w:t>quando for o caso</w:t>
      </w:r>
      <w:r w:rsidRPr="00C578EE">
        <w:rPr>
          <w:rFonts w:ascii="Arial" w:hAnsi="Arial" w:cs="Arial"/>
          <w:sz w:val="20"/>
          <w:szCs w:val="20"/>
        </w:rPr>
        <w:t>:</w:t>
      </w:r>
    </w:p>
    <w:p w:rsidR="00E15B5B" w:rsidRPr="00C578EE" w:rsidRDefault="00E15B5B" w:rsidP="00AE3060">
      <w:pPr>
        <w:numPr>
          <w:ilvl w:val="2"/>
          <w:numId w:val="10"/>
        </w:numPr>
        <w:spacing w:after="0" w:line="360" w:lineRule="auto"/>
        <w:ind w:left="567" w:firstLine="0"/>
        <w:jc w:val="both"/>
        <w:rPr>
          <w:rFonts w:ascii="Arial" w:hAnsi="Arial" w:cs="Arial"/>
          <w:sz w:val="20"/>
          <w:szCs w:val="20"/>
        </w:rPr>
      </w:pPr>
      <w:r w:rsidRPr="00C578EE">
        <w:rPr>
          <w:rFonts w:ascii="Arial" w:hAnsi="Arial" w:cs="Arial"/>
          <w:sz w:val="20"/>
          <w:szCs w:val="20"/>
        </w:rPr>
        <w:t>"</w:t>
      </w:r>
      <w:r w:rsidRPr="00C578EE">
        <w:rPr>
          <w:rFonts w:ascii="Arial" w:hAnsi="Arial" w:cs="Arial"/>
          <w:i/>
          <w:sz w:val="20"/>
          <w:szCs w:val="20"/>
        </w:rPr>
        <w:t>as built</w:t>
      </w:r>
      <w:r w:rsidRPr="00C578EE">
        <w:rPr>
          <w:rFonts w:ascii="Arial" w:hAnsi="Arial" w:cs="Arial"/>
          <w:sz w:val="20"/>
          <w:szCs w:val="20"/>
        </w:rPr>
        <w:t>", elaborado pelo responsável por sua execução;</w:t>
      </w:r>
    </w:p>
    <w:p w:rsidR="00E15B5B" w:rsidRPr="00C578EE" w:rsidRDefault="00E15B5B" w:rsidP="00AE3060">
      <w:pPr>
        <w:numPr>
          <w:ilvl w:val="2"/>
          <w:numId w:val="10"/>
        </w:numPr>
        <w:spacing w:after="0" w:line="360" w:lineRule="auto"/>
        <w:ind w:left="567" w:firstLine="0"/>
        <w:jc w:val="both"/>
        <w:rPr>
          <w:rFonts w:ascii="Arial" w:hAnsi="Arial" w:cs="Arial"/>
          <w:sz w:val="20"/>
          <w:szCs w:val="20"/>
        </w:rPr>
      </w:pPr>
      <w:proofErr w:type="gramStart"/>
      <w:r w:rsidRPr="00C578EE">
        <w:rPr>
          <w:rFonts w:ascii="Arial" w:hAnsi="Arial" w:cs="Arial"/>
          <w:sz w:val="20"/>
          <w:szCs w:val="20"/>
        </w:rPr>
        <w:t>comprovação</w:t>
      </w:r>
      <w:proofErr w:type="gramEnd"/>
      <w:r w:rsidRPr="00C578EE">
        <w:rPr>
          <w:rFonts w:ascii="Arial" w:hAnsi="Arial" w:cs="Arial"/>
          <w:sz w:val="20"/>
          <w:szCs w:val="20"/>
        </w:rPr>
        <w:t xml:space="preserve"> das ligações definitivas de energia, água, telefone e gás;</w:t>
      </w:r>
    </w:p>
    <w:p w:rsidR="00E15B5B" w:rsidRPr="00C578EE" w:rsidRDefault="00E15B5B" w:rsidP="00AE3060">
      <w:pPr>
        <w:numPr>
          <w:ilvl w:val="2"/>
          <w:numId w:val="10"/>
        </w:numPr>
        <w:spacing w:after="0" w:line="360" w:lineRule="auto"/>
        <w:ind w:left="567" w:firstLine="0"/>
        <w:jc w:val="both"/>
        <w:rPr>
          <w:rFonts w:ascii="Arial" w:hAnsi="Arial" w:cs="Arial"/>
          <w:sz w:val="20"/>
          <w:szCs w:val="20"/>
        </w:rPr>
      </w:pPr>
      <w:proofErr w:type="gramStart"/>
      <w:r w:rsidRPr="00C578EE">
        <w:rPr>
          <w:rFonts w:ascii="Arial" w:hAnsi="Arial" w:cs="Arial"/>
          <w:sz w:val="20"/>
          <w:szCs w:val="20"/>
        </w:rPr>
        <w:t>laudo</w:t>
      </w:r>
      <w:proofErr w:type="gramEnd"/>
      <w:r w:rsidRPr="00C578EE">
        <w:rPr>
          <w:rFonts w:ascii="Arial" w:hAnsi="Arial" w:cs="Arial"/>
          <w:sz w:val="20"/>
          <w:szCs w:val="20"/>
        </w:rPr>
        <w:t xml:space="preserve"> de vistoria do corpo de bombeiros aprovando o serviço;</w:t>
      </w:r>
    </w:p>
    <w:p w:rsidR="00E15B5B" w:rsidRPr="00C578EE" w:rsidRDefault="00E15B5B" w:rsidP="00AE3060">
      <w:pPr>
        <w:numPr>
          <w:ilvl w:val="2"/>
          <w:numId w:val="10"/>
        </w:numPr>
        <w:spacing w:after="0" w:line="360" w:lineRule="auto"/>
        <w:ind w:left="567" w:firstLine="0"/>
        <w:jc w:val="both"/>
        <w:rPr>
          <w:rFonts w:ascii="Arial" w:hAnsi="Arial" w:cs="Arial"/>
          <w:sz w:val="20"/>
          <w:szCs w:val="20"/>
        </w:rPr>
      </w:pPr>
      <w:proofErr w:type="gramStart"/>
      <w:r w:rsidRPr="00C578EE">
        <w:rPr>
          <w:rFonts w:ascii="Arial" w:hAnsi="Arial" w:cs="Arial"/>
          <w:sz w:val="20"/>
          <w:szCs w:val="20"/>
        </w:rPr>
        <w:t>carta</w:t>
      </w:r>
      <w:proofErr w:type="gramEnd"/>
      <w:r w:rsidRPr="00C578EE">
        <w:rPr>
          <w:rFonts w:ascii="Arial" w:hAnsi="Arial" w:cs="Arial"/>
          <w:sz w:val="20"/>
          <w:szCs w:val="20"/>
        </w:rPr>
        <w:t xml:space="preserve"> "habite-se", emitida pela prefeitura; </w:t>
      </w:r>
    </w:p>
    <w:p w:rsidR="00E15B5B" w:rsidRPr="00C578EE" w:rsidRDefault="00E15B5B" w:rsidP="00AE3060">
      <w:pPr>
        <w:numPr>
          <w:ilvl w:val="2"/>
          <w:numId w:val="10"/>
        </w:numPr>
        <w:spacing w:after="0" w:line="360" w:lineRule="auto"/>
        <w:ind w:left="567" w:firstLine="0"/>
        <w:jc w:val="both"/>
        <w:rPr>
          <w:rFonts w:ascii="Arial" w:hAnsi="Arial" w:cs="Arial"/>
          <w:sz w:val="20"/>
          <w:szCs w:val="20"/>
        </w:rPr>
      </w:pPr>
      <w:proofErr w:type="gramStart"/>
      <w:r w:rsidRPr="00C578EE">
        <w:rPr>
          <w:rFonts w:ascii="Arial" w:hAnsi="Arial" w:cs="Arial"/>
          <w:sz w:val="20"/>
          <w:szCs w:val="20"/>
        </w:rPr>
        <w:lastRenderedPageBreak/>
        <w:t>certidão</w:t>
      </w:r>
      <w:proofErr w:type="gramEnd"/>
      <w:r w:rsidRPr="00C578EE">
        <w:rPr>
          <w:rFonts w:ascii="Arial" w:hAnsi="Arial" w:cs="Arial"/>
          <w:sz w:val="20"/>
          <w:szCs w:val="20"/>
        </w:rPr>
        <w:t xml:space="preserve"> negativa de débitos previdenciários específica para o registro da obra junto ao Cartório de Registro de Imóveis;</w:t>
      </w:r>
    </w:p>
    <w:p w:rsidR="00E15B5B" w:rsidRPr="00C578EE" w:rsidRDefault="00E15B5B" w:rsidP="00AE3060">
      <w:pPr>
        <w:numPr>
          <w:ilvl w:val="2"/>
          <w:numId w:val="10"/>
        </w:numPr>
        <w:spacing w:after="0" w:line="360" w:lineRule="auto"/>
        <w:ind w:left="567" w:firstLine="0"/>
        <w:jc w:val="both"/>
        <w:rPr>
          <w:rFonts w:ascii="Arial" w:hAnsi="Arial" w:cs="Arial"/>
          <w:sz w:val="20"/>
          <w:szCs w:val="20"/>
        </w:rPr>
      </w:pPr>
      <w:proofErr w:type="gramStart"/>
      <w:r w:rsidRPr="00C578EE">
        <w:rPr>
          <w:rFonts w:ascii="Arial" w:hAnsi="Arial" w:cs="Arial"/>
          <w:sz w:val="20"/>
          <w:szCs w:val="20"/>
        </w:rPr>
        <w:t>a</w:t>
      </w:r>
      <w:proofErr w:type="gramEnd"/>
      <w:r w:rsidRPr="00C578EE">
        <w:rPr>
          <w:rFonts w:ascii="Arial" w:hAnsi="Arial" w:cs="Arial"/>
          <w:sz w:val="20"/>
          <w:szCs w:val="20"/>
        </w:rPr>
        <w:t xml:space="preserve"> reparação dos vícios verificados dentro do prazo de garantia do serviço, tendo em vista o direito assegurado à Contratante no art. 69 da Lei nº 8.666/93 e no art. 12 da Lei nº 8.078/90 (Código de Defesa do Consumidor). </w:t>
      </w:r>
    </w:p>
    <w:p w:rsidR="00151B4A" w:rsidRPr="00C578EE" w:rsidRDefault="00151B4A"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iCs/>
          <w:sz w:val="20"/>
          <w:szCs w:val="20"/>
        </w:rPr>
        <w:t xml:space="preserve">Fiscalizar o </w:t>
      </w:r>
      <w:r w:rsidRPr="00C578EE">
        <w:rPr>
          <w:rFonts w:ascii="Arial" w:hAnsi="Arial" w:cs="Arial"/>
          <w:sz w:val="20"/>
          <w:szCs w:val="20"/>
        </w:rPr>
        <w:t>cumprimento</w:t>
      </w:r>
      <w:r w:rsidRPr="00C578EE">
        <w:rPr>
          <w:rFonts w:ascii="Arial" w:hAnsi="Arial" w:cs="Arial"/>
          <w:iCs/>
          <w:sz w:val="20"/>
          <w:szCs w:val="20"/>
        </w:rPr>
        <w:t xml:space="preserve"> dos requisitos legais, </w:t>
      </w:r>
      <w:r w:rsidRPr="00C578EE">
        <w:rPr>
          <w:rFonts w:ascii="Arial" w:hAnsi="Arial" w:cs="Arial"/>
          <w:sz w:val="20"/>
          <w:szCs w:val="20"/>
        </w:rPr>
        <w:t>quando a contratada houver se beneficiado da preferência estabelecida pelo art. 3º, § 5º, da Lei nº 8.666, de 1993.</w:t>
      </w:r>
    </w:p>
    <w:p w:rsidR="00E15B5B" w:rsidRPr="00C578EE" w:rsidRDefault="00E15B5B" w:rsidP="000E4B74">
      <w:pPr>
        <w:autoSpaceDE w:val="0"/>
        <w:spacing w:after="0" w:line="360" w:lineRule="auto"/>
        <w:ind w:left="567" w:right="-431" w:hanging="567"/>
        <w:jc w:val="both"/>
        <w:rPr>
          <w:rFonts w:ascii="Arial" w:hAnsi="Arial" w:cs="Arial"/>
          <w:sz w:val="20"/>
          <w:szCs w:val="20"/>
        </w:rPr>
      </w:pPr>
    </w:p>
    <w:p w:rsidR="00E15B5B" w:rsidRPr="00C578EE" w:rsidRDefault="00E15B5B" w:rsidP="000E4B74">
      <w:pPr>
        <w:pStyle w:val="Ttulo1"/>
        <w:ind w:left="567" w:hanging="567"/>
        <w:rPr>
          <w:shd w:val="clear" w:color="auto" w:fill="FF00FF"/>
        </w:rPr>
      </w:pPr>
      <w:r w:rsidRPr="00C578EE">
        <w:t>OBRIGAÇÕES DA CONTRATADA</w:t>
      </w:r>
    </w:p>
    <w:p w:rsidR="000F011C" w:rsidRPr="00C578EE" w:rsidRDefault="000F011C"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color w:val="000000"/>
          <w:sz w:val="20"/>
          <w:szCs w:val="20"/>
        </w:rPr>
        <w:t xml:space="preserve">Executar os serviços conforme especificações deste </w:t>
      </w:r>
      <w:r w:rsidR="00EA6A70" w:rsidRPr="00C578EE">
        <w:rPr>
          <w:rFonts w:ascii="Arial" w:hAnsi="Arial" w:cs="Arial"/>
          <w:color w:val="000000"/>
          <w:sz w:val="20"/>
          <w:szCs w:val="20"/>
        </w:rPr>
        <w:t>Termo de Referência</w:t>
      </w:r>
      <w:r w:rsidRPr="00C578EE">
        <w:rPr>
          <w:rFonts w:ascii="Arial" w:hAnsi="Arial" w:cs="Arial"/>
          <w:color w:val="000000"/>
          <w:sz w:val="20"/>
          <w:szCs w:val="20"/>
        </w:rPr>
        <w:t xml:space="preserve"> e de sua proposta, com a alocação dos empregados necessários ao perfeito cumprimento das cláusulas contratuais, </w:t>
      </w:r>
      <w:r w:rsidRPr="00C578EE">
        <w:rPr>
          <w:rFonts w:ascii="Arial" w:hAnsi="Arial" w:cs="Arial"/>
          <w:sz w:val="20"/>
          <w:szCs w:val="20"/>
        </w:rPr>
        <w:t>além de fornecer e utilizar os materiais e equipamentos, ferramentas e utensílios necessários, na qualidade e quantidade mínimas especificadas neste instrumento e em sua proposta</w:t>
      </w:r>
      <w:r w:rsidRPr="00C578EE">
        <w:rPr>
          <w:rFonts w:ascii="Arial" w:hAnsi="Arial" w:cs="Arial"/>
          <w:color w:val="000000"/>
          <w:sz w:val="20"/>
          <w:szCs w:val="20"/>
        </w:rPr>
        <w:t>;</w:t>
      </w:r>
    </w:p>
    <w:p w:rsidR="00151B4A" w:rsidRPr="00C578EE" w:rsidRDefault="00151B4A" w:rsidP="00AE3060">
      <w:pPr>
        <w:numPr>
          <w:ilvl w:val="1"/>
          <w:numId w:val="10"/>
        </w:numPr>
        <w:spacing w:after="0" w:line="360" w:lineRule="auto"/>
        <w:ind w:left="567" w:hanging="567"/>
        <w:jc w:val="both"/>
        <w:rPr>
          <w:rFonts w:ascii="Arial" w:hAnsi="Arial" w:cs="Arial"/>
          <w:b/>
          <w:bCs/>
          <w:sz w:val="20"/>
          <w:szCs w:val="20"/>
        </w:rPr>
      </w:pPr>
      <w:r w:rsidRPr="00C578EE">
        <w:rPr>
          <w:rFonts w:ascii="Arial" w:hAnsi="Arial" w:cs="Arial"/>
          <w:sz w:val="20"/>
          <w:szCs w:val="20"/>
        </w:rPr>
        <w:t>Reparar, corrigir, remover ou substituir, às suas expensas, no total ou em parte, no prazo fixado pelo fiscal do contrato, os serviços/obras efetuados em que se verificarem vícios, defeitos ou incorreções resultantes da execução ou dos materiais empregados;</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 xml:space="preserve">Responsabilizar-se pelos vícios e danos decorrentes da execução do objeto, de acordo com os artigos 14 e 17 a 27, do Código de Defesa do Consumidor (Lei nº 8.078, de 1990), ficando a Contratante autorizada a descontar da garantia prestada, </w:t>
      </w:r>
      <w:proofErr w:type="gramStart"/>
      <w:r w:rsidRPr="00C578EE">
        <w:rPr>
          <w:rFonts w:ascii="Arial" w:hAnsi="Arial" w:cs="Arial"/>
          <w:color w:val="000000" w:themeColor="text1"/>
          <w:sz w:val="20"/>
          <w:szCs w:val="20"/>
        </w:rPr>
        <w:t>caso exigida</w:t>
      </w:r>
      <w:proofErr w:type="gramEnd"/>
      <w:r w:rsidRPr="00C578EE">
        <w:rPr>
          <w:rFonts w:ascii="Arial" w:hAnsi="Arial" w:cs="Arial"/>
          <w:color w:val="000000" w:themeColor="text1"/>
          <w:sz w:val="20"/>
          <w:szCs w:val="20"/>
        </w:rPr>
        <w:t xml:space="preserve"> no edital, ou dos pagamentos devidos à Contratada, o valor correspondente aos danos sofridos;</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Utilizar empregados habilitados e com conhecimentos básicos do objeto a ser executado, em conformidade com as normas e determinações em vigor;</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Vedar a utilização, na execução dos serviços, de empregado que seja familiar de agente público ocupante de cargo em comissão ou função de confiança no órgão Contratante, nos termos do artigo 7° do Decreto n° 7.203, de 2010;</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 conforme alínea "c" do item 10.2 do Anexo VIII-B da IN SEGES/MP n. 5/2017;</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Comunicar ao Fiscal do contrato, no prazo de 24 (vinte e quatro) horas, qualquer ocorrência anormal ou acidente que se verifique no local dos serviços.</w:t>
      </w:r>
    </w:p>
    <w:p w:rsidR="00151B4A" w:rsidRPr="00C578EE" w:rsidRDefault="00151B4A" w:rsidP="00AE3060">
      <w:pPr>
        <w:numPr>
          <w:ilvl w:val="1"/>
          <w:numId w:val="10"/>
        </w:numPr>
        <w:spacing w:after="0" w:line="360" w:lineRule="auto"/>
        <w:ind w:left="567" w:hanging="567"/>
        <w:jc w:val="both"/>
        <w:rPr>
          <w:rFonts w:ascii="Arial" w:hAnsi="Arial" w:cs="Arial"/>
          <w:iCs/>
          <w:sz w:val="20"/>
          <w:szCs w:val="20"/>
        </w:rPr>
      </w:pPr>
      <w:r w:rsidRPr="00C578EE">
        <w:rPr>
          <w:rFonts w:ascii="Arial" w:hAnsi="Arial" w:cs="Arial"/>
          <w:iCs/>
          <w:sz w:val="20"/>
          <w:szCs w:val="20"/>
        </w:rPr>
        <w:lastRenderedPageBreak/>
        <w:t xml:space="preserve">Assegurar aos </w:t>
      </w:r>
      <w:proofErr w:type="gramStart"/>
      <w:r w:rsidRPr="00C578EE">
        <w:rPr>
          <w:rFonts w:ascii="Arial" w:hAnsi="Arial" w:cs="Arial"/>
          <w:iCs/>
          <w:sz w:val="20"/>
          <w:szCs w:val="20"/>
        </w:rPr>
        <w:t>seus trabalhadores ambiente de trabalho</w:t>
      </w:r>
      <w:proofErr w:type="gramEnd"/>
      <w:r w:rsidRPr="00C578EE">
        <w:rPr>
          <w:rFonts w:ascii="Arial" w:hAnsi="Arial" w:cs="Arial"/>
          <w:iCs/>
          <w:sz w:val="20"/>
          <w:szCs w:val="20"/>
        </w:rPr>
        <w:t>, inclusive equipamentos e instalações, em condições adequadas ao cumprimento das normas de saúde, segurança e bem-estar no trabalho;</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Prestar todo esclarecimento ou informação solicitada pela Contratante ou por seus prepostos, garantindo-lhes o acesso, a qualquer tempo, ao local dos trabalhos, bem como aos documentos relativos à execução do empreendimento.</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Paralisar, por determinação da Contratante, qualquer atividade que não esteja sendo executada de acordo com a boa técnica ou que ponha em risco a segurança de pessoas ou bens de terceiros.</w:t>
      </w:r>
    </w:p>
    <w:p w:rsidR="00151B4A" w:rsidRPr="00C578EE" w:rsidRDefault="00151B4A"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color w:val="000000" w:themeColor="text1"/>
          <w:sz w:val="20"/>
          <w:szCs w:val="20"/>
        </w:rPr>
        <w:t>Promover a guarda, manutenção e vigilância de materiais, ferramentas, e tudo o que for necessário à execução dos serviços, durante a vigência do contrato.</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Promover a organização técnica e administrativa dos serviços, de modo a conduzi-los eficaz e eficientemente, de acordo com os documentos e especificações que integram este Termo de Referência, no prazo determinado.</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rsidR="00151B4A" w:rsidRPr="00FB526E" w:rsidRDefault="00151B4A" w:rsidP="00FB526E">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 xml:space="preserve">Submeter previamente, por escrito, à Contratante, para análise e aprovação, quaisquer mudanças nos métodos executivos que fujam às especificações </w:t>
      </w:r>
      <w:r w:rsidR="00FB526E">
        <w:rPr>
          <w:rFonts w:ascii="Arial" w:hAnsi="Arial" w:cs="Arial"/>
          <w:color w:val="000000" w:themeColor="text1"/>
          <w:sz w:val="20"/>
          <w:szCs w:val="20"/>
        </w:rPr>
        <w:t>deste Termo de Referência</w:t>
      </w:r>
      <w:r w:rsidRPr="00FB526E">
        <w:rPr>
          <w:rFonts w:ascii="Arial" w:hAnsi="Arial" w:cs="Arial"/>
          <w:color w:val="000000" w:themeColor="text1"/>
          <w:sz w:val="20"/>
          <w:szCs w:val="20"/>
        </w:rPr>
        <w:t>.</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Manter durante toda a vigência do contrato, em compatibilidade com as obrigações assumidas, todas as condições de habilitação e qualificação exigidas na licitação;</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Guardar sigilo sobre todas as informações obtidas em decorrência do cumprimento do contrato;</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Cumprir, além dos postulados legais vigentes de âmbito federal, estadual ou municipal, as normas de segurança da Contratante;</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sz w:val="20"/>
          <w:szCs w:val="20"/>
        </w:rPr>
        <w:t>Assegurar à C</w:t>
      </w:r>
      <w:r w:rsidR="00874B04" w:rsidRPr="00C578EE">
        <w:rPr>
          <w:rFonts w:ascii="Arial" w:hAnsi="Arial" w:cs="Arial"/>
          <w:color w:val="000000"/>
          <w:sz w:val="20"/>
          <w:szCs w:val="20"/>
        </w:rPr>
        <w:t>ontratante</w:t>
      </w:r>
      <w:r w:rsidRPr="00C578EE">
        <w:rPr>
          <w:rFonts w:ascii="Arial" w:hAnsi="Arial" w:cs="Arial"/>
          <w:color w:val="000000"/>
          <w:sz w:val="20"/>
          <w:szCs w:val="20"/>
        </w:rPr>
        <w:t>, em conformidade com o previsto no subitem 6.1, “a”e “b”, do Anexo VII – F da Instrução Normativa SEGES/MP nº 5, de 25/05/2017:</w:t>
      </w:r>
    </w:p>
    <w:p w:rsidR="00151B4A" w:rsidRPr="00C578EE" w:rsidRDefault="00151B4A" w:rsidP="00AE3060">
      <w:pPr>
        <w:pStyle w:val="PargrafodaLista"/>
        <w:numPr>
          <w:ilvl w:val="2"/>
          <w:numId w:val="10"/>
        </w:numPr>
        <w:spacing w:after="0" w:line="360" w:lineRule="auto"/>
        <w:ind w:left="567" w:firstLine="0"/>
        <w:jc w:val="both"/>
        <w:rPr>
          <w:rFonts w:ascii="Arial" w:hAnsi="Arial" w:cs="Arial"/>
          <w:color w:val="000000" w:themeColor="text1"/>
          <w:sz w:val="20"/>
          <w:szCs w:val="20"/>
        </w:rPr>
      </w:pPr>
      <w:r w:rsidRPr="00C578EE">
        <w:rPr>
          <w:rFonts w:ascii="Arial" w:hAnsi="Arial" w:cs="Arial"/>
          <w:color w:val="000000"/>
          <w:sz w:val="20"/>
          <w:szCs w:val="20"/>
        </w:rPr>
        <w:lastRenderedPageBreak/>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151B4A" w:rsidRPr="00C578EE" w:rsidRDefault="00151B4A" w:rsidP="00AE3060">
      <w:pPr>
        <w:pStyle w:val="PargrafodaLista"/>
        <w:numPr>
          <w:ilvl w:val="2"/>
          <w:numId w:val="10"/>
        </w:numPr>
        <w:spacing w:after="0" w:line="360" w:lineRule="auto"/>
        <w:ind w:left="567" w:firstLine="0"/>
        <w:jc w:val="both"/>
        <w:rPr>
          <w:rFonts w:ascii="Arial" w:hAnsi="Arial" w:cs="Arial"/>
          <w:color w:val="000000" w:themeColor="text1"/>
          <w:sz w:val="20"/>
          <w:szCs w:val="20"/>
        </w:rPr>
      </w:pPr>
      <w:r w:rsidRPr="00C578EE">
        <w:rPr>
          <w:rFonts w:ascii="Arial" w:hAnsi="Arial" w:cs="Arial"/>
          <w:color w:val="000000"/>
          <w:sz w:val="20"/>
          <w:szCs w:val="20"/>
        </w:rPr>
        <w:t xml:space="preserve">Os direitos autorais da solução, do projeto, de suas especificações técnicas, da </w:t>
      </w:r>
      <w:proofErr w:type="gramStart"/>
      <w:r w:rsidRPr="00C578EE">
        <w:rPr>
          <w:rFonts w:ascii="Arial" w:hAnsi="Arial" w:cs="Arial"/>
          <w:color w:val="000000"/>
          <w:sz w:val="20"/>
          <w:szCs w:val="20"/>
        </w:rPr>
        <w:t>documentação produzida e congêneres</w:t>
      </w:r>
      <w:proofErr w:type="gramEnd"/>
      <w:r w:rsidRPr="00C578EE">
        <w:rPr>
          <w:rFonts w:ascii="Arial" w:hAnsi="Arial" w:cs="Arial"/>
          <w:color w:val="000000"/>
          <w:sz w:val="20"/>
          <w:szCs w:val="20"/>
        </w:rPr>
        <w:t>,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Manter os empregados nos horários predeterminados pela Contratante;</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Apresentar os empregados devidamente identificados por meio de crachá;</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Apresentar à Contratante, quando for o caso, a relação nominal dos empregados que adentrarão no órgão para a execução do serviço;</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themeColor="text1"/>
          <w:sz w:val="20"/>
          <w:szCs w:val="20"/>
        </w:rPr>
        <w: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rsidR="00151B4A" w:rsidRPr="00C578EE" w:rsidRDefault="00151B4A"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Manter preposto aceito pela Contratante nos horários e locais de prestação de serviço para representá-la na execução do contrato com capacidade para tomar decisões compatíveis com os compromissos assumidos;</w:t>
      </w:r>
    </w:p>
    <w:p w:rsidR="00151B4A" w:rsidRPr="00C578EE" w:rsidRDefault="00151B4A" w:rsidP="00AE3060">
      <w:pPr>
        <w:numPr>
          <w:ilvl w:val="1"/>
          <w:numId w:val="10"/>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sz w:val="20"/>
          <w:szCs w:val="20"/>
        </w:rPr>
        <w:t>Instruir os seus empregados, quanto à prevenção de incêndios nas áreas da Contratante;</w:t>
      </w:r>
    </w:p>
    <w:p w:rsidR="00151B4A" w:rsidRPr="00C578EE" w:rsidRDefault="00151B4A" w:rsidP="00AE3060">
      <w:pPr>
        <w:numPr>
          <w:ilvl w:val="1"/>
          <w:numId w:val="10"/>
        </w:numPr>
        <w:spacing w:after="0" w:line="360" w:lineRule="auto"/>
        <w:ind w:left="567" w:hanging="567"/>
        <w:jc w:val="both"/>
        <w:rPr>
          <w:rFonts w:ascii="Arial" w:eastAsia="Ecofont_Spranq_eco_Sans" w:hAnsi="Arial" w:cs="Arial"/>
          <w:sz w:val="20"/>
          <w:szCs w:val="20"/>
        </w:rPr>
      </w:pPr>
      <w:r w:rsidRPr="00C578EE">
        <w:rPr>
          <w:rFonts w:ascii="Arial" w:hAnsi="Arial" w:cs="Arial"/>
          <w:sz w:val="20"/>
          <w:szCs w:val="20"/>
        </w:rPr>
        <w:t xml:space="preserve">Adotar as providências e precauções necessárias, inclusive consulta nos respectivos órgãos, se necessário for, a fim de que não venham a </w:t>
      </w:r>
      <w:proofErr w:type="gramStart"/>
      <w:r w:rsidRPr="00C578EE">
        <w:rPr>
          <w:rFonts w:ascii="Arial" w:hAnsi="Arial" w:cs="Arial"/>
          <w:sz w:val="20"/>
          <w:szCs w:val="20"/>
        </w:rPr>
        <w:t>ser</w:t>
      </w:r>
      <w:proofErr w:type="gramEnd"/>
      <w:r w:rsidRPr="00C578EE">
        <w:rPr>
          <w:rFonts w:ascii="Arial" w:hAnsi="Arial" w:cs="Arial"/>
          <w:sz w:val="20"/>
          <w:szCs w:val="20"/>
        </w:rPr>
        <w:t xml:space="preserve"> danificadas as redes hidrossanitárias, elétricas e de comunicação.</w:t>
      </w:r>
    </w:p>
    <w:p w:rsidR="00151B4A" w:rsidRPr="00C578EE" w:rsidRDefault="00151B4A" w:rsidP="00AE3060">
      <w:pPr>
        <w:numPr>
          <w:ilvl w:val="1"/>
          <w:numId w:val="10"/>
        </w:numPr>
        <w:spacing w:after="0" w:line="360" w:lineRule="auto"/>
        <w:ind w:left="567" w:hanging="567"/>
        <w:jc w:val="both"/>
        <w:rPr>
          <w:rFonts w:ascii="Arial" w:eastAsia="Ecofont_Spranq_eco_Sans" w:hAnsi="Arial" w:cs="Arial"/>
          <w:sz w:val="20"/>
          <w:szCs w:val="20"/>
        </w:rPr>
      </w:pPr>
      <w:r w:rsidRPr="00C578EE">
        <w:rPr>
          <w:rFonts w:ascii="Arial" w:hAnsi="Arial" w:cs="Arial"/>
          <w:sz w:val="20"/>
          <w:szCs w:val="20"/>
        </w:rPr>
        <w:t xml:space="preserve">Providenciar junto ao CREA e/ou ao CAU-BR as Anotações e Registros de Responsabilidade </w:t>
      </w:r>
      <w:proofErr w:type="gramStart"/>
      <w:r w:rsidRPr="00C578EE">
        <w:rPr>
          <w:rFonts w:ascii="Arial" w:hAnsi="Arial" w:cs="Arial"/>
          <w:sz w:val="20"/>
          <w:szCs w:val="20"/>
        </w:rPr>
        <w:t>Técnica referentes ao objeto do contrato e especialidades pertinentes, nos termos</w:t>
      </w:r>
      <w:r w:rsidR="00874B04">
        <w:rPr>
          <w:rFonts w:ascii="Arial" w:hAnsi="Arial" w:cs="Arial"/>
          <w:sz w:val="20"/>
          <w:szCs w:val="20"/>
        </w:rPr>
        <w:t xml:space="preserve"> das normas pertinentes</w:t>
      </w:r>
      <w:proofErr w:type="gramEnd"/>
      <w:r w:rsidR="00874B04">
        <w:rPr>
          <w:rFonts w:ascii="Arial" w:hAnsi="Arial" w:cs="Arial"/>
          <w:sz w:val="20"/>
          <w:szCs w:val="20"/>
        </w:rPr>
        <w:t xml:space="preserve"> (Leis nº</w:t>
      </w:r>
      <w:r w:rsidRPr="00C578EE">
        <w:rPr>
          <w:rFonts w:ascii="Arial" w:hAnsi="Arial" w:cs="Arial"/>
          <w:sz w:val="20"/>
          <w:szCs w:val="20"/>
        </w:rPr>
        <w:t>. 6.496/77 e</w:t>
      </w:r>
      <w:r w:rsidR="00874B04">
        <w:rPr>
          <w:rFonts w:ascii="Arial" w:hAnsi="Arial" w:cs="Arial"/>
          <w:sz w:val="20"/>
          <w:szCs w:val="20"/>
        </w:rPr>
        <w:t xml:space="preserve"> nº.</w:t>
      </w:r>
      <w:r w:rsidRPr="00C578EE">
        <w:rPr>
          <w:rFonts w:ascii="Arial" w:hAnsi="Arial" w:cs="Arial"/>
          <w:sz w:val="20"/>
          <w:szCs w:val="20"/>
        </w:rPr>
        <w:t xml:space="preserve"> 12.378/2010);</w:t>
      </w:r>
    </w:p>
    <w:p w:rsidR="00151B4A" w:rsidRPr="00C578EE" w:rsidRDefault="00151B4A"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Obter junto aos órgãos competentes, conforme o caso, as licenças necessárias e demais documentos e autorizações exigíveis, na forma da legislação aplicável;</w:t>
      </w:r>
    </w:p>
    <w:p w:rsidR="00151B4A" w:rsidRPr="00C578EE" w:rsidRDefault="00151B4A"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 xml:space="preserve">Refazer, às suas expensas, os trabalhos executados em desacordo com o estabelecido no instrumento contratual, neste </w:t>
      </w:r>
      <w:r w:rsidR="00874B04">
        <w:rPr>
          <w:rFonts w:ascii="Arial" w:hAnsi="Arial" w:cs="Arial"/>
          <w:color w:val="000000" w:themeColor="text1"/>
          <w:sz w:val="20"/>
          <w:szCs w:val="20"/>
        </w:rPr>
        <w:t>Termo de Referência</w:t>
      </w:r>
      <w:r w:rsidRPr="00C578EE">
        <w:rPr>
          <w:rFonts w:ascii="Arial" w:hAnsi="Arial" w:cs="Arial"/>
          <w:sz w:val="20"/>
          <w:szCs w:val="20"/>
        </w:rPr>
        <w:t xml:space="preserve"> e seus anexos, bem como substituir aqueles realizados com materiais defeituosos ou com vício de construção, pelo prazo de 05 (cinco) anos, contado da data de emissão do Termo de Recebimento Definitivo.</w:t>
      </w:r>
    </w:p>
    <w:p w:rsidR="00151B4A" w:rsidRPr="00C578EE" w:rsidRDefault="00151B4A"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Utilizar somente matéria-prima florestal procedente, nos termos do artigo 11 do Decreto n° 5.975, de 2006, de: (a) manejo florestal, realizado por meio de Plano de Manej</w:t>
      </w:r>
      <w:r w:rsidR="00607CB7" w:rsidRPr="00C578EE">
        <w:rPr>
          <w:rFonts w:ascii="Arial" w:hAnsi="Arial" w:cs="Arial"/>
          <w:sz w:val="20"/>
          <w:szCs w:val="20"/>
        </w:rPr>
        <w:t xml:space="preserve">o Florestal Sustentável - PMFS </w:t>
      </w:r>
      <w:r w:rsidRPr="00C578EE">
        <w:rPr>
          <w:rFonts w:ascii="Arial" w:hAnsi="Arial" w:cs="Arial"/>
          <w:sz w:val="20"/>
          <w:szCs w:val="20"/>
        </w:rPr>
        <w:t>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151B4A" w:rsidRPr="00C578EE" w:rsidRDefault="00151B4A"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lastRenderedPageBreak/>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rsidR="00151B4A" w:rsidRPr="00C578EE" w:rsidRDefault="00151B4A" w:rsidP="00AE3060">
      <w:pPr>
        <w:numPr>
          <w:ilvl w:val="2"/>
          <w:numId w:val="10"/>
        </w:numPr>
        <w:spacing w:after="0" w:line="360" w:lineRule="auto"/>
        <w:ind w:left="567" w:firstLine="0"/>
        <w:jc w:val="both"/>
        <w:rPr>
          <w:rFonts w:ascii="Arial" w:hAnsi="Arial" w:cs="Arial"/>
          <w:sz w:val="20"/>
          <w:szCs w:val="20"/>
        </w:rPr>
      </w:pPr>
      <w:r w:rsidRPr="00C578EE">
        <w:rPr>
          <w:rFonts w:ascii="Arial" w:hAnsi="Arial" w:cs="Arial"/>
          <w:sz w:val="20"/>
          <w:szCs w:val="20"/>
        </w:rPr>
        <w:t xml:space="preserve">Cópias autenticadas das notas fiscais de aquisição dos produtos ou subprodutos florestais; </w:t>
      </w:r>
    </w:p>
    <w:p w:rsidR="00151B4A" w:rsidRPr="00C578EE" w:rsidRDefault="00151B4A" w:rsidP="00AE3060">
      <w:pPr>
        <w:numPr>
          <w:ilvl w:val="2"/>
          <w:numId w:val="10"/>
        </w:numPr>
        <w:spacing w:after="0" w:line="360" w:lineRule="auto"/>
        <w:ind w:left="567" w:firstLine="0"/>
        <w:jc w:val="both"/>
        <w:rPr>
          <w:rFonts w:ascii="Arial" w:hAnsi="Arial" w:cs="Arial"/>
          <w:color w:val="000000" w:themeColor="text1"/>
          <w:sz w:val="20"/>
          <w:szCs w:val="20"/>
        </w:rPr>
      </w:pPr>
      <w:r w:rsidRPr="00C578EE">
        <w:rPr>
          <w:rFonts w:ascii="Arial" w:hAnsi="Arial" w:cs="Arial"/>
          <w:sz w:val="20"/>
          <w:szCs w:val="20"/>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5, de 15/03/2014, e legislação correlata;</w:t>
      </w:r>
    </w:p>
    <w:p w:rsidR="00151B4A" w:rsidRPr="00C578EE" w:rsidRDefault="00151B4A" w:rsidP="00AE3060">
      <w:pPr>
        <w:pStyle w:val="ListaColorida-nfase11"/>
        <w:widowControl/>
        <w:numPr>
          <w:ilvl w:val="2"/>
          <w:numId w:val="10"/>
        </w:numPr>
        <w:suppressAutoHyphens w:val="0"/>
        <w:spacing w:line="360" w:lineRule="auto"/>
        <w:ind w:left="567" w:firstLine="0"/>
        <w:contextualSpacing w:val="0"/>
        <w:jc w:val="both"/>
        <w:rPr>
          <w:rFonts w:ascii="Arial" w:hAnsi="Arial" w:cs="Arial"/>
          <w:color w:val="000000" w:themeColor="text1"/>
          <w:sz w:val="20"/>
        </w:rPr>
      </w:pPr>
      <w:r w:rsidRPr="00C578EE">
        <w:rPr>
          <w:rFonts w:ascii="Arial" w:hAnsi="Arial" w:cs="Arial"/>
          <w:color w:val="000000" w:themeColor="text1"/>
          <w:sz w:val="20"/>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rsidR="00151B4A" w:rsidRPr="00C578EE" w:rsidRDefault="00151B4A" w:rsidP="00AE3060">
      <w:pPr>
        <w:numPr>
          <w:ilvl w:val="3"/>
          <w:numId w:val="10"/>
        </w:numPr>
        <w:spacing w:after="0" w:line="360" w:lineRule="auto"/>
        <w:ind w:left="1418" w:firstLine="0"/>
        <w:jc w:val="both"/>
        <w:rPr>
          <w:rFonts w:ascii="Arial" w:hAnsi="Arial" w:cs="Arial"/>
          <w:color w:val="000000" w:themeColor="text1"/>
          <w:sz w:val="20"/>
          <w:szCs w:val="20"/>
          <w:lang w:eastAsia="ar-SA"/>
        </w:rPr>
      </w:pPr>
      <w:r w:rsidRPr="00C578EE">
        <w:rPr>
          <w:rFonts w:ascii="Arial" w:hAnsi="Arial" w:cs="Arial"/>
          <w:sz w:val="20"/>
          <w:szCs w:val="20"/>
        </w:rPr>
        <w:t>Caso os produtos ou subprodutos florestais utilizados na execução contratual tenham origem em Estado que possua documento de controle próprio, a C</w:t>
      </w:r>
      <w:r w:rsidR="00874B04" w:rsidRPr="00C578EE">
        <w:rPr>
          <w:rFonts w:ascii="Arial" w:hAnsi="Arial" w:cs="Arial"/>
          <w:sz w:val="20"/>
          <w:szCs w:val="20"/>
        </w:rPr>
        <w:t>ontratada</w:t>
      </w:r>
      <w:r w:rsidRPr="00C578EE">
        <w:rPr>
          <w:rFonts w:ascii="Arial" w:hAnsi="Arial" w:cs="Arial"/>
          <w:sz w:val="20"/>
          <w:szCs w:val="20"/>
        </w:rPr>
        <w:t xml:space="preserve"> deverá apresentá-lo, em complementação ao DOF, a fim de demonstrar a regularidade do transporte e armazenamento nos limites do território estadual.</w:t>
      </w:r>
    </w:p>
    <w:p w:rsidR="00C71448" w:rsidRPr="00C578EE" w:rsidRDefault="00C71448"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rsidR="00C71448" w:rsidRPr="00C578EE" w:rsidRDefault="00C71448" w:rsidP="00AE3060">
      <w:pPr>
        <w:numPr>
          <w:ilvl w:val="2"/>
          <w:numId w:val="10"/>
        </w:numPr>
        <w:tabs>
          <w:tab w:val="left" w:pos="1560"/>
        </w:tabs>
        <w:spacing w:after="0" w:line="360" w:lineRule="auto"/>
        <w:ind w:left="567" w:firstLine="0"/>
        <w:jc w:val="both"/>
        <w:rPr>
          <w:rFonts w:ascii="Arial" w:hAnsi="Arial" w:cs="Arial"/>
          <w:sz w:val="20"/>
          <w:szCs w:val="20"/>
        </w:rPr>
      </w:pPr>
      <w:r w:rsidRPr="00C578EE">
        <w:rPr>
          <w:rFonts w:ascii="Arial" w:hAnsi="Arial" w:cs="Arial"/>
          <w:sz w:val="20"/>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C71448" w:rsidRPr="00C578EE" w:rsidRDefault="00C71448" w:rsidP="00AE3060">
      <w:pPr>
        <w:numPr>
          <w:ilvl w:val="2"/>
          <w:numId w:val="10"/>
        </w:numPr>
        <w:tabs>
          <w:tab w:val="left" w:pos="1560"/>
        </w:tabs>
        <w:spacing w:after="0" w:line="360" w:lineRule="auto"/>
        <w:ind w:left="567" w:firstLine="0"/>
        <w:jc w:val="both"/>
        <w:rPr>
          <w:rFonts w:ascii="Arial" w:hAnsi="Arial" w:cs="Arial"/>
          <w:sz w:val="20"/>
          <w:szCs w:val="20"/>
        </w:rPr>
      </w:pPr>
      <w:r w:rsidRPr="00C578EE">
        <w:rPr>
          <w:rFonts w:ascii="Arial" w:hAnsi="Arial" w:cs="Arial"/>
          <w:sz w:val="20"/>
          <w:szCs w:val="20"/>
        </w:rPr>
        <w:t xml:space="preserve">Nos termos dos artigos 3° e 10° da Resolução CONAMA n° 307, de 05/07/2002, a CONTRATADA deverá providenciar a destinação ambientalmente adequada dos resíduos da construção civil originários da contratação, obedecendo, no que </w:t>
      </w:r>
      <w:proofErr w:type="gramStart"/>
      <w:r w:rsidRPr="00C578EE">
        <w:rPr>
          <w:rFonts w:ascii="Arial" w:hAnsi="Arial" w:cs="Arial"/>
          <w:sz w:val="20"/>
          <w:szCs w:val="20"/>
        </w:rPr>
        <w:t>couber,</w:t>
      </w:r>
      <w:proofErr w:type="gramEnd"/>
      <w:r w:rsidRPr="00C578EE">
        <w:rPr>
          <w:rFonts w:ascii="Arial" w:hAnsi="Arial" w:cs="Arial"/>
          <w:sz w:val="20"/>
          <w:szCs w:val="20"/>
        </w:rPr>
        <w:t xml:space="preserve"> aos seguintes procedimentos:</w:t>
      </w:r>
    </w:p>
    <w:p w:rsidR="00C71448" w:rsidRPr="00C578EE" w:rsidRDefault="00C71448" w:rsidP="00AE3060">
      <w:pPr>
        <w:numPr>
          <w:ilvl w:val="3"/>
          <w:numId w:val="10"/>
        </w:numPr>
        <w:tabs>
          <w:tab w:val="left" w:pos="2410"/>
        </w:tabs>
        <w:spacing w:after="0" w:line="360" w:lineRule="auto"/>
        <w:ind w:left="1418" w:firstLine="0"/>
        <w:jc w:val="both"/>
        <w:rPr>
          <w:rFonts w:ascii="Arial" w:hAnsi="Arial" w:cs="Arial"/>
          <w:sz w:val="20"/>
          <w:szCs w:val="20"/>
        </w:rPr>
      </w:pPr>
      <w:proofErr w:type="gramStart"/>
      <w:r w:rsidRPr="00C578EE">
        <w:rPr>
          <w:rFonts w:ascii="Arial" w:hAnsi="Arial" w:cs="Arial"/>
          <w:sz w:val="20"/>
          <w:szCs w:val="20"/>
        </w:rPr>
        <w:t>resíduos</w:t>
      </w:r>
      <w:proofErr w:type="gramEnd"/>
      <w:r w:rsidRPr="00C578EE">
        <w:rPr>
          <w:rFonts w:ascii="Arial" w:hAnsi="Arial" w:cs="Arial"/>
          <w:sz w:val="20"/>
          <w:szCs w:val="20"/>
        </w:rPr>
        <w:t xml:space="preserve"> Classe A (reutilizáveis ou recicláveis como agregados): deverão ser reutilizados ou reciclados na forma de agregados, ou encaminhados a aterros de resíduos classe A de </w:t>
      </w:r>
      <w:proofErr w:type="spellStart"/>
      <w:r w:rsidRPr="00C578EE">
        <w:rPr>
          <w:rFonts w:ascii="Arial" w:hAnsi="Arial" w:cs="Arial"/>
          <w:sz w:val="20"/>
          <w:szCs w:val="20"/>
        </w:rPr>
        <w:t>reservação</w:t>
      </w:r>
      <w:proofErr w:type="spellEnd"/>
      <w:r w:rsidRPr="00C578EE">
        <w:rPr>
          <w:rFonts w:ascii="Arial" w:hAnsi="Arial" w:cs="Arial"/>
          <w:sz w:val="20"/>
          <w:szCs w:val="20"/>
        </w:rPr>
        <w:t xml:space="preserve"> de material para usos futuros; </w:t>
      </w:r>
    </w:p>
    <w:p w:rsidR="00C71448" w:rsidRPr="00C578EE" w:rsidRDefault="00C71448" w:rsidP="00AE3060">
      <w:pPr>
        <w:numPr>
          <w:ilvl w:val="3"/>
          <w:numId w:val="10"/>
        </w:numPr>
        <w:tabs>
          <w:tab w:val="left" w:pos="2410"/>
        </w:tabs>
        <w:spacing w:after="0" w:line="360" w:lineRule="auto"/>
        <w:ind w:left="1418" w:firstLine="0"/>
        <w:jc w:val="both"/>
        <w:rPr>
          <w:rFonts w:ascii="Arial" w:hAnsi="Arial" w:cs="Arial"/>
          <w:sz w:val="20"/>
          <w:szCs w:val="20"/>
        </w:rPr>
      </w:pPr>
      <w:proofErr w:type="gramStart"/>
      <w:r w:rsidRPr="00C578EE">
        <w:rPr>
          <w:rFonts w:ascii="Arial" w:hAnsi="Arial" w:cs="Arial"/>
          <w:sz w:val="20"/>
          <w:szCs w:val="20"/>
        </w:rPr>
        <w:t>resíduos</w:t>
      </w:r>
      <w:proofErr w:type="gramEnd"/>
      <w:r w:rsidRPr="00C578EE">
        <w:rPr>
          <w:rFonts w:ascii="Arial" w:hAnsi="Arial" w:cs="Arial"/>
          <w:sz w:val="20"/>
          <w:szCs w:val="20"/>
        </w:rPr>
        <w:t xml:space="preserve"> Classe B (recicláveis para outras destinações): deverão ser reutilizados, reciclados ou encaminhados a áreas de armazenamento temporário, sendo dispostos de modo a permitir a sua utilização ou reciclagem futura;</w:t>
      </w:r>
    </w:p>
    <w:p w:rsidR="00C71448" w:rsidRPr="00C578EE" w:rsidRDefault="00C71448" w:rsidP="00AE3060">
      <w:pPr>
        <w:numPr>
          <w:ilvl w:val="3"/>
          <w:numId w:val="10"/>
        </w:numPr>
        <w:tabs>
          <w:tab w:val="left" w:pos="2410"/>
        </w:tabs>
        <w:spacing w:after="0" w:line="360" w:lineRule="auto"/>
        <w:ind w:left="1418" w:firstLine="0"/>
        <w:jc w:val="both"/>
        <w:rPr>
          <w:rFonts w:ascii="Arial" w:hAnsi="Arial" w:cs="Arial"/>
          <w:sz w:val="20"/>
          <w:szCs w:val="20"/>
        </w:rPr>
      </w:pPr>
      <w:proofErr w:type="gramStart"/>
      <w:r w:rsidRPr="00C578EE">
        <w:rPr>
          <w:rFonts w:ascii="Arial" w:hAnsi="Arial" w:cs="Arial"/>
          <w:sz w:val="20"/>
          <w:szCs w:val="20"/>
        </w:rPr>
        <w:t>resíduos</w:t>
      </w:r>
      <w:proofErr w:type="gramEnd"/>
      <w:r w:rsidRPr="00C578EE">
        <w:rPr>
          <w:rFonts w:ascii="Arial" w:hAnsi="Arial" w:cs="Arial"/>
          <w:sz w:val="20"/>
          <w:szCs w:val="20"/>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rsidR="00C71448" w:rsidRPr="00C578EE" w:rsidRDefault="00C71448" w:rsidP="00AE3060">
      <w:pPr>
        <w:numPr>
          <w:ilvl w:val="3"/>
          <w:numId w:val="10"/>
        </w:numPr>
        <w:tabs>
          <w:tab w:val="left" w:pos="2410"/>
        </w:tabs>
        <w:spacing w:after="0" w:line="360" w:lineRule="auto"/>
        <w:ind w:left="1418" w:firstLine="0"/>
        <w:jc w:val="both"/>
        <w:rPr>
          <w:rFonts w:ascii="Arial" w:hAnsi="Arial" w:cs="Arial"/>
          <w:sz w:val="20"/>
          <w:szCs w:val="20"/>
        </w:rPr>
      </w:pPr>
      <w:proofErr w:type="gramStart"/>
      <w:r w:rsidRPr="00C578EE">
        <w:rPr>
          <w:rFonts w:ascii="Arial" w:hAnsi="Arial" w:cs="Arial"/>
          <w:sz w:val="20"/>
          <w:szCs w:val="20"/>
        </w:rPr>
        <w:lastRenderedPageBreak/>
        <w:t>resíduos</w:t>
      </w:r>
      <w:proofErr w:type="gramEnd"/>
      <w:r w:rsidRPr="00C578EE">
        <w:rPr>
          <w:rFonts w:ascii="Arial" w:hAnsi="Arial" w:cs="Arial"/>
          <w:sz w:val="20"/>
          <w:szCs w:val="20"/>
        </w:rPr>
        <w:t xml:space="preserve"> Classe D (perigosos, contaminados ou prejudiciais à saúde): deverão ser armazenados, transportados, reutilizados e destinados em conformidade com as normas técnicas específicas.</w:t>
      </w:r>
    </w:p>
    <w:p w:rsidR="00C71448" w:rsidRPr="00C578EE" w:rsidRDefault="00C71448" w:rsidP="00AE3060">
      <w:pPr>
        <w:numPr>
          <w:ilvl w:val="2"/>
          <w:numId w:val="10"/>
        </w:numPr>
        <w:tabs>
          <w:tab w:val="left" w:pos="1701"/>
        </w:tabs>
        <w:spacing w:after="0" w:line="360" w:lineRule="auto"/>
        <w:ind w:left="567" w:firstLine="0"/>
        <w:jc w:val="both"/>
        <w:rPr>
          <w:rFonts w:ascii="Arial" w:hAnsi="Arial" w:cs="Arial"/>
          <w:sz w:val="20"/>
          <w:szCs w:val="20"/>
        </w:rPr>
      </w:pPr>
      <w:r w:rsidRPr="00C578EE">
        <w:rPr>
          <w:rFonts w:ascii="Arial" w:hAnsi="Arial" w:cs="Arial"/>
          <w:sz w:val="20"/>
          <w:szCs w:val="20"/>
        </w:rPr>
        <w:t>Em nenhuma hipótese a Contratada poderá dispor os resíduos originários da contratação em aterros de resíduos sólidos urbanos, áreas de “bota fora”, encostas, corpos d´água, lotes vagos e áreas protegidas por Lei, bem como em áreas não licenciadas;</w:t>
      </w:r>
    </w:p>
    <w:p w:rsidR="00C71448" w:rsidRPr="00C578EE" w:rsidRDefault="00C71448" w:rsidP="00AE3060">
      <w:pPr>
        <w:numPr>
          <w:ilvl w:val="2"/>
          <w:numId w:val="10"/>
        </w:numPr>
        <w:tabs>
          <w:tab w:val="left" w:pos="709"/>
        </w:tabs>
        <w:spacing w:after="0" w:line="360" w:lineRule="auto"/>
        <w:ind w:left="567" w:firstLine="0"/>
        <w:jc w:val="both"/>
        <w:rPr>
          <w:rFonts w:ascii="Arial" w:hAnsi="Arial" w:cs="Arial"/>
          <w:sz w:val="20"/>
          <w:szCs w:val="20"/>
        </w:rPr>
      </w:pPr>
      <w:r w:rsidRPr="00C578EE">
        <w:rPr>
          <w:rFonts w:ascii="Arial" w:hAnsi="Arial" w:cs="Arial"/>
          <w:sz w:val="20"/>
          <w:szCs w:val="20"/>
        </w:rPr>
        <w:t xml:space="preserve">Para fins de fiscalização do fiel cumprimento do Programa Municipal de Gerenciamento de Resíduos da Construção Civil, ou do Projeto de Gerenciamento de Resíduos da Construção Civil, conforme o caso, a contratada comprovará, </w:t>
      </w:r>
      <w:proofErr w:type="gramStart"/>
      <w:r w:rsidRPr="00C578EE">
        <w:rPr>
          <w:rFonts w:ascii="Arial" w:hAnsi="Arial" w:cs="Arial"/>
          <w:sz w:val="20"/>
          <w:szCs w:val="20"/>
        </w:rPr>
        <w:t>sob pena</w:t>
      </w:r>
      <w:proofErr w:type="gramEnd"/>
      <w:r w:rsidRPr="00C578EE">
        <w:rPr>
          <w:rFonts w:ascii="Arial" w:hAnsi="Arial" w:cs="Arial"/>
          <w:sz w:val="20"/>
          <w:szCs w:val="20"/>
        </w:rPr>
        <w:t xml:space="preserve"> de multa, que todos os resíduos removidos estão acompanhados de Controle de Transporte de Resíduos, em conformidade com as normas da Agência Brasileira de Normas Técnicas - ABNT, ABNT NBR </w:t>
      </w:r>
      <w:proofErr w:type="spellStart"/>
      <w:r w:rsidRPr="00C578EE">
        <w:rPr>
          <w:rFonts w:ascii="Arial" w:hAnsi="Arial" w:cs="Arial"/>
          <w:sz w:val="20"/>
          <w:szCs w:val="20"/>
        </w:rPr>
        <w:t>ns</w:t>
      </w:r>
      <w:proofErr w:type="spellEnd"/>
      <w:r w:rsidRPr="00C578EE">
        <w:rPr>
          <w:rFonts w:ascii="Arial" w:hAnsi="Arial" w:cs="Arial"/>
          <w:sz w:val="20"/>
          <w:szCs w:val="20"/>
        </w:rPr>
        <w:t>. 15.112, 15.113, 15.114, 15.115 e 15.116, de 2004.</w:t>
      </w:r>
    </w:p>
    <w:p w:rsidR="00C71448" w:rsidRPr="00C578EE" w:rsidRDefault="00C71448"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Observar as seguintes diretrizes de caráter ambiental:</w:t>
      </w:r>
    </w:p>
    <w:p w:rsidR="00C71448" w:rsidRPr="00C578EE" w:rsidRDefault="00C71448" w:rsidP="00AE3060">
      <w:pPr>
        <w:numPr>
          <w:ilvl w:val="2"/>
          <w:numId w:val="10"/>
        </w:numPr>
        <w:tabs>
          <w:tab w:val="left" w:pos="1701"/>
        </w:tabs>
        <w:spacing w:after="0" w:line="360" w:lineRule="auto"/>
        <w:ind w:left="567" w:firstLine="0"/>
        <w:jc w:val="both"/>
        <w:rPr>
          <w:rFonts w:ascii="Arial" w:hAnsi="Arial" w:cs="Arial"/>
          <w:sz w:val="20"/>
          <w:szCs w:val="20"/>
        </w:rPr>
      </w:pPr>
      <w:r w:rsidRPr="00C578EE">
        <w:rPr>
          <w:rFonts w:ascii="Arial" w:hAnsi="Arial" w:cs="Arial"/>
          <w:sz w:val="20"/>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C71448" w:rsidRPr="00C578EE" w:rsidRDefault="00C71448" w:rsidP="00AE3060">
      <w:pPr>
        <w:numPr>
          <w:ilvl w:val="2"/>
          <w:numId w:val="10"/>
        </w:numPr>
        <w:tabs>
          <w:tab w:val="left" w:pos="1701"/>
        </w:tabs>
        <w:spacing w:after="0" w:line="360" w:lineRule="auto"/>
        <w:ind w:left="567" w:firstLine="0"/>
        <w:jc w:val="both"/>
        <w:rPr>
          <w:rFonts w:ascii="Arial" w:hAnsi="Arial" w:cs="Arial"/>
          <w:sz w:val="20"/>
          <w:szCs w:val="20"/>
        </w:rPr>
      </w:pPr>
      <w:r w:rsidRPr="00C578EE">
        <w:rPr>
          <w:rFonts w:ascii="Arial" w:hAnsi="Arial" w:cs="Arial"/>
          <w:sz w:val="20"/>
          <w:szCs w:val="20"/>
        </w:rPr>
        <w:t>Na execução contratual, conforme o caso, a emissão de ruídos não poderá ultrapassar os níveis considerados aceitáveis pela Norma NBR-</w:t>
      </w:r>
      <w:proofErr w:type="gramStart"/>
      <w:r w:rsidRPr="00C578EE">
        <w:rPr>
          <w:rFonts w:ascii="Arial" w:hAnsi="Arial" w:cs="Arial"/>
          <w:sz w:val="20"/>
          <w:szCs w:val="20"/>
        </w:rPr>
        <w:t>10.151 - Avaliação</w:t>
      </w:r>
      <w:proofErr w:type="gramEnd"/>
      <w:r w:rsidRPr="00C578EE">
        <w:rPr>
          <w:rFonts w:ascii="Arial" w:hAnsi="Arial" w:cs="Arial"/>
          <w:sz w:val="20"/>
          <w:szCs w:val="20"/>
        </w:rPr>
        <w:t xml:space="preserve">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C71448" w:rsidRPr="00C578EE" w:rsidRDefault="00C71448" w:rsidP="00AE3060">
      <w:pPr>
        <w:numPr>
          <w:ilvl w:val="2"/>
          <w:numId w:val="10"/>
        </w:numPr>
        <w:tabs>
          <w:tab w:val="left" w:pos="1701"/>
        </w:tabs>
        <w:spacing w:after="0" w:line="360" w:lineRule="auto"/>
        <w:ind w:left="567" w:firstLine="0"/>
        <w:jc w:val="both"/>
        <w:rPr>
          <w:rFonts w:ascii="Arial" w:hAnsi="Arial" w:cs="Arial"/>
          <w:sz w:val="20"/>
          <w:szCs w:val="20"/>
        </w:rPr>
      </w:pPr>
      <w:r w:rsidRPr="00C578EE">
        <w:rPr>
          <w:rFonts w:ascii="Arial" w:hAnsi="Arial" w:cs="Arial"/>
          <w:sz w:val="20"/>
          <w:szCs w:val="20"/>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C71448" w:rsidRPr="00C578EE" w:rsidRDefault="00C71448"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rsidR="00C71448" w:rsidRPr="00C578EE" w:rsidRDefault="00C71448"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w:t>
      </w:r>
      <w:r w:rsidR="00A54A84">
        <w:rPr>
          <w:rFonts w:ascii="Arial" w:hAnsi="Arial" w:cs="Arial"/>
          <w:color w:val="000000" w:themeColor="text1"/>
          <w:sz w:val="20"/>
          <w:szCs w:val="20"/>
        </w:rPr>
        <w:t>Termo de Referência</w:t>
      </w:r>
      <w:r w:rsidRPr="00C578EE">
        <w:rPr>
          <w:rFonts w:ascii="Arial" w:hAnsi="Arial" w:cs="Arial"/>
          <w:sz w:val="20"/>
          <w:szCs w:val="20"/>
        </w:rPr>
        <w:t xml:space="preserve"> e demais documentos anexos;</w:t>
      </w:r>
    </w:p>
    <w:p w:rsidR="00C71448" w:rsidRPr="00C578EE" w:rsidRDefault="00C71448" w:rsidP="00AE3060">
      <w:pPr>
        <w:numPr>
          <w:ilvl w:val="1"/>
          <w:numId w:val="10"/>
        </w:numPr>
        <w:spacing w:after="0" w:line="360" w:lineRule="auto"/>
        <w:ind w:left="567" w:hanging="567"/>
        <w:jc w:val="both"/>
        <w:rPr>
          <w:rFonts w:ascii="Arial" w:hAnsi="Arial" w:cs="Arial"/>
          <w:b/>
          <w:bCs/>
          <w:sz w:val="20"/>
          <w:szCs w:val="20"/>
        </w:rPr>
      </w:pPr>
      <w:r w:rsidRPr="00C578EE">
        <w:rPr>
          <w:rFonts w:ascii="Arial" w:hAnsi="Arial" w:cs="Arial"/>
          <w:sz w:val="20"/>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C71448" w:rsidRPr="00B80130" w:rsidRDefault="00C71448" w:rsidP="00AE3060">
      <w:pPr>
        <w:numPr>
          <w:ilvl w:val="1"/>
          <w:numId w:val="10"/>
        </w:numPr>
        <w:spacing w:after="0" w:line="360" w:lineRule="auto"/>
        <w:ind w:left="567" w:hanging="567"/>
        <w:jc w:val="both"/>
        <w:rPr>
          <w:rFonts w:ascii="Arial" w:hAnsi="Arial" w:cs="Arial"/>
          <w:iCs/>
          <w:sz w:val="20"/>
          <w:szCs w:val="20"/>
        </w:rPr>
      </w:pPr>
      <w:r w:rsidRPr="00B80130">
        <w:rPr>
          <w:rFonts w:ascii="Arial" w:hAnsi="Arial" w:cs="Arial"/>
          <w:iCs/>
          <w:sz w:val="20"/>
          <w:szCs w:val="20"/>
        </w:rPr>
        <w:lastRenderedPageBreak/>
        <w:t xml:space="preserve">Fornecer os projetos executivos desenvolvidos pela contratada, que formarão um conjunto de documentos técnicos, gráficos e descritivos referentes aos segmentos especializados de </w:t>
      </w:r>
      <w:r w:rsidR="00597E17" w:rsidRPr="00B80130">
        <w:rPr>
          <w:rFonts w:ascii="Arial" w:hAnsi="Arial" w:cs="Arial"/>
          <w:iCs/>
          <w:sz w:val="20"/>
          <w:szCs w:val="20"/>
        </w:rPr>
        <w:t>E</w:t>
      </w:r>
      <w:r w:rsidRPr="00B80130">
        <w:rPr>
          <w:rFonts w:ascii="Arial" w:hAnsi="Arial" w:cs="Arial"/>
          <w:iCs/>
          <w:sz w:val="20"/>
          <w:szCs w:val="20"/>
        </w:rPr>
        <w:t>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rsidR="00C71448" w:rsidRPr="00B80130" w:rsidRDefault="00C71448" w:rsidP="00AE3060">
      <w:pPr>
        <w:numPr>
          <w:ilvl w:val="2"/>
          <w:numId w:val="10"/>
        </w:numPr>
        <w:spacing w:after="0" w:line="360" w:lineRule="auto"/>
        <w:ind w:left="567" w:firstLine="0"/>
        <w:jc w:val="both"/>
        <w:rPr>
          <w:rFonts w:ascii="Arial" w:hAnsi="Arial" w:cs="Arial"/>
          <w:iCs/>
          <w:sz w:val="20"/>
          <w:szCs w:val="20"/>
        </w:rPr>
      </w:pPr>
      <w:r w:rsidRPr="00B80130">
        <w:rPr>
          <w:rFonts w:ascii="Arial" w:hAnsi="Arial" w:cs="Arial"/>
          <w:iCs/>
          <w:sz w:val="20"/>
          <w:szCs w:val="20"/>
        </w:rPr>
        <w:t xml:space="preserve">A elaboração dos projetos deverá partir </w:t>
      </w:r>
      <w:r w:rsidR="00597E17" w:rsidRPr="00B80130">
        <w:rPr>
          <w:rFonts w:ascii="Arial" w:hAnsi="Arial" w:cs="Arial"/>
          <w:iCs/>
          <w:sz w:val="20"/>
          <w:szCs w:val="20"/>
        </w:rPr>
        <w:t>das soluções desenvolvidas no</w:t>
      </w:r>
      <w:r w:rsidR="00F6327B">
        <w:rPr>
          <w:rFonts w:ascii="Arial" w:hAnsi="Arial" w:cs="Arial"/>
          <w:iCs/>
          <w:sz w:val="20"/>
          <w:szCs w:val="20"/>
        </w:rPr>
        <w:t xml:space="preserve"> Estudo Preliminar de Arquitetura constante</w:t>
      </w:r>
      <w:r w:rsidRPr="00B80130">
        <w:rPr>
          <w:rFonts w:ascii="Arial" w:hAnsi="Arial" w:cs="Arial"/>
          <w:iCs/>
          <w:sz w:val="20"/>
          <w:szCs w:val="20"/>
        </w:rPr>
        <w:t xml:space="preserve"> neste </w:t>
      </w:r>
      <w:r w:rsidR="00597E17" w:rsidRPr="00B80130">
        <w:rPr>
          <w:rFonts w:ascii="Arial" w:hAnsi="Arial" w:cs="Arial"/>
          <w:iCs/>
          <w:sz w:val="20"/>
          <w:szCs w:val="20"/>
        </w:rPr>
        <w:t>Termo de Referência</w:t>
      </w:r>
      <w:r w:rsidRPr="00B80130">
        <w:rPr>
          <w:rFonts w:ascii="Arial" w:hAnsi="Arial" w:cs="Arial"/>
          <w:iCs/>
          <w:sz w:val="20"/>
          <w:szCs w:val="20"/>
        </w:rPr>
        <w:t xml:space="preserve"> e seus anexos</w:t>
      </w:r>
      <w:r w:rsidR="00B80130" w:rsidRPr="00B80130">
        <w:rPr>
          <w:rFonts w:ascii="Arial" w:hAnsi="Arial" w:cs="Arial"/>
          <w:iCs/>
          <w:sz w:val="20"/>
          <w:szCs w:val="20"/>
        </w:rPr>
        <w:t>;</w:t>
      </w:r>
    </w:p>
    <w:p w:rsidR="00C71448" w:rsidRPr="00C578EE" w:rsidRDefault="00C71448" w:rsidP="00AE3060">
      <w:pPr>
        <w:numPr>
          <w:ilvl w:val="1"/>
          <w:numId w:val="10"/>
        </w:numPr>
        <w:spacing w:after="0" w:line="360" w:lineRule="auto"/>
        <w:ind w:left="567" w:hanging="567"/>
        <w:jc w:val="both"/>
        <w:rPr>
          <w:rFonts w:ascii="Arial" w:hAnsi="Arial" w:cs="Arial"/>
          <w:sz w:val="20"/>
          <w:szCs w:val="20"/>
        </w:rPr>
      </w:pPr>
      <w:r w:rsidRPr="00B80130">
        <w:rPr>
          <w:rFonts w:ascii="Arial" w:hAnsi="Arial" w:cs="Arial"/>
          <w:sz w:val="20"/>
          <w:szCs w:val="20"/>
        </w:rPr>
        <w:t>Em se tratando de atividades que envolvam serviços de natureza intelectual, após a assinatura do contrato, a contratada deverá participar de reunião inicial</w:t>
      </w:r>
      <w:r w:rsidRPr="00C578EE">
        <w:rPr>
          <w:rFonts w:ascii="Arial" w:hAnsi="Arial" w:cs="Arial"/>
          <w:sz w:val="20"/>
          <w:szCs w:val="20"/>
        </w:rPr>
        <w:t>,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rsidR="00175713" w:rsidRPr="00C578EE" w:rsidRDefault="00175713" w:rsidP="000E4B74">
      <w:pPr>
        <w:spacing w:after="0" w:line="360" w:lineRule="auto"/>
        <w:ind w:left="567"/>
        <w:jc w:val="both"/>
        <w:rPr>
          <w:rFonts w:ascii="Arial" w:hAnsi="Arial" w:cs="Arial"/>
          <w:sz w:val="20"/>
          <w:szCs w:val="20"/>
        </w:rPr>
      </w:pPr>
    </w:p>
    <w:p w:rsidR="0041122A" w:rsidRDefault="0041122A" w:rsidP="000E4B74">
      <w:pPr>
        <w:pStyle w:val="Ttulo1"/>
        <w:ind w:left="567" w:hanging="567"/>
      </w:pPr>
      <w:r w:rsidRPr="00C578EE">
        <w:t>DA SUBCONTRATAÇÃO</w:t>
      </w:r>
    </w:p>
    <w:p w:rsidR="00DB0D83" w:rsidRPr="006A10EE" w:rsidRDefault="00DB0D83" w:rsidP="00AE3060">
      <w:pPr>
        <w:pStyle w:val="Recuodecorpodetexto"/>
        <w:numPr>
          <w:ilvl w:val="1"/>
          <w:numId w:val="10"/>
        </w:numPr>
        <w:overflowPunct/>
        <w:autoSpaceDE/>
        <w:spacing w:line="360" w:lineRule="auto"/>
        <w:ind w:left="0" w:right="0" w:firstLine="0"/>
        <w:jc w:val="both"/>
        <w:textAlignment w:val="auto"/>
        <w:rPr>
          <w:rFonts w:ascii="Arial" w:hAnsi="Arial" w:cs="Arial"/>
          <w:sz w:val="20"/>
        </w:rPr>
      </w:pPr>
      <w:r w:rsidRPr="006A10EE">
        <w:rPr>
          <w:rFonts w:ascii="Arial" w:hAnsi="Arial" w:cs="Arial"/>
          <w:sz w:val="20"/>
        </w:rPr>
        <w:t xml:space="preserve">É permitida a subcontratação parcial do objeto, </w:t>
      </w:r>
      <w:r w:rsidR="006A10EE" w:rsidRPr="006A10EE">
        <w:rPr>
          <w:rFonts w:ascii="Arial" w:hAnsi="Arial" w:cs="Arial"/>
          <w:sz w:val="20"/>
        </w:rPr>
        <w:t xml:space="preserve">com a prévia anuência por escrito da CONTRATANTE, continuando, porém, a </w:t>
      </w:r>
      <w:r w:rsidR="00A34875">
        <w:rPr>
          <w:rFonts w:ascii="Arial" w:hAnsi="Arial" w:cs="Arial"/>
          <w:sz w:val="20"/>
        </w:rPr>
        <w:t xml:space="preserve">CONTRATADA a </w:t>
      </w:r>
      <w:r w:rsidR="006A10EE" w:rsidRPr="006A10EE">
        <w:rPr>
          <w:rFonts w:ascii="Arial" w:hAnsi="Arial" w:cs="Arial"/>
          <w:sz w:val="20"/>
        </w:rPr>
        <w:t>responder direta e exclusivamente, pela fiel observância das obrigações contratuais (art. 10º do Decreto 7.581/2011)</w:t>
      </w:r>
      <w:r w:rsidRPr="006A10EE">
        <w:rPr>
          <w:rFonts w:ascii="Arial" w:hAnsi="Arial" w:cs="Arial"/>
          <w:sz w:val="20"/>
        </w:rPr>
        <w:t>, nas seguintes condições:</w:t>
      </w:r>
    </w:p>
    <w:p w:rsidR="006A10EE" w:rsidRPr="006A10EE" w:rsidRDefault="006A10EE" w:rsidP="00AE3060">
      <w:pPr>
        <w:numPr>
          <w:ilvl w:val="2"/>
          <w:numId w:val="10"/>
        </w:numPr>
        <w:spacing w:after="0" w:line="360" w:lineRule="auto"/>
        <w:ind w:left="567" w:firstLine="0"/>
        <w:jc w:val="both"/>
        <w:rPr>
          <w:rFonts w:ascii="Arial" w:hAnsi="Arial" w:cs="Arial"/>
          <w:color w:val="000000"/>
          <w:sz w:val="20"/>
          <w:szCs w:val="20"/>
        </w:rPr>
      </w:pPr>
      <w:r w:rsidRPr="006A10EE">
        <w:rPr>
          <w:rFonts w:ascii="Arial" w:hAnsi="Arial" w:cs="Arial"/>
          <w:color w:val="000000"/>
          <w:sz w:val="20"/>
          <w:szCs w:val="20"/>
        </w:rPr>
        <w:t>Quando permitida a subcontratação, a C</w:t>
      </w:r>
      <w:r w:rsidR="00A34875">
        <w:rPr>
          <w:rFonts w:ascii="Arial" w:hAnsi="Arial" w:cs="Arial"/>
          <w:color w:val="000000"/>
          <w:sz w:val="20"/>
          <w:szCs w:val="20"/>
        </w:rPr>
        <w:t xml:space="preserve">ontratada </w:t>
      </w:r>
      <w:r w:rsidRPr="006A10EE">
        <w:rPr>
          <w:rFonts w:ascii="Arial" w:hAnsi="Arial" w:cs="Arial"/>
          <w:color w:val="000000"/>
          <w:sz w:val="20"/>
          <w:szCs w:val="20"/>
        </w:rPr>
        <w:t>deverá apresentar documentação do subcontratado que comprove sua habilitação jurídica, regularidade fiscal e a qualificação técnica necessária à execução da parcela do serviço subcontratado</w:t>
      </w:r>
      <w:r>
        <w:rPr>
          <w:rFonts w:ascii="Arial" w:hAnsi="Arial" w:cs="Arial"/>
          <w:color w:val="000000"/>
          <w:sz w:val="20"/>
          <w:szCs w:val="20"/>
        </w:rPr>
        <w:t>;</w:t>
      </w:r>
    </w:p>
    <w:p w:rsidR="006A10EE" w:rsidRPr="006A10EE" w:rsidRDefault="006A10EE" w:rsidP="00AE3060">
      <w:pPr>
        <w:pStyle w:val="Corpodetexto"/>
        <w:numPr>
          <w:ilvl w:val="2"/>
          <w:numId w:val="10"/>
        </w:numPr>
        <w:spacing w:after="0" w:line="360" w:lineRule="auto"/>
        <w:ind w:left="567" w:firstLine="0"/>
        <w:jc w:val="both"/>
        <w:rPr>
          <w:rFonts w:ascii="Arial" w:hAnsi="Arial" w:cs="Arial"/>
          <w:sz w:val="20"/>
          <w:szCs w:val="20"/>
        </w:rPr>
      </w:pPr>
      <w:r w:rsidRPr="006A10EE">
        <w:rPr>
          <w:rFonts w:ascii="Arial" w:hAnsi="Arial" w:cs="Arial"/>
          <w:color w:val="000000"/>
          <w:sz w:val="20"/>
          <w:szCs w:val="20"/>
        </w:rPr>
        <w:t xml:space="preserve">A subcontratação não exclui a responsabilidade da </w:t>
      </w:r>
      <w:r w:rsidR="00A34875">
        <w:rPr>
          <w:rFonts w:ascii="Arial" w:hAnsi="Arial" w:cs="Arial"/>
          <w:sz w:val="20"/>
        </w:rPr>
        <w:t>CONTRATADA</w:t>
      </w:r>
      <w:r w:rsidRPr="006A10EE">
        <w:rPr>
          <w:rFonts w:ascii="Arial" w:hAnsi="Arial" w:cs="Arial"/>
          <w:color w:val="000000"/>
          <w:sz w:val="20"/>
          <w:szCs w:val="20"/>
        </w:rPr>
        <w:t xml:space="preserve"> perante a administração pública quanto à qualidade técnica do serviço prestado;</w:t>
      </w:r>
    </w:p>
    <w:p w:rsidR="006A10EE" w:rsidRPr="006A10EE" w:rsidRDefault="006A10EE" w:rsidP="00AE3060">
      <w:pPr>
        <w:numPr>
          <w:ilvl w:val="2"/>
          <w:numId w:val="10"/>
        </w:numPr>
        <w:spacing w:after="0" w:line="360" w:lineRule="auto"/>
        <w:ind w:left="567" w:firstLine="0"/>
        <w:jc w:val="both"/>
        <w:rPr>
          <w:rFonts w:ascii="Arial" w:hAnsi="Arial" w:cs="Arial"/>
          <w:sz w:val="20"/>
          <w:szCs w:val="20"/>
        </w:rPr>
      </w:pPr>
      <w:r w:rsidRPr="006A10EE">
        <w:rPr>
          <w:rFonts w:ascii="Arial" w:hAnsi="Arial" w:cs="Arial"/>
          <w:sz w:val="20"/>
          <w:szCs w:val="20"/>
        </w:rPr>
        <w:t xml:space="preserve">A Contratada não poderá subcontratar </w:t>
      </w:r>
      <w:r w:rsidR="003277A6">
        <w:rPr>
          <w:rFonts w:ascii="Arial" w:hAnsi="Arial" w:cs="Arial"/>
          <w:sz w:val="20"/>
          <w:szCs w:val="20"/>
        </w:rPr>
        <w:t>os</w:t>
      </w:r>
      <w:r w:rsidRPr="006A10EE">
        <w:rPr>
          <w:rFonts w:ascii="Arial" w:hAnsi="Arial" w:cs="Arial"/>
          <w:sz w:val="20"/>
          <w:szCs w:val="20"/>
        </w:rPr>
        <w:t xml:space="preserve"> serviços contratados, salvo quanto a itens que por sua especialização requeiram o emprego de empresas ou profissi</w:t>
      </w:r>
      <w:r>
        <w:rPr>
          <w:rFonts w:ascii="Arial" w:hAnsi="Arial" w:cs="Arial"/>
          <w:sz w:val="20"/>
          <w:szCs w:val="20"/>
        </w:rPr>
        <w:t>onais especialmente habilitados;</w:t>
      </w:r>
    </w:p>
    <w:p w:rsidR="006A10EE" w:rsidRPr="006A10EE" w:rsidRDefault="006A10EE" w:rsidP="00AE3060">
      <w:pPr>
        <w:numPr>
          <w:ilvl w:val="2"/>
          <w:numId w:val="10"/>
        </w:numPr>
        <w:spacing w:after="0" w:line="360" w:lineRule="auto"/>
        <w:ind w:left="567" w:firstLine="0"/>
        <w:jc w:val="both"/>
        <w:rPr>
          <w:rFonts w:ascii="Arial" w:hAnsi="Arial" w:cs="Arial"/>
          <w:sz w:val="20"/>
          <w:szCs w:val="20"/>
        </w:rPr>
      </w:pPr>
      <w:r w:rsidRPr="006A10EE">
        <w:rPr>
          <w:rFonts w:ascii="Arial" w:hAnsi="Arial" w:cs="Arial"/>
          <w:sz w:val="20"/>
          <w:szCs w:val="20"/>
        </w:rPr>
        <w:t>Os serviços que estiverem a cargo de empresas subcontratadas serão articulados entre si pela Contratada, de modo a proporcionar andamento harmonioso da obra no seu conjunto</w:t>
      </w:r>
      <w:r>
        <w:rPr>
          <w:rFonts w:ascii="Arial" w:hAnsi="Arial" w:cs="Arial"/>
          <w:sz w:val="20"/>
          <w:szCs w:val="20"/>
        </w:rPr>
        <w:t>;</w:t>
      </w:r>
    </w:p>
    <w:p w:rsidR="006A10EE" w:rsidRPr="006A10EE" w:rsidRDefault="006A10EE" w:rsidP="00AE3060">
      <w:pPr>
        <w:numPr>
          <w:ilvl w:val="2"/>
          <w:numId w:val="10"/>
        </w:numPr>
        <w:spacing w:after="0" w:line="360" w:lineRule="auto"/>
        <w:ind w:left="567" w:firstLine="0"/>
        <w:jc w:val="both"/>
        <w:rPr>
          <w:rFonts w:ascii="Arial" w:hAnsi="Arial" w:cs="Arial"/>
          <w:sz w:val="20"/>
          <w:szCs w:val="20"/>
        </w:rPr>
      </w:pPr>
      <w:r w:rsidRPr="006A10EE">
        <w:rPr>
          <w:rFonts w:ascii="Arial" w:hAnsi="Arial" w:cs="Arial"/>
          <w:sz w:val="20"/>
          <w:szCs w:val="20"/>
        </w:rPr>
        <w:t xml:space="preserve">De nenhum modo a FISCALIZAÇÃO interferirá diretamente junto às empresas subcontratadas. Qualquer notificação ou impugnação de serviço ou material será feita diretamente </w:t>
      </w:r>
      <w:r w:rsidR="007D190D">
        <w:rPr>
          <w:rFonts w:ascii="Arial" w:hAnsi="Arial" w:cs="Arial"/>
          <w:sz w:val="20"/>
          <w:szCs w:val="20"/>
        </w:rPr>
        <w:t>à</w:t>
      </w:r>
      <w:r w:rsidRPr="006A10EE">
        <w:rPr>
          <w:rFonts w:ascii="Arial" w:hAnsi="Arial" w:cs="Arial"/>
          <w:sz w:val="20"/>
          <w:szCs w:val="20"/>
        </w:rPr>
        <w:t xml:space="preserve"> Contratada</w:t>
      </w:r>
      <w:r>
        <w:rPr>
          <w:rFonts w:ascii="Arial" w:hAnsi="Arial" w:cs="Arial"/>
          <w:sz w:val="20"/>
          <w:szCs w:val="20"/>
        </w:rPr>
        <w:t>;</w:t>
      </w:r>
    </w:p>
    <w:p w:rsidR="006A10EE" w:rsidRPr="006A10EE" w:rsidRDefault="006A10EE" w:rsidP="00AE3060">
      <w:pPr>
        <w:pStyle w:val="Corpodetexto"/>
        <w:numPr>
          <w:ilvl w:val="2"/>
          <w:numId w:val="10"/>
        </w:numPr>
        <w:spacing w:after="0" w:line="360" w:lineRule="auto"/>
        <w:ind w:left="567" w:firstLine="0"/>
        <w:jc w:val="both"/>
        <w:rPr>
          <w:rFonts w:ascii="Arial" w:hAnsi="Arial" w:cs="Arial"/>
          <w:sz w:val="20"/>
          <w:szCs w:val="20"/>
        </w:rPr>
      </w:pPr>
      <w:r w:rsidRPr="006A10EE">
        <w:rPr>
          <w:rFonts w:ascii="Arial" w:hAnsi="Arial" w:cs="Arial"/>
          <w:sz w:val="20"/>
          <w:szCs w:val="20"/>
        </w:rPr>
        <w:t>A Contratada não poderá alegar a subcontratação ou tentar transferir para as subcontratadas</w:t>
      </w:r>
      <w:r w:rsidR="007D190D">
        <w:rPr>
          <w:rFonts w:ascii="Arial" w:hAnsi="Arial" w:cs="Arial"/>
          <w:sz w:val="20"/>
          <w:szCs w:val="20"/>
        </w:rPr>
        <w:t xml:space="preserve"> a obrigação e responsabilidade</w:t>
      </w:r>
      <w:r w:rsidRPr="006A10EE">
        <w:rPr>
          <w:rFonts w:ascii="Arial" w:hAnsi="Arial" w:cs="Arial"/>
          <w:sz w:val="20"/>
          <w:szCs w:val="20"/>
        </w:rPr>
        <w:t xml:space="preserve"> </w:t>
      </w:r>
      <w:r w:rsidR="007D190D" w:rsidRPr="006A10EE">
        <w:rPr>
          <w:rFonts w:ascii="Arial" w:hAnsi="Arial" w:cs="Arial"/>
          <w:sz w:val="20"/>
          <w:szCs w:val="20"/>
        </w:rPr>
        <w:t xml:space="preserve">perante </w:t>
      </w:r>
      <w:r w:rsidR="007D190D">
        <w:rPr>
          <w:rFonts w:ascii="Arial" w:hAnsi="Arial" w:cs="Arial"/>
          <w:sz w:val="20"/>
          <w:szCs w:val="20"/>
        </w:rPr>
        <w:t>a Contratante</w:t>
      </w:r>
      <w:r w:rsidRPr="006A10EE">
        <w:rPr>
          <w:rFonts w:ascii="Arial" w:hAnsi="Arial" w:cs="Arial"/>
          <w:sz w:val="20"/>
          <w:szCs w:val="20"/>
        </w:rPr>
        <w:t>, de manter e fielmente bem executar o objeto integral contratado.</w:t>
      </w:r>
    </w:p>
    <w:p w:rsidR="00DB0D83" w:rsidRPr="006A10EE" w:rsidRDefault="00DB0D83" w:rsidP="00AE3060">
      <w:pPr>
        <w:numPr>
          <w:ilvl w:val="1"/>
          <w:numId w:val="10"/>
        </w:numPr>
        <w:spacing w:after="0" w:line="360" w:lineRule="auto"/>
        <w:ind w:left="567" w:hanging="567"/>
        <w:jc w:val="both"/>
        <w:rPr>
          <w:rFonts w:ascii="Arial" w:hAnsi="Arial" w:cs="Arial"/>
          <w:sz w:val="20"/>
          <w:szCs w:val="20"/>
          <w:lang w:eastAsia="en-US"/>
        </w:rPr>
      </w:pPr>
      <w:r w:rsidRPr="006A10EE">
        <w:rPr>
          <w:rFonts w:ascii="Arial" w:hAnsi="Arial" w:cs="Arial"/>
          <w:sz w:val="20"/>
          <w:szCs w:val="20"/>
        </w:rPr>
        <w:t xml:space="preserve">A subcontratação depende de autorização prévia da Contratante, a quem incumbe avaliar se a subcontratada cumpre os requisitos de qualificação técnica necessários para a execução do objeto. </w:t>
      </w:r>
    </w:p>
    <w:p w:rsidR="00DB0D83" w:rsidRPr="006A10EE" w:rsidRDefault="00DB0D83" w:rsidP="00AE3060">
      <w:pPr>
        <w:numPr>
          <w:ilvl w:val="2"/>
          <w:numId w:val="10"/>
        </w:numPr>
        <w:spacing w:after="0" w:line="360" w:lineRule="auto"/>
        <w:ind w:left="567" w:hanging="567"/>
        <w:jc w:val="both"/>
        <w:rPr>
          <w:rFonts w:ascii="Arial" w:hAnsi="Arial" w:cs="Arial"/>
          <w:iCs/>
          <w:sz w:val="20"/>
          <w:szCs w:val="20"/>
        </w:rPr>
      </w:pPr>
      <w:r w:rsidRPr="006A10EE">
        <w:rPr>
          <w:rFonts w:ascii="Arial" w:hAnsi="Arial" w:cs="Arial"/>
          <w:iCs/>
          <w:sz w:val="20"/>
          <w:szCs w:val="20"/>
        </w:rPr>
        <w:lastRenderedPageBreak/>
        <w:t xml:space="preserve">No caso de obras, somente será autorizada a subcontratação de empresas que expressamente aceitem o cumprimento das cláusulas assecuratórias de direitos trabalhistas, previstas na Instrução Normativa SEGES/MP nº 6, de </w:t>
      </w:r>
      <w:proofErr w:type="gramStart"/>
      <w:r w:rsidRPr="006A10EE">
        <w:rPr>
          <w:rFonts w:ascii="Arial" w:hAnsi="Arial" w:cs="Arial"/>
          <w:iCs/>
          <w:sz w:val="20"/>
          <w:szCs w:val="20"/>
        </w:rPr>
        <w:t>6</w:t>
      </w:r>
      <w:proofErr w:type="gramEnd"/>
      <w:r w:rsidRPr="006A10EE">
        <w:rPr>
          <w:rFonts w:ascii="Arial" w:hAnsi="Arial" w:cs="Arial"/>
          <w:iCs/>
          <w:sz w:val="20"/>
          <w:szCs w:val="20"/>
        </w:rPr>
        <w:t xml:space="preserve"> de julho de 2018.</w:t>
      </w:r>
    </w:p>
    <w:p w:rsidR="00DB0D83" w:rsidRPr="006A10EE" w:rsidRDefault="00DB0D83" w:rsidP="00AE3060">
      <w:pPr>
        <w:numPr>
          <w:ilvl w:val="1"/>
          <w:numId w:val="10"/>
        </w:numPr>
        <w:spacing w:after="0" w:line="360" w:lineRule="auto"/>
        <w:ind w:left="567" w:hanging="567"/>
        <w:jc w:val="both"/>
        <w:rPr>
          <w:rFonts w:ascii="Arial" w:hAnsi="Arial" w:cs="Arial"/>
          <w:sz w:val="20"/>
          <w:szCs w:val="20"/>
        </w:rPr>
      </w:pPr>
      <w:r w:rsidRPr="006A10EE">
        <w:rPr>
          <w:rFonts w:ascii="Arial" w:hAnsi="Arial" w:cs="Arial"/>
          <w:sz w:val="2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41122A" w:rsidRPr="00C578EE" w:rsidRDefault="0041122A" w:rsidP="000E4B74">
      <w:pPr>
        <w:spacing w:after="0" w:line="360" w:lineRule="auto"/>
        <w:ind w:left="567" w:hanging="567"/>
        <w:jc w:val="both"/>
        <w:rPr>
          <w:rFonts w:ascii="Arial" w:hAnsi="Arial" w:cs="Arial"/>
          <w:sz w:val="20"/>
          <w:szCs w:val="20"/>
        </w:rPr>
      </w:pPr>
    </w:p>
    <w:p w:rsidR="0041122A" w:rsidRPr="00C578EE" w:rsidRDefault="0041122A" w:rsidP="000E4B74">
      <w:pPr>
        <w:pStyle w:val="Ttulo1"/>
        <w:ind w:left="567" w:hanging="567"/>
      </w:pPr>
      <w:r w:rsidRPr="00C578EE">
        <w:t>ALTERAÇÃO SUBJETIVA</w:t>
      </w:r>
    </w:p>
    <w:p w:rsidR="0041122A" w:rsidRDefault="0041122A" w:rsidP="00AE3060">
      <w:pPr>
        <w:pStyle w:val="PargrafodaLista"/>
        <w:numPr>
          <w:ilvl w:val="1"/>
          <w:numId w:val="10"/>
        </w:numPr>
        <w:spacing w:after="0" w:line="360" w:lineRule="auto"/>
        <w:ind w:left="567" w:hanging="567"/>
        <w:jc w:val="both"/>
        <w:rPr>
          <w:rFonts w:ascii="Arial" w:hAnsi="Arial" w:cs="Arial"/>
          <w:sz w:val="20"/>
          <w:szCs w:val="20"/>
          <w:lang w:eastAsia="en-US"/>
        </w:rPr>
      </w:pPr>
      <w:r w:rsidRPr="00CA552B">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665EE" w:rsidRPr="00CA552B" w:rsidRDefault="008665EE" w:rsidP="000E4B74">
      <w:pPr>
        <w:pStyle w:val="PargrafodaLista"/>
        <w:spacing w:after="0" w:line="360" w:lineRule="auto"/>
        <w:ind w:left="567"/>
        <w:jc w:val="both"/>
        <w:rPr>
          <w:rFonts w:ascii="Arial" w:hAnsi="Arial" w:cs="Arial"/>
          <w:sz w:val="20"/>
          <w:szCs w:val="20"/>
          <w:lang w:eastAsia="en-US"/>
        </w:rPr>
      </w:pPr>
    </w:p>
    <w:p w:rsidR="00BF61FA" w:rsidRPr="00C578EE" w:rsidRDefault="00BF61FA" w:rsidP="000E4B74">
      <w:pPr>
        <w:pStyle w:val="Ttulo1"/>
        <w:ind w:left="567" w:hanging="567"/>
      </w:pPr>
      <w:r w:rsidRPr="00C578EE">
        <w:t>CONTROLE E FISCALIZAÇÃO DA EXECUÇÃO</w:t>
      </w:r>
    </w:p>
    <w:p w:rsidR="00BF61FA" w:rsidRPr="008F4182" w:rsidRDefault="00BF61FA" w:rsidP="00AE3060">
      <w:pPr>
        <w:pStyle w:val="PargrafodaLista"/>
        <w:numPr>
          <w:ilvl w:val="1"/>
          <w:numId w:val="10"/>
        </w:numPr>
        <w:spacing w:after="0" w:line="360" w:lineRule="auto"/>
        <w:ind w:left="567" w:hanging="567"/>
        <w:jc w:val="both"/>
        <w:rPr>
          <w:rFonts w:ascii="Arial" w:hAnsi="Arial" w:cs="Arial"/>
          <w:sz w:val="20"/>
          <w:szCs w:val="20"/>
          <w:lang w:eastAsia="en-US"/>
        </w:rPr>
      </w:pPr>
      <w:r w:rsidRPr="008F4182">
        <w:rPr>
          <w:rFonts w:ascii="Arial" w:hAnsi="Arial" w:cs="Arial"/>
          <w:sz w:val="20"/>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8F4182">
        <w:rPr>
          <w:rFonts w:ascii="Arial" w:hAnsi="Arial" w:cs="Arial"/>
          <w:sz w:val="20"/>
          <w:szCs w:val="20"/>
          <w:lang w:eastAsia="en-US"/>
        </w:rPr>
        <w:t>arts</w:t>
      </w:r>
      <w:proofErr w:type="spellEnd"/>
      <w:r w:rsidRPr="008F4182">
        <w:rPr>
          <w:rFonts w:ascii="Arial" w:hAnsi="Arial" w:cs="Arial"/>
          <w:sz w:val="20"/>
          <w:szCs w:val="20"/>
          <w:lang w:eastAsia="en-US"/>
        </w:rPr>
        <w:t>. 67 e 73 da Lei nº 8.666, de 1993.</w:t>
      </w:r>
    </w:p>
    <w:p w:rsidR="00BF61FA" w:rsidRPr="008F4182" w:rsidRDefault="00BF61FA" w:rsidP="00AE3060">
      <w:pPr>
        <w:pStyle w:val="PargrafodaLista"/>
        <w:numPr>
          <w:ilvl w:val="1"/>
          <w:numId w:val="10"/>
        </w:numPr>
        <w:spacing w:after="0" w:line="360" w:lineRule="auto"/>
        <w:ind w:left="567" w:hanging="567"/>
        <w:jc w:val="both"/>
        <w:rPr>
          <w:rFonts w:ascii="Arial" w:hAnsi="Arial" w:cs="Arial"/>
          <w:sz w:val="20"/>
          <w:szCs w:val="20"/>
          <w:lang w:eastAsia="en-US"/>
        </w:rPr>
      </w:pPr>
      <w:r w:rsidRPr="008F4182">
        <w:rPr>
          <w:rFonts w:ascii="Arial" w:hAnsi="Arial" w:cs="Arial"/>
          <w:sz w:val="20"/>
          <w:szCs w:val="20"/>
          <w:lang w:eastAsia="en-US"/>
        </w:rPr>
        <w:t>O representante da Contratante deverá ter a qualificação necessária para o acompanhamento e controle da execução dos serviços e do contrato.</w:t>
      </w:r>
    </w:p>
    <w:p w:rsidR="00BF61FA" w:rsidRPr="00C578EE" w:rsidRDefault="00BF61FA" w:rsidP="00AE3060">
      <w:pPr>
        <w:numPr>
          <w:ilvl w:val="1"/>
          <w:numId w:val="10"/>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t xml:space="preserve">A verificação da adequação da prestação do serviço deverá ser realizada com base nos critérios previstos neste </w:t>
      </w:r>
      <w:r w:rsidR="008665EE">
        <w:rPr>
          <w:rFonts w:ascii="Arial" w:hAnsi="Arial" w:cs="Arial"/>
          <w:sz w:val="20"/>
          <w:szCs w:val="20"/>
          <w:lang w:eastAsia="en-US"/>
        </w:rPr>
        <w:t>Termo de Referência</w:t>
      </w:r>
      <w:r w:rsidRPr="00C578EE">
        <w:rPr>
          <w:rFonts w:ascii="Arial" w:hAnsi="Arial" w:cs="Arial"/>
          <w:sz w:val="20"/>
          <w:szCs w:val="20"/>
          <w:lang w:eastAsia="en-US"/>
        </w:rPr>
        <w:t>.</w:t>
      </w:r>
    </w:p>
    <w:p w:rsidR="00BF61FA" w:rsidRPr="00C578EE" w:rsidRDefault="00BF61FA" w:rsidP="00AE3060">
      <w:pPr>
        <w:numPr>
          <w:ilvl w:val="1"/>
          <w:numId w:val="10"/>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rsidR="00BF61FA" w:rsidRPr="008F4182" w:rsidRDefault="00BF61FA" w:rsidP="00AE3060">
      <w:pPr>
        <w:numPr>
          <w:ilvl w:val="1"/>
          <w:numId w:val="10"/>
        </w:numPr>
        <w:spacing w:after="0" w:line="360" w:lineRule="auto"/>
        <w:ind w:left="567" w:hanging="567"/>
        <w:jc w:val="both"/>
        <w:rPr>
          <w:rFonts w:ascii="Arial" w:hAnsi="Arial" w:cs="Arial"/>
          <w:sz w:val="20"/>
          <w:szCs w:val="20"/>
          <w:lang w:eastAsia="en-US"/>
        </w:rPr>
      </w:pPr>
      <w:r w:rsidRPr="008F4182">
        <w:rPr>
          <w:rFonts w:ascii="Arial" w:hAnsi="Arial" w:cs="Arial"/>
          <w:sz w:val="20"/>
          <w:szCs w:val="20"/>
          <w:lang w:eastAsia="en-US"/>
        </w:rPr>
        <w:t xml:space="preserve">O descumprimento total ou parcial das obrigações e responsabilidades assumidas pela Contratada, sobretudo quanto às obrigações e encargos sociais e trabalhistas, ensejará a aplicação de sanções administrativas, previstas neste </w:t>
      </w:r>
      <w:r w:rsidR="0086719A" w:rsidRPr="008F4182">
        <w:rPr>
          <w:rFonts w:ascii="Arial" w:hAnsi="Arial" w:cs="Arial"/>
          <w:sz w:val="20"/>
          <w:szCs w:val="20"/>
          <w:lang w:eastAsia="en-US"/>
        </w:rPr>
        <w:t xml:space="preserve">Termo de Referência, no Edital, no Contrato </w:t>
      </w:r>
      <w:r w:rsidRPr="008F4182">
        <w:rPr>
          <w:rFonts w:ascii="Arial" w:hAnsi="Arial" w:cs="Arial"/>
          <w:sz w:val="20"/>
          <w:szCs w:val="20"/>
          <w:lang w:eastAsia="en-US"/>
        </w:rPr>
        <w:t>e na legislação vigente, podendo culminar em rescisão contratual, conforme disposto nos artigos 77 e 87 da Lei nº 8.666, de 1993.</w:t>
      </w:r>
    </w:p>
    <w:p w:rsidR="00BF61FA" w:rsidRPr="00C578EE" w:rsidRDefault="00BF61FA" w:rsidP="00AE3060">
      <w:pPr>
        <w:numPr>
          <w:ilvl w:val="1"/>
          <w:numId w:val="10"/>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rsidR="00BF61FA" w:rsidRPr="00C578EE" w:rsidRDefault="00BF61FA"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rsidR="00BF61FA" w:rsidRPr="00C578EE" w:rsidRDefault="00BF61FA"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lastRenderedPageBreak/>
        <w:t xml:space="preserve">O fiscal técnico deverá apresentar ao preposto da CONTRATADA a avaliação da execução do objeto ou, se for o caso, a avaliação de desempenho e qualidade da prestação dos serviços realizada. </w:t>
      </w:r>
    </w:p>
    <w:p w:rsidR="00BF61FA" w:rsidRPr="00C578EE" w:rsidRDefault="00BF61FA"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 xml:space="preserve">Em hipótese alguma, será admitido que a própria CONTRATADA </w:t>
      </w:r>
      <w:proofErr w:type="gramStart"/>
      <w:r w:rsidRPr="00C578EE">
        <w:rPr>
          <w:rFonts w:ascii="Arial" w:hAnsi="Arial" w:cs="Arial"/>
          <w:sz w:val="20"/>
          <w:szCs w:val="20"/>
        </w:rPr>
        <w:t>materialize</w:t>
      </w:r>
      <w:proofErr w:type="gramEnd"/>
      <w:r w:rsidRPr="00C578EE">
        <w:rPr>
          <w:rFonts w:ascii="Arial" w:hAnsi="Arial" w:cs="Arial"/>
          <w:sz w:val="20"/>
          <w:szCs w:val="20"/>
        </w:rPr>
        <w:t xml:space="preserve"> a avaliação de desempenho e qualidade da prestação dos serviços realizada. </w:t>
      </w:r>
    </w:p>
    <w:p w:rsidR="00BF61FA" w:rsidRPr="00C578EE" w:rsidRDefault="00BF61FA"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Na hipótese de comportamento contínuo de desconformidade da prestação do serviço em relação à qualidade exigida, devem ser aplicadas as sanções à CONTRATADA de acordo com as regras previstas no ato convocatório.</w:t>
      </w:r>
    </w:p>
    <w:p w:rsidR="00BF61FA" w:rsidRPr="00C578EE" w:rsidRDefault="00BF61FA" w:rsidP="00AE3060">
      <w:pPr>
        <w:pStyle w:val="PargrafodaLista"/>
        <w:numPr>
          <w:ilvl w:val="1"/>
          <w:numId w:val="10"/>
        </w:numPr>
        <w:spacing w:after="0" w:line="360" w:lineRule="auto"/>
        <w:ind w:left="567" w:hanging="567"/>
        <w:jc w:val="both"/>
        <w:rPr>
          <w:rFonts w:ascii="Arial" w:hAnsi="Arial" w:cs="Arial"/>
          <w:sz w:val="20"/>
          <w:szCs w:val="20"/>
          <w:lang w:eastAsia="zh-CN"/>
        </w:rPr>
      </w:pPr>
      <w:r w:rsidRPr="00C578EE">
        <w:rPr>
          <w:rFonts w:ascii="Arial" w:hAnsi="Arial" w:cs="Arial"/>
          <w:sz w:val="20"/>
          <w:szCs w:val="20"/>
          <w:lang w:eastAsia="zh-CN"/>
        </w:rPr>
        <w:t>As disposições previstas nesta cláusula não excluem o disposto no Anexo VIII da Instrução Normativa SEGES/MP nº 05, de 2017, aplicável no que for pertinente à contratação.</w:t>
      </w:r>
    </w:p>
    <w:p w:rsidR="00BF61FA" w:rsidRPr="00C578EE" w:rsidRDefault="00BF61FA"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rsidR="00BF61FA" w:rsidRPr="00C578EE" w:rsidRDefault="00BF61FA" w:rsidP="000E4B74">
      <w:pPr>
        <w:suppressAutoHyphens/>
        <w:spacing w:after="0" w:line="360" w:lineRule="auto"/>
        <w:ind w:left="567" w:right="-17" w:hanging="567"/>
        <w:jc w:val="both"/>
        <w:rPr>
          <w:rFonts w:ascii="Arial" w:hAnsi="Arial" w:cs="Arial"/>
          <w:b/>
          <w:sz w:val="20"/>
          <w:szCs w:val="20"/>
        </w:rPr>
      </w:pPr>
    </w:p>
    <w:p w:rsidR="001B3B7D" w:rsidRPr="00C578EE" w:rsidRDefault="00005AD3" w:rsidP="000E4B74">
      <w:pPr>
        <w:pStyle w:val="Ttulo1"/>
        <w:ind w:left="567" w:hanging="567"/>
        <w:rPr>
          <w:lang w:eastAsia="en-US"/>
        </w:rPr>
      </w:pPr>
      <w:r w:rsidRPr="00C578EE">
        <w:t>DO REC</w:t>
      </w:r>
      <w:r w:rsidR="001B3B7D" w:rsidRPr="00C578EE">
        <w:t>EBIMENTO E ACEITAÇÃO DO OBJETO</w:t>
      </w:r>
    </w:p>
    <w:p w:rsidR="00B80130" w:rsidRPr="00B80130" w:rsidRDefault="00B80130" w:rsidP="00AE3060">
      <w:pPr>
        <w:pStyle w:val="PargrafodaLista"/>
        <w:numPr>
          <w:ilvl w:val="1"/>
          <w:numId w:val="10"/>
        </w:numPr>
        <w:spacing w:after="0" w:line="360" w:lineRule="auto"/>
        <w:ind w:left="567" w:hanging="567"/>
        <w:jc w:val="both"/>
        <w:rPr>
          <w:rFonts w:ascii="Arial" w:hAnsi="Arial" w:cs="Arial"/>
          <w:sz w:val="20"/>
          <w:szCs w:val="20"/>
          <w:lang w:eastAsia="en-US"/>
        </w:rPr>
      </w:pPr>
      <w:r w:rsidRPr="00B80130">
        <w:rPr>
          <w:rFonts w:ascii="Arial" w:hAnsi="Arial" w:cs="Arial"/>
          <w:iCs/>
          <w:sz w:val="20"/>
          <w:szCs w:val="20"/>
        </w:rPr>
        <w:t xml:space="preserve">A emissão da Nota Fiscal/Fatura deve ser precedida do recebimento definitivo dos serviços, nos termos abaixo. </w:t>
      </w:r>
    </w:p>
    <w:p w:rsidR="00B80130" w:rsidRPr="00B80130" w:rsidRDefault="00B80130" w:rsidP="00AE3060">
      <w:pPr>
        <w:pStyle w:val="PargrafodaLista"/>
        <w:numPr>
          <w:ilvl w:val="2"/>
          <w:numId w:val="10"/>
        </w:numPr>
        <w:spacing w:after="0" w:line="360" w:lineRule="auto"/>
        <w:ind w:left="1276" w:hanging="709"/>
        <w:jc w:val="both"/>
        <w:rPr>
          <w:rFonts w:ascii="Arial" w:hAnsi="Arial" w:cs="Arial"/>
          <w:sz w:val="20"/>
          <w:szCs w:val="20"/>
          <w:lang w:eastAsia="en-US"/>
        </w:rPr>
      </w:pPr>
      <w:r w:rsidRPr="00B80130">
        <w:rPr>
          <w:rFonts w:ascii="Arial" w:hAnsi="Arial" w:cs="Arial"/>
          <w:sz w:val="20"/>
          <w:szCs w:val="20"/>
          <w:lang w:eastAsia="en-US"/>
        </w:rPr>
        <w:t>Ao final de cada etapa da execução contratual, conforme previsto no Cronograma Físico-Financeiro, a Contratada apresentará a medição prévia dos serviços executados no período, através de planilha e memória de cálculo detalhada.</w:t>
      </w:r>
    </w:p>
    <w:p w:rsidR="00B80130" w:rsidRPr="00B80130" w:rsidRDefault="00B80130" w:rsidP="00AE3060">
      <w:pPr>
        <w:pStyle w:val="PargrafodaLista"/>
        <w:numPr>
          <w:ilvl w:val="2"/>
          <w:numId w:val="10"/>
        </w:numPr>
        <w:spacing w:after="0" w:line="360" w:lineRule="auto"/>
        <w:ind w:left="1276" w:hanging="709"/>
        <w:jc w:val="both"/>
        <w:rPr>
          <w:rFonts w:ascii="Arial" w:hAnsi="Arial" w:cs="Arial"/>
          <w:sz w:val="20"/>
          <w:szCs w:val="20"/>
          <w:lang w:eastAsia="en-US"/>
        </w:rPr>
      </w:pPr>
      <w:r w:rsidRPr="00B80130">
        <w:rPr>
          <w:rFonts w:ascii="Arial" w:hAnsi="Arial" w:cs="Arial"/>
          <w:sz w:val="20"/>
          <w:szCs w:val="20"/>
          <w:lang w:eastAsia="en-US"/>
        </w:rPr>
        <w:t>Uma etapa será considerada efetivamente concluída quando os serviços previstos para aquela etapa, no Cronograma Físico-Financeiro, estiverem executados em sua totalidade.</w:t>
      </w:r>
    </w:p>
    <w:p w:rsidR="00AE057A" w:rsidRDefault="00B80130" w:rsidP="00AE3060">
      <w:pPr>
        <w:pStyle w:val="PargrafodaLista"/>
        <w:numPr>
          <w:ilvl w:val="1"/>
          <w:numId w:val="10"/>
        </w:numPr>
        <w:spacing w:after="0" w:line="360" w:lineRule="auto"/>
        <w:ind w:left="567" w:hanging="425"/>
        <w:jc w:val="both"/>
        <w:rPr>
          <w:rFonts w:ascii="Arial" w:hAnsi="Arial" w:cs="Arial"/>
          <w:sz w:val="20"/>
          <w:szCs w:val="20"/>
          <w:lang w:eastAsia="en-US"/>
        </w:rPr>
      </w:pPr>
      <w:r w:rsidRPr="00AE057A">
        <w:rPr>
          <w:rFonts w:ascii="Arial" w:hAnsi="Arial" w:cs="Arial"/>
          <w:sz w:val="20"/>
          <w:szCs w:val="20"/>
          <w:lang w:eastAsia="en-US"/>
        </w:rPr>
        <w:t>A Contratada fica obrigada a reparar, corrigir, remover, reconstruir ou substituir, às suas expensas, no todo ou em parte, o objeto em que se verificarem vícios, defeitos ou incorreções resultantes da execução ou materiais empregados.</w:t>
      </w:r>
    </w:p>
    <w:p w:rsidR="00AE057A" w:rsidRPr="00AE057A" w:rsidRDefault="00AE057A" w:rsidP="00AE3060">
      <w:pPr>
        <w:pStyle w:val="PargrafodaLista"/>
        <w:numPr>
          <w:ilvl w:val="1"/>
          <w:numId w:val="10"/>
        </w:numPr>
        <w:spacing w:after="0" w:line="360" w:lineRule="auto"/>
        <w:ind w:left="567" w:hanging="425"/>
        <w:jc w:val="both"/>
        <w:rPr>
          <w:rFonts w:ascii="Arial" w:hAnsi="Arial" w:cs="Arial"/>
          <w:sz w:val="20"/>
          <w:szCs w:val="20"/>
          <w:lang w:eastAsia="en-US"/>
        </w:rPr>
      </w:pPr>
      <w:r w:rsidRPr="00AE057A">
        <w:rPr>
          <w:rFonts w:ascii="Arial" w:hAnsi="Arial" w:cs="Arial"/>
          <w:sz w:val="20"/>
          <w:szCs w:val="20"/>
        </w:rPr>
        <w:t>O recebimento do objeto não exclui a responsabilidade da Contratada pelos prejuízos resultantes da incorreta execução do contrato, das garantias concedidas e das responsabilidades assumidas em contrato e por força das disposições legais em vigor (Lei n° 10.406, de 2002).</w:t>
      </w:r>
    </w:p>
    <w:p w:rsidR="00AE057A" w:rsidRPr="007E1D81" w:rsidRDefault="00AE057A" w:rsidP="00AE3060">
      <w:pPr>
        <w:numPr>
          <w:ilvl w:val="1"/>
          <w:numId w:val="10"/>
        </w:numPr>
        <w:spacing w:after="0" w:line="360" w:lineRule="auto"/>
        <w:ind w:left="567" w:hanging="425"/>
        <w:jc w:val="both"/>
        <w:rPr>
          <w:rFonts w:ascii="Arial" w:hAnsi="Arial" w:cs="Arial"/>
          <w:sz w:val="20"/>
          <w:szCs w:val="20"/>
        </w:rPr>
      </w:pPr>
      <w:r w:rsidRPr="007E1D81">
        <w:rPr>
          <w:rFonts w:ascii="Arial" w:hAnsi="Arial" w:cs="Arial"/>
          <w:sz w:val="20"/>
          <w:szCs w:val="20"/>
        </w:rPr>
        <w:t xml:space="preserve">Os serviços poderão ser rejeitados, no todo ou em parte, quando em desacordo com as especificações constantes neste </w:t>
      </w:r>
      <w:r>
        <w:rPr>
          <w:rFonts w:ascii="Arial" w:hAnsi="Arial" w:cs="Arial"/>
          <w:sz w:val="20"/>
          <w:szCs w:val="20"/>
        </w:rPr>
        <w:t>Termo de Referência</w:t>
      </w:r>
      <w:r w:rsidRPr="007E1D81">
        <w:rPr>
          <w:rFonts w:ascii="Arial" w:hAnsi="Arial" w:cs="Arial"/>
          <w:sz w:val="20"/>
          <w:szCs w:val="20"/>
        </w:rPr>
        <w:t xml:space="preserve"> e na proposta, devendo ser corrigidos/refeitos/substituídos no prazo fixado pelo fiscal do contrato, </w:t>
      </w:r>
      <w:proofErr w:type="gramStart"/>
      <w:r w:rsidRPr="007E1D81">
        <w:rPr>
          <w:rFonts w:ascii="Arial" w:hAnsi="Arial" w:cs="Arial"/>
          <w:sz w:val="20"/>
          <w:szCs w:val="20"/>
        </w:rPr>
        <w:t>às custas</w:t>
      </w:r>
      <w:proofErr w:type="gramEnd"/>
      <w:r w:rsidRPr="007E1D81">
        <w:rPr>
          <w:rFonts w:ascii="Arial" w:hAnsi="Arial" w:cs="Arial"/>
          <w:sz w:val="20"/>
          <w:szCs w:val="20"/>
        </w:rPr>
        <w:t xml:space="preserve"> da Contratada, sem prejuízo da aplicação de penalidades.</w:t>
      </w:r>
    </w:p>
    <w:p w:rsidR="00AE057A" w:rsidRPr="00F943E5" w:rsidRDefault="00AE057A" w:rsidP="000E4B74">
      <w:pPr>
        <w:spacing w:after="0" w:line="360" w:lineRule="auto"/>
        <w:ind w:left="567" w:hanging="567"/>
        <w:jc w:val="both"/>
        <w:rPr>
          <w:rFonts w:ascii="Arial" w:hAnsi="Arial" w:cs="Arial"/>
          <w:sz w:val="20"/>
          <w:szCs w:val="20"/>
        </w:rPr>
      </w:pPr>
    </w:p>
    <w:p w:rsidR="001B6B5E" w:rsidRPr="00C578EE" w:rsidRDefault="001B6B5E" w:rsidP="000E4B74">
      <w:pPr>
        <w:pStyle w:val="Ttulo1"/>
        <w:ind w:left="567" w:hanging="567"/>
      </w:pPr>
      <w:r w:rsidRPr="00C578EE">
        <w:t>DO PAGAMENTO</w:t>
      </w:r>
    </w:p>
    <w:p w:rsidR="001B6B5E" w:rsidRPr="00C578EE" w:rsidRDefault="001B6B5E" w:rsidP="00AE3060">
      <w:pPr>
        <w:pStyle w:val="PargrafodaLista"/>
        <w:numPr>
          <w:ilvl w:val="1"/>
          <w:numId w:val="6"/>
        </w:numPr>
        <w:spacing w:after="0" w:line="360" w:lineRule="auto"/>
        <w:ind w:left="567" w:hanging="567"/>
        <w:jc w:val="both"/>
        <w:rPr>
          <w:rFonts w:ascii="Arial" w:eastAsia="Arial" w:hAnsi="Arial" w:cs="Arial"/>
          <w:sz w:val="20"/>
          <w:szCs w:val="20"/>
        </w:rPr>
      </w:pPr>
      <w:r w:rsidRPr="00C578EE">
        <w:rPr>
          <w:rFonts w:ascii="Arial" w:hAnsi="Arial" w:cs="Arial"/>
          <w:color w:val="000000" w:themeColor="text1"/>
          <w:sz w:val="20"/>
          <w:szCs w:val="20"/>
        </w:rPr>
        <w:t xml:space="preserve">O </w:t>
      </w:r>
      <w:r w:rsidRPr="00C578EE">
        <w:rPr>
          <w:rFonts w:ascii="Arial" w:hAnsi="Arial" w:cs="Arial"/>
          <w:sz w:val="20"/>
          <w:szCs w:val="20"/>
        </w:rPr>
        <w:t>pagamento</w:t>
      </w:r>
      <w:r w:rsidRPr="00C578EE">
        <w:rPr>
          <w:rFonts w:ascii="Arial" w:hAnsi="Arial" w:cs="Arial"/>
          <w:color w:val="000000" w:themeColor="text1"/>
          <w:sz w:val="20"/>
          <w:szCs w:val="20"/>
        </w:rPr>
        <w:t xml:space="preserve"> será efetuado pela Contratante no prazo de</w:t>
      </w:r>
      <w:r w:rsidR="00142FAD">
        <w:rPr>
          <w:rFonts w:ascii="Arial" w:eastAsia="Arial" w:hAnsi="Arial" w:cs="Arial"/>
          <w:color w:val="000000" w:themeColor="text1"/>
          <w:sz w:val="20"/>
          <w:szCs w:val="20"/>
        </w:rPr>
        <w:t xml:space="preserve"> 15</w:t>
      </w:r>
      <w:r w:rsidRPr="00C578EE">
        <w:rPr>
          <w:rFonts w:ascii="Arial" w:eastAsia="Arial" w:hAnsi="Arial" w:cs="Arial"/>
          <w:color w:val="000000" w:themeColor="text1"/>
          <w:sz w:val="20"/>
          <w:szCs w:val="20"/>
        </w:rPr>
        <w:t xml:space="preserve"> (</w:t>
      </w:r>
      <w:r w:rsidR="00142FAD">
        <w:rPr>
          <w:rFonts w:ascii="Arial" w:eastAsia="Arial" w:hAnsi="Arial" w:cs="Arial"/>
          <w:color w:val="000000" w:themeColor="text1"/>
          <w:sz w:val="20"/>
          <w:szCs w:val="20"/>
        </w:rPr>
        <w:t>quinze</w:t>
      </w:r>
      <w:r w:rsidRPr="00C578EE">
        <w:rPr>
          <w:rFonts w:ascii="Arial" w:eastAsia="Arial" w:hAnsi="Arial" w:cs="Arial"/>
          <w:color w:val="000000" w:themeColor="text1"/>
          <w:sz w:val="20"/>
          <w:szCs w:val="20"/>
        </w:rPr>
        <w:t xml:space="preserve">) </w:t>
      </w:r>
      <w:r w:rsidRPr="00C578EE">
        <w:rPr>
          <w:rFonts w:ascii="Arial" w:hAnsi="Arial" w:cs="Arial"/>
          <w:color w:val="000000" w:themeColor="text1"/>
          <w:sz w:val="20"/>
          <w:szCs w:val="20"/>
        </w:rPr>
        <w:t xml:space="preserve">dias, contados do recebimento da Nota Fiscal/Fatura. </w:t>
      </w:r>
    </w:p>
    <w:p w:rsidR="001B6B5E" w:rsidRPr="00C578EE" w:rsidRDefault="001B6B5E" w:rsidP="00AE3060">
      <w:pPr>
        <w:pStyle w:val="PargrafodaLista"/>
        <w:numPr>
          <w:ilvl w:val="2"/>
          <w:numId w:val="6"/>
        </w:numPr>
        <w:spacing w:after="0" w:line="360" w:lineRule="auto"/>
        <w:ind w:left="567" w:firstLine="0"/>
        <w:jc w:val="both"/>
        <w:rPr>
          <w:rFonts w:ascii="Arial" w:hAnsi="Arial" w:cs="Arial"/>
          <w:sz w:val="20"/>
          <w:szCs w:val="20"/>
        </w:rPr>
      </w:pPr>
      <w:r w:rsidRPr="00C578EE">
        <w:rPr>
          <w:rFonts w:ascii="Arial" w:hAnsi="Arial" w:cs="Arial"/>
          <w:color w:val="000000"/>
          <w:sz w:val="20"/>
          <w:szCs w:val="20"/>
          <w:lang w:eastAsia="en-US"/>
        </w:rPr>
        <w:t xml:space="preserve">Os </w:t>
      </w:r>
      <w:r w:rsidRPr="00C578EE">
        <w:rPr>
          <w:rFonts w:ascii="Arial" w:hAnsi="Arial" w:cs="Arial"/>
          <w:sz w:val="20"/>
          <w:szCs w:val="20"/>
          <w:lang w:eastAsia="en-US"/>
        </w:rPr>
        <w:t xml:space="preserve">pagamentos decorrentes de despesas cujos valores não ultrapassem o limite </w:t>
      </w:r>
      <w:r w:rsidRPr="00C578EE">
        <w:rPr>
          <w:rFonts w:ascii="Arial" w:hAnsi="Arial" w:cs="Arial"/>
          <w:sz w:val="20"/>
          <w:szCs w:val="20"/>
        </w:rPr>
        <w:t>de que trata o inciso II do art. 24</w:t>
      </w:r>
      <w:r w:rsidRPr="00C578EE">
        <w:rPr>
          <w:rFonts w:ascii="Arial" w:hAnsi="Arial" w:cs="Arial"/>
          <w:sz w:val="20"/>
          <w:szCs w:val="20"/>
          <w:lang w:eastAsia="en-US"/>
        </w:rPr>
        <w:t xml:space="preserve"> da Lei 8.666, de 1993, deverão ser efetuados no prazo de </w:t>
      </w:r>
      <w:r w:rsidRPr="00C578EE">
        <w:rPr>
          <w:rFonts w:ascii="Arial" w:hAnsi="Arial" w:cs="Arial"/>
          <w:sz w:val="20"/>
          <w:szCs w:val="20"/>
          <w:lang w:eastAsia="en-US"/>
        </w:rPr>
        <w:lastRenderedPageBreak/>
        <w:t xml:space="preserve">até </w:t>
      </w:r>
      <w:proofErr w:type="gramStart"/>
      <w:r w:rsidRPr="00C578EE">
        <w:rPr>
          <w:rFonts w:ascii="Arial" w:hAnsi="Arial" w:cs="Arial"/>
          <w:sz w:val="20"/>
          <w:szCs w:val="20"/>
          <w:lang w:eastAsia="en-US"/>
        </w:rPr>
        <w:t>5</w:t>
      </w:r>
      <w:proofErr w:type="gramEnd"/>
      <w:r w:rsidRPr="00C578EE">
        <w:rPr>
          <w:rFonts w:ascii="Arial" w:hAnsi="Arial" w:cs="Arial"/>
          <w:sz w:val="20"/>
          <w:szCs w:val="20"/>
          <w:lang w:eastAsia="en-US"/>
        </w:rPr>
        <w:t xml:space="preserve"> (cinco) dias úteis, contados da data da apresentação da Nota Fiscal/Fatura, nos termos do art. 5º, § 3º, da Lei nº 8.666, </w:t>
      </w:r>
      <w:r w:rsidRPr="00C578EE">
        <w:rPr>
          <w:rFonts w:ascii="Arial" w:hAnsi="Arial" w:cs="Arial"/>
          <w:color w:val="000000"/>
          <w:sz w:val="20"/>
          <w:szCs w:val="20"/>
          <w:lang w:eastAsia="en-US"/>
        </w:rPr>
        <w:t>de 1993.</w:t>
      </w:r>
    </w:p>
    <w:p w:rsidR="001B6B5E" w:rsidRPr="00C578EE" w:rsidRDefault="001B6B5E" w:rsidP="00AE3060">
      <w:pPr>
        <w:numPr>
          <w:ilvl w:val="1"/>
          <w:numId w:val="6"/>
        </w:numPr>
        <w:spacing w:after="0" w:line="360" w:lineRule="auto"/>
        <w:ind w:left="567" w:firstLine="0"/>
        <w:jc w:val="both"/>
        <w:rPr>
          <w:rFonts w:ascii="Arial" w:hAnsi="Arial" w:cs="Arial"/>
          <w:sz w:val="20"/>
          <w:szCs w:val="20"/>
        </w:rPr>
      </w:pPr>
      <w:r w:rsidRPr="00C578EE">
        <w:rPr>
          <w:rFonts w:ascii="Arial" w:hAnsi="Arial" w:cs="Arial"/>
          <w:iCs/>
          <w:sz w:val="20"/>
          <w:szCs w:val="20"/>
        </w:rPr>
        <w:t xml:space="preserve">A emissão da Nota Fiscal/Fatura será precedida do recebimento definitivo do serviço, conforme este </w:t>
      </w:r>
      <w:r w:rsidR="00CE2763" w:rsidRPr="00C578EE">
        <w:rPr>
          <w:rFonts w:ascii="Arial" w:hAnsi="Arial" w:cs="Arial"/>
          <w:iCs/>
          <w:sz w:val="20"/>
          <w:szCs w:val="20"/>
        </w:rPr>
        <w:t>Termo de Referência</w:t>
      </w:r>
      <w:r w:rsidR="00067E8F">
        <w:rPr>
          <w:rFonts w:ascii="Arial" w:hAnsi="Arial" w:cs="Arial"/>
          <w:iCs/>
          <w:sz w:val="20"/>
          <w:szCs w:val="20"/>
        </w:rPr>
        <w:t xml:space="preserve"> e o Contrato</w:t>
      </w:r>
      <w:r w:rsidR="00CE2763" w:rsidRPr="00C578EE">
        <w:rPr>
          <w:rFonts w:ascii="Arial" w:hAnsi="Arial" w:cs="Arial"/>
          <w:iCs/>
          <w:sz w:val="20"/>
          <w:szCs w:val="20"/>
        </w:rPr>
        <w:t>;</w:t>
      </w:r>
    </w:p>
    <w:p w:rsidR="001B6B5E" w:rsidRPr="00C578EE" w:rsidRDefault="001B6B5E" w:rsidP="00AE3060">
      <w:pPr>
        <w:numPr>
          <w:ilvl w:val="1"/>
          <w:numId w:val="6"/>
        </w:numPr>
        <w:spacing w:after="0" w:line="360" w:lineRule="auto"/>
        <w:ind w:left="567" w:firstLine="0"/>
        <w:jc w:val="both"/>
        <w:rPr>
          <w:rFonts w:ascii="Arial" w:hAnsi="Arial" w:cs="Arial"/>
          <w:color w:val="000000"/>
          <w:sz w:val="20"/>
          <w:szCs w:val="20"/>
        </w:rPr>
      </w:pPr>
      <w:r w:rsidRPr="00C578EE">
        <w:rPr>
          <w:rFonts w:ascii="Arial" w:hAnsi="Arial" w:cs="Arial"/>
          <w:color w:val="000000"/>
          <w:sz w:val="20"/>
          <w:szCs w:val="20"/>
        </w:rPr>
        <w:t xml:space="preserve">A Nota Fiscal ou Fatura deverá ser obrigatoriamente acompanhada da comprovação da regularidade fiscal, constatada por meio de consulta on-line ao SICAF ou, na impossibilidade de acesso </w:t>
      </w:r>
      <w:r w:rsidRPr="00C578EE">
        <w:rPr>
          <w:rFonts w:ascii="Arial" w:hAnsi="Arial" w:cs="Arial"/>
          <w:color w:val="000000"/>
          <w:sz w:val="20"/>
          <w:szCs w:val="20"/>
          <w:lang w:eastAsia="en-US"/>
        </w:rPr>
        <w:t>ao</w:t>
      </w:r>
      <w:r w:rsidRPr="00C578EE">
        <w:rPr>
          <w:rFonts w:ascii="Arial" w:hAnsi="Arial" w:cs="Arial"/>
          <w:color w:val="000000"/>
          <w:sz w:val="20"/>
          <w:szCs w:val="20"/>
        </w:rPr>
        <w:t xml:space="preserve"> referido Sistema, mediante consulta aos sítios eletrônicos oficiais ou à documentação mencionada no art. 29 da Lei nº 8.666, de 1993. </w:t>
      </w:r>
    </w:p>
    <w:p w:rsidR="001B6B5E" w:rsidRPr="00C578EE" w:rsidRDefault="001B6B5E" w:rsidP="00AE3060">
      <w:pPr>
        <w:numPr>
          <w:ilvl w:val="2"/>
          <w:numId w:val="6"/>
        </w:numPr>
        <w:spacing w:after="0" w:line="360" w:lineRule="auto"/>
        <w:ind w:left="567" w:firstLine="0"/>
        <w:jc w:val="both"/>
        <w:rPr>
          <w:rFonts w:ascii="Arial" w:hAnsi="Arial" w:cs="Arial"/>
          <w:color w:val="000000"/>
          <w:sz w:val="20"/>
          <w:szCs w:val="20"/>
        </w:rPr>
      </w:pPr>
      <w:r w:rsidRPr="00C578EE">
        <w:rPr>
          <w:rFonts w:ascii="Arial" w:hAnsi="Arial" w:cs="Arial"/>
          <w:color w:val="000000"/>
          <w:sz w:val="20"/>
          <w:szCs w:val="20"/>
        </w:rPr>
        <w:t xml:space="preserve">Constatando-se, junto ao SICAF, a situação de irregularidade do fornecedor contratado, deverão ser tomadas as providências previstas no do art. 31 da Instrução </w:t>
      </w:r>
      <w:r w:rsidRPr="00C578EE">
        <w:rPr>
          <w:rFonts w:ascii="Arial" w:hAnsi="Arial" w:cs="Arial"/>
          <w:color w:val="000000"/>
          <w:sz w:val="20"/>
          <w:szCs w:val="20"/>
          <w:lang w:eastAsia="en-US"/>
        </w:rPr>
        <w:t>Normativa</w:t>
      </w:r>
      <w:r w:rsidRPr="00C578EE">
        <w:rPr>
          <w:rFonts w:ascii="Arial" w:hAnsi="Arial" w:cs="Arial"/>
          <w:color w:val="000000"/>
          <w:sz w:val="20"/>
          <w:szCs w:val="20"/>
        </w:rPr>
        <w:t xml:space="preserve"> nº 3, de 26 de abril de 2018.</w:t>
      </w:r>
    </w:p>
    <w:p w:rsidR="001B6B5E" w:rsidRPr="00C578EE" w:rsidRDefault="001B6B5E" w:rsidP="00AE3060">
      <w:pPr>
        <w:numPr>
          <w:ilvl w:val="1"/>
          <w:numId w:val="6"/>
        </w:numPr>
        <w:spacing w:after="0" w:line="360" w:lineRule="auto"/>
        <w:ind w:left="567" w:hanging="567"/>
        <w:jc w:val="both"/>
        <w:rPr>
          <w:rFonts w:ascii="Arial" w:hAnsi="Arial" w:cs="Arial"/>
          <w:color w:val="000000" w:themeColor="text1"/>
          <w:sz w:val="20"/>
          <w:szCs w:val="20"/>
        </w:rPr>
      </w:pPr>
      <w:r w:rsidRPr="00C578EE">
        <w:rPr>
          <w:rFonts w:ascii="Arial" w:hAnsi="Arial" w:cs="Arial"/>
          <w:color w:val="000000"/>
          <w:sz w:val="20"/>
          <w:szCs w:val="20"/>
        </w:rPr>
        <w:t xml:space="preserve">O setor competente para </w:t>
      </w:r>
      <w:proofErr w:type="gramStart"/>
      <w:r w:rsidRPr="00C578EE">
        <w:rPr>
          <w:rFonts w:ascii="Arial" w:hAnsi="Arial" w:cs="Arial"/>
          <w:color w:val="000000"/>
          <w:sz w:val="20"/>
          <w:szCs w:val="20"/>
        </w:rPr>
        <w:t>proceder o</w:t>
      </w:r>
      <w:proofErr w:type="gramEnd"/>
      <w:r w:rsidRPr="00C578EE">
        <w:rPr>
          <w:rFonts w:ascii="Arial" w:hAnsi="Arial" w:cs="Arial"/>
          <w:color w:val="000000"/>
          <w:sz w:val="20"/>
          <w:szCs w:val="20"/>
        </w:rPr>
        <w:t xml:space="preserve"> pagamento deve verificar se a Nota Fiscal ou Fatura apresentada expressa os elementos necessários e essenciais do documento, tais como: </w:t>
      </w:r>
    </w:p>
    <w:p w:rsidR="001B6B5E" w:rsidRPr="00C578EE" w:rsidRDefault="00024246" w:rsidP="00AE3060">
      <w:pPr>
        <w:numPr>
          <w:ilvl w:val="2"/>
          <w:numId w:val="6"/>
        </w:numPr>
        <w:spacing w:after="0" w:line="360" w:lineRule="auto"/>
        <w:ind w:left="567" w:firstLine="0"/>
        <w:jc w:val="both"/>
        <w:rPr>
          <w:rFonts w:ascii="Arial" w:hAnsi="Arial" w:cs="Arial"/>
          <w:color w:val="000000"/>
          <w:sz w:val="20"/>
          <w:szCs w:val="20"/>
        </w:rPr>
      </w:pPr>
      <w:proofErr w:type="gramStart"/>
      <w:r>
        <w:rPr>
          <w:rFonts w:ascii="Arial" w:hAnsi="Arial" w:cs="Arial"/>
          <w:color w:val="000000"/>
          <w:sz w:val="20"/>
          <w:szCs w:val="20"/>
        </w:rPr>
        <w:t>o</w:t>
      </w:r>
      <w:proofErr w:type="gramEnd"/>
      <w:r>
        <w:rPr>
          <w:rFonts w:ascii="Arial" w:hAnsi="Arial" w:cs="Arial"/>
          <w:color w:val="000000"/>
          <w:sz w:val="20"/>
          <w:szCs w:val="20"/>
        </w:rPr>
        <w:t xml:space="preserve"> prazo de validade;</w:t>
      </w:r>
    </w:p>
    <w:p w:rsidR="001B6B5E" w:rsidRPr="00C578EE" w:rsidRDefault="00024246" w:rsidP="00AE3060">
      <w:pPr>
        <w:numPr>
          <w:ilvl w:val="2"/>
          <w:numId w:val="6"/>
        </w:numPr>
        <w:spacing w:after="0" w:line="360" w:lineRule="auto"/>
        <w:ind w:left="567" w:firstLine="0"/>
        <w:jc w:val="both"/>
        <w:rPr>
          <w:rFonts w:ascii="Arial" w:hAnsi="Arial" w:cs="Arial"/>
          <w:color w:val="000000"/>
          <w:sz w:val="20"/>
          <w:szCs w:val="20"/>
        </w:rPr>
      </w:pPr>
      <w:proofErr w:type="gramStart"/>
      <w:r>
        <w:rPr>
          <w:rFonts w:ascii="Arial" w:hAnsi="Arial" w:cs="Arial"/>
          <w:color w:val="000000"/>
          <w:sz w:val="20"/>
          <w:szCs w:val="20"/>
        </w:rPr>
        <w:t>a</w:t>
      </w:r>
      <w:proofErr w:type="gramEnd"/>
      <w:r>
        <w:rPr>
          <w:rFonts w:ascii="Arial" w:hAnsi="Arial" w:cs="Arial"/>
          <w:color w:val="000000"/>
          <w:sz w:val="20"/>
          <w:szCs w:val="20"/>
        </w:rPr>
        <w:t xml:space="preserve"> data da emissão;</w:t>
      </w:r>
    </w:p>
    <w:p w:rsidR="001B6B5E" w:rsidRPr="00C578EE" w:rsidRDefault="001B6B5E" w:rsidP="00AE3060">
      <w:pPr>
        <w:numPr>
          <w:ilvl w:val="2"/>
          <w:numId w:val="6"/>
        </w:numPr>
        <w:spacing w:after="0" w:line="360" w:lineRule="auto"/>
        <w:ind w:left="567" w:firstLine="0"/>
        <w:jc w:val="both"/>
        <w:rPr>
          <w:rFonts w:ascii="Arial" w:hAnsi="Arial" w:cs="Arial"/>
          <w:color w:val="000000"/>
          <w:sz w:val="20"/>
          <w:szCs w:val="20"/>
        </w:rPr>
      </w:pPr>
      <w:proofErr w:type="gramStart"/>
      <w:r w:rsidRPr="00C578EE">
        <w:rPr>
          <w:rFonts w:ascii="Arial" w:hAnsi="Arial" w:cs="Arial"/>
          <w:color w:val="000000"/>
          <w:sz w:val="20"/>
          <w:szCs w:val="20"/>
        </w:rPr>
        <w:t>os</w:t>
      </w:r>
      <w:proofErr w:type="gramEnd"/>
      <w:r w:rsidRPr="00C578EE">
        <w:rPr>
          <w:rFonts w:ascii="Arial" w:hAnsi="Arial" w:cs="Arial"/>
          <w:color w:val="000000"/>
          <w:sz w:val="20"/>
          <w:szCs w:val="20"/>
        </w:rPr>
        <w:t xml:space="preserve"> dados do c</w:t>
      </w:r>
      <w:r w:rsidR="00024246">
        <w:rPr>
          <w:rFonts w:ascii="Arial" w:hAnsi="Arial" w:cs="Arial"/>
          <w:color w:val="000000"/>
          <w:sz w:val="20"/>
          <w:szCs w:val="20"/>
        </w:rPr>
        <w:t>ontrato e do órgão contratante;</w:t>
      </w:r>
    </w:p>
    <w:p w:rsidR="001B6B5E" w:rsidRPr="00C578EE" w:rsidRDefault="001B6B5E" w:rsidP="00AE3060">
      <w:pPr>
        <w:numPr>
          <w:ilvl w:val="2"/>
          <w:numId w:val="6"/>
        </w:numPr>
        <w:spacing w:after="0" w:line="360" w:lineRule="auto"/>
        <w:ind w:left="567" w:firstLine="0"/>
        <w:jc w:val="both"/>
        <w:rPr>
          <w:rFonts w:ascii="Arial" w:hAnsi="Arial" w:cs="Arial"/>
          <w:color w:val="000000"/>
          <w:sz w:val="20"/>
          <w:szCs w:val="20"/>
        </w:rPr>
      </w:pPr>
      <w:proofErr w:type="gramStart"/>
      <w:r w:rsidRPr="00C578EE">
        <w:rPr>
          <w:rFonts w:ascii="Arial" w:hAnsi="Arial" w:cs="Arial"/>
          <w:color w:val="000000"/>
          <w:sz w:val="20"/>
          <w:szCs w:val="20"/>
        </w:rPr>
        <w:t>o</w:t>
      </w:r>
      <w:proofErr w:type="gramEnd"/>
      <w:r w:rsidRPr="00C578EE">
        <w:rPr>
          <w:rFonts w:ascii="Arial" w:hAnsi="Arial" w:cs="Arial"/>
          <w:color w:val="000000"/>
          <w:sz w:val="20"/>
          <w:szCs w:val="20"/>
        </w:rPr>
        <w:t xml:space="preserve"> período </w:t>
      </w:r>
      <w:r w:rsidR="00024246">
        <w:rPr>
          <w:rFonts w:ascii="Arial" w:hAnsi="Arial" w:cs="Arial"/>
          <w:color w:val="000000"/>
          <w:sz w:val="20"/>
          <w:szCs w:val="20"/>
        </w:rPr>
        <w:t>de prestação dos serviços;</w:t>
      </w:r>
    </w:p>
    <w:p w:rsidR="001B6B5E" w:rsidRPr="00C578EE" w:rsidRDefault="00024246" w:rsidP="00AE3060">
      <w:pPr>
        <w:numPr>
          <w:ilvl w:val="2"/>
          <w:numId w:val="6"/>
        </w:numPr>
        <w:spacing w:after="0" w:line="360" w:lineRule="auto"/>
        <w:ind w:left="567" w:firstLine="0"/>
        <w:jc w:val="both"/>
        <w:rPr>
          <w:rFonts w:ascii="Arial" w:hAnsi="Arial" w:cs="Arial"/>
          <w:color w:val="000000"/>
          <w:sz w:val="20"/>
          <w:szCs w:val="20"/>
        </w:rPr>
      </w:pPr>
      <w:proofErr w:type="gramStart"/>
      <w:r>
        <w:rPr>
          <w:rFonts w:ascii="Arial" w:hAnsi="Arial" w:cs="Arial"/>
          <w:color w:val="000000"/>
          <w:sz w:val="20"/>
          <w:szCs w:val="20"/>
        </w:rPr>
        <w:t>o</w:t>
      </w:r>
      <w:proofErr w:type="gramEnd"/>
      <w:r>
        <w:rPr>
          <w:rFonts w:ascii="Arial" w:hAnsi="Arial" w:cs="Arial"/>
          <w:color w:val="000000"/>
          <w:sz w:val="20"/>
          <w:szCs w:val="20"/>
        </w:rPr>
        <w:t xml:space="preserve"> valor a pagar; e</w:t>
      </w:r>
    </w:p>
    <w:p w:rsidR="001B6B5E" w:rsidRPr="00C578EE" w:rsidRDefault="001B6B5E" w:rsidP="00AE3060">
      <w:pPr>
        <w:numPr>
          <w:ilvl w:val="2"/>
          <w:numId w:val="6"/>
        </w:numPr>
        <w:spacing w:after="0" w:line="360" w:lineRule="auto"/>
        <w:ind w:left="567" w:firstLine="0"/>
        <w:jc w:val="both"/>
        <w:rPr>
          <w:rFonts w:ascii="Arial" w:hAnsi="Arial" w:cs="Arial"/>
          <w:color w:val="000000"/>
          <w:sz w:val="20"/>
          <w:szCs w:val="20"/>
        </w:rPr>
      </w:pPr>
      <w:proofErr w:type="gramStart"/>
      <w:r w:rsidRPr="00C578EE">
        <w:rPr>
          <w:rFonts w:ascii="Arial" w:hAnsi="Arial" w:cs="Arial"/>
          <w:color w:val="000000"/>
          <w:sz w:val="20"/>
          <w:szCs w:val="20"/>
        </w:rPr>
        <w:t>eventual</w:t>
      </w:r>
      <w:proofErr w:type="gramEnd"/>
      <w:r w:rsidRPr="00C578EE">
        <w:rPr>
          <w:rFonts w:ascii="Arial" w:hAnsi="Arial" w:cs="Arial"/>
          <w:color w:val="000000"/>
          <w:sz w:val="20"/>
          <w:szCs w:val="20"/>
        </w:rPr>
        <w:t xml:space="preserve"> destaque do valor de retenções tributárias cabíveis.</w:t>
      </w:r>
    </w:p>
    <w:p w:rsidR="001B6B5E" w:rsidRPr="00C578EE" w:rsidRDefault="001B6B5E" w:rsidP="00AE3060">
      <w:pPr>
        <w:numPr>
          <w:ilvl w:val="1"/>
          <w:numId w:val="6"/>
        </w:numPr>
        <w:spacing w:after="0" w:line="360" w:lineRule="auto"/>
        <w:ind w:left="567" w:hanging="567"/>
        <w:jc w:val="both"/>
        <w:rPr>
          <w:rFonts w:ascii="Arial" w:hAnsi="Arial" w:cs="Arial"/>
          <w:sz w:val="20"/>
          <w:szCs w:val="20"/>
          <w:lang w:eastAsia="en-US"/>
        </w:rPr>
      </w:pPr>
      <w:r w:rsidRPr="00C578EE">
        <w:rPr>
          <w:rFonts w:ascii="Arial" w:hAnsi="Arial" w:cs="Arial"/>
          <w:iCs/>
          <w:sz w:val="20"/>
          <w:szCs w:val="20"/>
        </w:rPr>
        <w:t xml:space="preserve">Havendo erro </w:t>
      </w:r>
      <w:r w:rsidRPr="00C578EE">
        <w:rPr>
          <w:rFonts w:ascii="Arial" w:hAnsi="Arial" w:cs="Arial"/>
          <w:color w:val="000000"/>
          <w:sz w:val="20"/>
          <w:szCs w:val="20"/>
        </w:rPr>
        <w:t>na</w:t>
      </w:r>
      <w:r w:rsidRPr="00C578EE">
        <w:rPr>
          <w:rFonts w:ascii="Arial" w:hAnsi="Arial" w:cs="Arial"/>
          <w:iCs/>
          <w:sz w:val="20"/>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1B6B5E" w:rsidRPr="00C578EE" w:rsidRDefault="001B6B5E" w:rsidP="00AE3060">
      <w:pPr>
        <w:numPr>
          <w:ilvl w:val="1"/>
          <w:numId w:val="6"/>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t>Será considerada data do pagamento o dia em que constar como emitida a ordem bancária para pagamento.</w:t>
      </w:r>
    </w:p>
    <w:p w:rsidR="001B6B5E" w:rsidRPr="00C578EE" w:rsidRDefault="001B6B5E" w:rsidP="00AE3060">
      <w:pPr>
        <w:numPr>
          <w:ilvl w:val="1"/>
          <w:numId w:val="6"/>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t xml:space="preserve">Antes de cada pagamento à contratada, será realizada consulta ao SICAF para verificar a manutenção das condições de habilitação exigidas no edital. </w:t>
      </w:r>
    </w:p>
    <w:p w:rsidR="001B6B5E" w:rsidRPr="00C578EE" w:rsidRDefault="001B6B5E" w:rsidP="00AE3060">
      <w:pPr>
        <w:numPr>
          <w:ilvl w:val="1"/>
          <w:numId w:val="6"/>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t xml:space="preserve">Constatando-se, junto ao SICAF, a situação de irregularidade da contratada, será providenciada sua notificação, por escrito, para que, no prazo de </w:t>
      </w:r>
      <w:r w:rsidR="0049727D">
        <w:rPr>
          <w:rFonts w:ascii="Arial" w:hAnsi="Arial" w:cs="Arial"/>
          <w:sz w:val="20"/>
          <w:szCs w:val="20"/>
          <w:lang w:eastAsia="en-US"/>
        </w:rPr>
        <w:t>48</w:t>
      </w:r>
      <w:r w:rsidRPr="00C578EE">
        <w:rPr>
          <w:rFonts w:ascii="Arial" w:hAnsi="Arial" w:cs="Arial"/>
          <w:sz w:val="20"/>
          <w:szCs w:val="20"/>
          <w:lang w:eastAsia="en-US"/>
        </w:rPr>
        <w:t xml:space="preserve"> (</w:t>
      </w:r>
      <w:r w:rsidR="0049727D">
        <w:rPr>
          <w:rFonts w:ascii="Arial" w:hAnsi="Arial" w:cs="Arial"/>
          <w:sz w:val="20"/>
          <w:szCs w:val="20"/>
          <w:lang w:eastAsia="en-US"/>
        </w:rPr>
        <w:t>quarenta e oito</w:t>
      </w:r>
      <w:r w:rsidRPr="00C578EE">
        <w:rPr>
          <w:rFonts w:ascii="Arial" w:hAnsi="Arial" w:cs="Arial"/>
          <w:sz w:val="20"/>
          <w:szCs w:val="20"/>
          <w:lang w:eastAsia="en-US"/>
        </w:rPr>
        <w:t xml:space="preserve">) </w:t>
      </w:r>
      <w:r w:rsidR="0049727D">
        <w:rPr>
          <w:rFonts w:ascii="Arial" w:hAnsi="Arial" w:cs="Arial"/>
          <w:sz w:val="20"/>
          <w:szCs w:val="20"/>
          <w:lang w:eastAsia="en-US"/>
        </w:rPr>
        <w:t>horas</w:t>
      </w:r>
      <w:r w:rsidRPr="00C578EE">
        <w:rPr>
          <w:rFonts w:ascii="Arial" w:hAnsi="Arial" w:cs="Arial"/>
          <w:sz w:val="20"/>
          <w:szCs w:val="20"/>
          <w:lang w:eastAsia="en-US"/>
        </w:rPr>
        <w:t xml:space="preserve">, regularize sua situação ou, no mesmo prazo, apresente sua defesa. </w:t>
      </w:r>
    </w:p>
    <w:p w:rsidR="001B6B5E" w:rsidRPr="00C578EE" w:rsidRDefault="001B6B5E" w:rsidP="00AE3060">
      <w:pPr>
        <w:numPr>
          <w:ilvl w:val="1"/>
          <w:numId w:val="6"/>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SEGES/MP nº 3, de 26 de abril de 2018.</w:t>
      </w:r>
    </w:p>
    <w:p w:rsidR="001B6B5E" w:rsidRPr="00C578EE" w:rsidRDefault="001B6B5E" w:rsidP="00AE3060">
      <w:pPr>
        <w:numPr>
          <w:ilvl w:val="1"/>
          <w:numId w:val="6"/>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w:t>
      </w:r>
      <w:r w:rsidR="00CE2763" w:rsidRPr="00C578EE">
        <w:rPr>
          <w:rFonts w:ascii="Arial" w:hAnsi="Arial" w:cs="Arial"/>
          <w:sz w:val="20"/>
          <w:szCs w:val="20"/>
          <w:lang w:eastAsia="en-US"/>
        </w:rPr>
        <w:t xml:space="preserve"> recebimento de seus créditos.</w:t>
      </w:r>
    </w:p>
    <w:p w:rsidR="001B6B5E" w:rsidRPr="00C578EE" w:rsidRDefault="001B6B5E" w:rsidP="00AE3060">
      <w:pPr>
        <w:numPr>
          <w:ilvl w:val="1"/>
          <w:numId w:val="6"/>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lastRenderedPageBreak/>
        <w:t xml:space="preserve">Persistindo a irregularidade, a </w:t>
      </w:r>
      <w:r w:rsidR="00C215AE">
        <w:rPr>
          <w:rFonts w:ascii="Arial" w:hAnsi="Arial" w:cs="Arial"/>
          <w:sz w:val="20"/>
          <w:szCs w:val="20"/>
          <w:lang w:eastAsia="en-US"/>
        </w:rPr>
        <w:t>C</w:t>
      </w:r>
      <w:r w:rsidRPr="00C578EE">
        <w:rPr>
          <w:rFonts w:ascii="Arial" w:hAnsi="Arial" w:cs="Arial"/>
          <w:sz w:val="20"/>
          <w:szCs w:val="20"/>
          <w:lang w:eastAsia="en-US"/>
        </w:rPr>
        <w:t xml:space="preserve">ontratante deverá adotar as medidas necessárias à rescisão contratual nos autos do processo administrativo correspondente, assegurada à </w:t>
      </w:r>
      <w:r w:rsidR="00C215AE">
        <w:rPr>
          <w:rFonts w:ascii="Arial" w:hAnsi="Arial" w:cs="Arial"/>
          <w:sz w:val="20"/>
          <w:szCs w:val="20"/>
          <w:lang w:eastAsia="en-US"/>
        </w:rPr>
        <w:t>C</w:t>
      </w:r>
      <w:r w:rsidRPr="00C578EE">
        <w:rPr>
          <w:rFonts w:ascii="Arial" w:hAnsi="Arial" w:cs="Arial"/>
          <w:sz w:val="20"/>
          <w:szCs w:val="20"/>
          <w:lang w:eastAsia="en-US"/>
        </w:rPr>
        <w:t xml:space="preserve">ontratada a ampla defesa. </w:t>
      </w:r>
    </w:p>
    <w:p w:rsidR="001B6B5E" w:rsidRPr="00C578EE" w:rsidRDefault="001B6B5E" w:rsidP="00AE3060">
      <w:pPr>
        <w:numPr>
          <w:ilvl w:val="1"/>
          <w:numId w:val="6"/>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t xml:space="preserve">Havendo a efetiva execução do objeto, os pagamentos serão realizados normalmente, até que se decida pela rescisão do contrato, caso a </w:t>
      </w:r>
      <w:r w:rsidR="00C215AE">
        <w:rPr>
          <w:rFonts w:ascii="Arial" w:hAnsi="Arial" w:cs="Arial"/>
          <w:sz w:val="20"/>
          <w:szCs w:val="20"/>
          <w:lang w:eastAsia="en-US"/>
        </w:rPr>
        <w:t>C</w:t>
      </w:r>
      <w:r w:rsidRPr="00C578EE">
        <w:rPr>
          <w:rFonts w:ascii="Arial" w:hAnsi="Arial" w:cs="Arial"/>
          <w:sz w:val="20"/>
          <w:szCs w:val="20"/>
          <w:lang w:eastAsia="en-US"/>
        </w:rPr>
        <w:t>ontratada não regularize sua situação junto ao SICAF</w:t>
      </w:r>
      <w:r w:rsidR="00CE2763" w:rsidRPr="00C578EE">
        <w:rPr>
          <w:rFonts w:ascii="Arial" w:hAnsi="Arial" w:cs="Arial"/>
          <w:sz w:val="20"/>
          <w:szCs w:val="20"/>
          <w:lang w:eastAsia="en-US"/>
        </w:rPr>
        <w:t>.</w:t>
      </w:r>
    </w:p>
    <w:p w:rsidR="001B6B5E" w:rsidRPr="00C578EE" w:rsidRDefault="001B6B5E" w:rsidP="00AE3060">
      <w:pPr>
        <w:numPr>
          <w:ilvl w:val="2"/>
          <w:numId w:val="6"/>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t xml:space="preserve">Será rescindido o contrato em execução com a </w:t>
      </w:r>
      <w:r w:rsidR="00C215AE">
        <w:rPr>
          <w:rFonts w:ascii="Arial" w:hAnsi="Arial" w:cs="Arial"/>
          <w:sz w:val="20"/>
          <w:szCs w:val="20"/>
          <w:lang w:eastAsia="en-US"/>
        </w:rPr>
        <w:t>C</w:t>
      </w:r>
      <w:r w:rsidRPr="00C578EE">
        <w:rPr>
          <w:rFonts w:ascii="Arial" w:hAnsi="Arial" w:cs="Arial"/>
          <w:sz w:val="20"/>
          <w:szCs w:val="20"/>
          <w:lang w:eastAsia="en-US"/>
        </w:rPr>
        <w:t xml:space="preserve">ontratada inadimplente no SICAF, salvo por motivo de economicidade, segurança nacional ou outro de interesse público de alta relevância, devidamente justificado, em qualquer caso, pela máxima autoridade da </w:t>
      </w:r>
      <w:r w:rsidR="00C215AE">
        <w:rPr>
          <w:rFonts w:ascii="Arial" w:hAnsi="Arial" w:cs="Arial"/>
          <w:sz w:val="20"/>
          <w:szCs w:val="20"/>
          <w:lang w:eastAsia="en-US"/>
        </w:rPr>
        <w:t>C</w:t>
      </w:r>
      <w:r w:rsidRPr="00C578EE">
        <w:rPr>
          <w:rFonts w:ascii="Arial" w:hAnsi="Arial" w:cs="Arial"/>
          <w:sz w:val="20"/>
          <w:szCs w:val="20"/>
          <w:lang w:eastAsia="en-US"/>
        </w:rPr>
        <w:t xml:space="preserve">ontratante. </w:t>
      </w:r>
    </w:p>
    <w:p w:rsidR="001B6B5E" w:rsidRPr="00C578EE" w:rsidRDefault="001B6B5E" w:rsidP="00AE3060">
      <w:pPr>
        <w:pStyle w:val="PargrafodaLista"/>
        <w:numPr>
          <w:ilvl w:val="1"/>
          <w:numId w:val="6"/>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t xml:space="preserve">Quando do pagamento, será efetuada a retenção tributária prevista na legislação aplicável, nos termos do item </w:t>
      </w:r>
      <w:proofErr w:type="gramStart"/>
      <w:r w:rsidRPr="00C578EE">
        <w:rPr>
          <w:rFonts w:ascii="Arial" w:hAnsi="Arial" w:cs="Arial"/>
          <w:sz w:val="20"/>
          <w:szCs w:val="20"/>
          <w:lang w:eastAsia="en-US"/>
        </w:rPr>
        <w:t>6</w:t>
      </w:r>
      <w:proofErr w:type="gramEnd"/>
      <w:r w:rsidRPr="00C578EE">
        <w:rPr>
          <w:rFonts w:ascii="Arial" w:hAnsi="Arial" w:cs="Arial"/>
          <w:sz w:val="20"/>
          <w:szCs w:val="20"/>
          <w:lang w:eastAsia="en-US"/>
        </w:rPr>
        <w:t xml:space="preserve"> do Anexo XI da IN SEGES/MP n. 5/2017, quando couber.</w:t>
      </w:r>
    </w:p>
    <w:p w:rsidR="001B6B5E" w:rsidRPr="00C578EE" w:rsidRDefault="001B6B5E" w:rsidP="00AE3060">
      <w:pPr>
        <w:pStyle w:val="PargrafodaLista"/>
        <w:numPr>
          <w:ilvl w:val="1"/>
          <w:numId w:val="6"/>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t xml:space="preserve">É vedado o pagamento, a qualquer título, por serviços prestados, à empresa privada que tenha em seu quadro societário servidor público da ativa do órgão </w:t>
      </w:r>
      <w:r w:rsidR="00C215AE">
        <w:rPr>
          <w:rFonts w:ascii="Arial" w:hAnsi="Arial" w:cs="Arial"/>
          <w:sz w:val="20"/>
          <w:szCs w:val="20"/>
          <w:lang w:eastAsia="en-US"/>
        </w:rPr>
        <w:t>C</w:t>
      </w:r>
      <w:r w:rsidRPr="00C578EE">
        <w:rPr>
          <w:rFonts w:ascii="Arial" w:hAnsi="Arial" w:cs="Arial"/>
          <w:sz w:val="20"/>
          <w:szCs w:val="20"/>
          <w:lang w:eastAsia="en-US"/>
        </w:rPr>
        <w:t>ontratante, com fundamento na Lei de Diretrizes Orçamentárias vigente.</w:t>
      </w:r>
    </w:p>
    <w:p w:rsidR="001B6B5E" w:rsidRPr="00C578EE" w:rsidRDefault="001B6B5E" w:rsidP="00AE3060">
      <w:pPr>
        <w:pStyle w:val="PargrafodaLista"/>
        <w:numPr>
          <w:ilvl w:val="1"/>
          <w:numId w:val="6"/>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t xml:space="preserve">No caso de obras, caso não seja apresentada a documentação comprobatória do cumprimento das obrigações de que trata a IN SEGES/MP nº 6, de 2018, a </w:t>
      </w:r>
      <w:r w:rsidR="00C215AE">
        <w:rPr>
          <w:rFonts w:ascii="Arial" w:hAnsi="Arial" w:cs="Arial"/>
          <w:sz w:val="20"/>
          <w:szCs w:val="20"/>
          <w:lang w:eastAsia="en-US"/>
        </w:rPr>
        <w:t>C</w:t>
      </w:r>
      <w:r w:rsidRPr="00C578EE">
        <w:rPr>
          <w:rFonts w:ascii="Arial" w:hAnsi="Arial" w:cs="Arial"/>
          <w:sz w:val="20"/>
          <w:szCs w:val="20"/>
          <w:lang w:eastAsia="en-US"/>
        </w:rPr>
        <w:t xml:space="preserve">ontratante comunicará o fato à </w:t>
      </w:r>
      <w:r w:rsidR="00C215AE">
        <w:rPr>
          <w:rFonts w:ascii="Arial" w:hAnsi="Arial" w:cs="Arial"/>
          <w:sz w:val="20"/>
          <w:szCs w:val="20"/>
          <w:lang w:eastAsia="en-US"/>
        </w:rPr>
        <w:t>C</w:t>
      </w:r>
      <w:r w:rsidRPr="00C578EE">
        <w:rPr>
          <w:rFonts w:ascii="Arial" w:hAnsi="Arial" w:cs="Arial"/>
          <w:sz w:val="20"/>
          <w:szCs w:val="20"/>
          <w:lang w:eastAsia="en-US"/>
        </w:rPr>
        <w:t>ontratada e reterá o pagamento da fatura mensal, em valor proporcional ao inadimplemento, até que a situação seja regularizada.</w:t>
      </w:r>
    </w:p>
    <w:p w:rsidR="001B6B5E" w:rsidRPr="00C578EE" w:rsidRDefault="001B6B5E" w:rsidP="00AE3060">
      <w:pPr>
        <w:pStyle w:val="PargrafodaLista"/>
        <w:numPr>
          <w:ilvl w:val="2"/>
          <w:numId w:val="6"/>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t xml:space="preserve">Na hipótese prevista no subitem anterior, não havendo quitação das obrigações por parte da </w:t>
      </w:r>
      <w:r w:rsidR="00C215AE">
        <w:rPr>
          <w:rFonts w:ascii="Arial" w:hAnsi="Arial" w:cs="Arial"/>
          <w:sz w:val="20"/>
          <w:szCs w:val="20"/>
          <w:lang w:eastAsia="en-US"/>
        </w:rPr>
        <w:t>C</w:t>
      </w:r>
      <w:r w:rsidRPr="00C578EE">
        <w:rPr>
          <w:rFonts w:ascii="Arial" w:hAnsi="Arial" w:cs="Arial"/>
          <w:sz w:val="20"/>
          <w:szCs w:val="20"/>
          <w:lang w:eastAsia="en-US"/>
        </w:rPr>
        <w:t xml:space="preserve">ontratada no prazo de quinze dias, a </w:t>
      </w:r>
      <w:r w:rsidR="00C215AE">
        <w:rPr>
          <w:rFonts w:ascii="Arial" w:hAnsi="Arial" w:cs="Arial"/>
          <w:sz w:val="20"/>
          <w:szCs w:val="20"/>
          <w:lang w:eastAsia="en-US"/>
        </w:rPr>
        <w:t>C</w:t>
      </w:r>
      <w:r w:rsidRPr="00C578EE">
        <w:rPr>
          <w:rFonts w:ascii="Arial" w:hAnsi="Arial" w:cs="Arial"/>
          <w:sz w:val="20"/>
          <w:szCs w:val="20"/>
          <w:lang w:eastAsia="en-US"/>
        </w:rPr>
        <w:t xml:space="preserve">ontratante poderá efetuar o pagamento das obrigações diretamente aos empregados da </w:t>
      </w:r>
      <w:r w:rsidR="00C215AE">
        <w:rPr>
          <w:rFonts w:ascii="Arial" w:hAnsi="Arial" w:cs="Arial"/>
          <w:sz w:val="20"/>
          <w:szCs w:val="20"/>
          <w:lang w:eastAsia="en-US"/>
        </w:rPr>
        <w:t>C</w:t>
      </w:r>
      <w:r w:rsidRPr="00C578EE">
        <w:rPr>
          <w:rFonts w:ascii="Arial" w:hAnsi="Arial" w:cs="Arial"/>
          <w:sz w:val="20"/>
          <w:szCs w:val="20"/>
          <w:lang w:eastAsia="en-US"/>
        </w:rPr>
        <w:t>ontratada que tenham participado da execução dos serviços objeto do contrato.</w:t>
      </w:r>
    </w:p>
    <w:p w:rsidR="001B6B5E" w:rsidRPr="00C578EE" w:rsidRDefault="001B6B5E" w:rsidP="00AE3060">
      <w:pPr>
        <w:pStyle w:val="PargrafodaLista"/>
        <w:numPr>
          <w:ilvl w:val="2"/>
          <w:numId w:val="6"/>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t xml:space="preserve">O contrato poderá ser rescindido por ato unilateral e escrito da </w:t>
      </w:r>
      <w:r w:rsidR="00C215AE">
        <w:rPr>
          <w:rFonts w:ascii="Arial" w:hAnsi="Arial" w:cs="Arial"/>
          <w:sz w:val="20"/>
          <w:szCs w:val="20"/>
          <w:lang w:eastAsia="en-US"/>
        </w:rPr>
        <w:t>C</w:t>
      </w:r>
      <w:r w:rsidRPr="00C578EE">
        <w:rPr>
          <w:rFonts w:ascii="Arial" w:hAnsi="Arial" w:cs="Arial"/>
          <w:sz w:val="20"/>
          <w:szCs w:val="20"/>
          <w:lang w:eastAsia="en-US"/>
        </w:rPr>
        <w:t xml:space="preserve">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w:t>
      </w:r>
      <w:r w:rsidR="00C215AE">
        <w:rPr>
          <w:rFonts w:ascii="Arial" w:hAnsi="Arial" w:cs="Arial"/>
          <w:sz w:val="20"/>
          <w:szCs w:val="20"/>
          <w:lang w:eastAsia="en-US"/>
        </w:rPr>
        <w:t>C</w:t>
      </w:r>
      <w:r w:rsidRPr="00C578EE">
        <w:rPr>
          <w:rFonts w:ascii="Arial" w:hAnsi="Arial" w:cs="Arial"/>
          <w:sz w:val="20"/>
          <w:szCs w:val="20"/>
          <w:lang w:eastAsia="en-US"/>
        </w:rPr>
        <w:t>ontratada que efetivamente participarem da execução do contrato.</w:t>
      </w:r>
    </w:p>
    <w:p w:rsidR="001B6B5E" w:rsidRPr="00C578EE" w:rsidRDefault="001B6B5E" w:rsidP="00AE3060">
      <w:pPr>
        <w:numPr>
          <w:ilvl w:val="1"/>
          <w:numId w:val="6"/>
        </w:numPr>
        <w:spacing w:after="0" w:line="360" w:lineRule="auto"/>
        <w:ind w:left="567" w:hanging="567"/>
        <w:jc w:val="both"/>
        <w:rPr>
          <w:rFonts w:ascii="Arial" w:hAnsi="Arial" w:cs="Arial"/>
          <w:sz w:val="20"/>
          <w:szCs w:val="20"/>
          <w:lang w:eastAsia="en-US"/>
        </w:rPr>
      </w:pPr>
      <w:r w:rsidRPr="00C578EE">
        <w:rPr>
          <w:rFonts w:ascii="Arial" w:hAnsi="Arial" w:cs="Arial"/>
          <w:sz w:val="20"/>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1B6B5E" w:rsidRPr="00C578EE" w:rsidRDefault="001B6B5E" w:rsidP="000E4B74">
      <w:pPr>
        <w:spacing w:after="0" w:line="360" w:lineRule="auto"/>
        <w:ind w:left="567" w:hanging="567"/>
        <w:jc w:val="both"/>
        <w:rPr>
          <w:rFonts w:ascii="Arial" w:hAnsi="Arial" w:cs="Arial"/>
          <w:sz w:val="20"/>
          <w:szCs w:val="20"/>
        </w:rPr>
      </w:pPr>
      <w:r w:rsidRPr="00C578EE">
        <w:rPr>
          <w:rFonts w:ascii="Arial" w:hAnsi="Arial" w:cs="Arial"/>
          <w:sz w:val="20"/>
          <w:szCs w:val="20"/>
        </w:rPr>
        <w:t>EM = I x N x VP, sendo:</w:t>
      </w:r>
    </w:p>
    <w:p w:rsidR="001B6B5E" w:rsidRPr="00C578EE" w:rsidRDefault="001B6B5E" w:rsidP="000E4B74">
      <w:pPr>
        <w:tabs>
          <w:tab w:val="left" w:pos="1701"/>
        </w:tabs>
        <w:spacing w:after="0" w:line="360" w:lineRule="auto"/>
        <w:ind w:left="567" w:hanging="567"/>
        <w:jc w:val="both"/>
        <w:rPr>
          <w:rFonts w:ascii="Arial" w:hAnsi="Arial" w:cs="Arial"/>
          <w:snapToGrid w:val="0"/>
          <w:color w:val="000000"/>
          <w:sz w:val="20"/>
          <w:szCs w:val="20"/>
        </w:rPr>
      </w:pPr>
      <w:r w:rsidRPr="00C578EE">
        <w:rPr>
          <w:rFonts w:ascii="Arial" w:hAnsi="Arial" w:cs="Arial"/>
          <w:snapToGrid w:val="0"/>
          <w:color w:val="000000"/>
          <w:sz w:val="20"/>
          <w:szCs w:val="20"/>
        </w:rPr>
        <w:t>EM = Encargos moratórios;</w:t>
      </w:r>
    </w:p>
    <w:p w:rsidR="001B6B5E" w:rsidRPr="00C578EE" w:rsidRDefault="001B6B5E" w:rsidP="000E4B74">
      <w:pPr>
        <w:tabs>
          <w:tab w:val="left" w:pos="1701"/>
        </w:tabs>
        <w:spacing w:after="0" w:line="360" w:lineRule="auto"/>
        <w:ind w:left="567" w:hanging="567"/>
        <w:jc w:val="both"/>
        <w:rPr>
          <w:rFonts w:ascii="Arial" w:hAnsi="Arial" w:cs="Arial"/>
          <w:color w:val="000000"/>
          <w:sz w:val="20"/>
          <w:szCs w:val="20"/>
        </w:rPr>
      </w:pPr>
      <w:r w:rsidRPr="00C578EE">
        <w:rPr>
          <w:rFonts w:ascii="Arial" w:hAnsi="Arial" w:cs="Arial"/>
          <w:color w:val="000000"/>
          <w:sz w:val="20"/>
          <w:szCs w:val="20"/>
        </w:rPr>
        <w:t>N = Número de dias entre a data prevista para o pagamento e a do efetivo pagamento;</w:t>
      </w:r>
    </w:p>
    <w:p w:rsidR="001B6B5E" w:rsidRPr="00C578EE" w:rsidRDefault="001B6B5E" w:rsidP="000E4B74">
      <w:pPr>
        <w:tabs>
          <w:tab w:val="left" w:pos="1701"/>
        </w:tabs>
        <w:spacing w:after="0" w:line="360" w:lineRule="auto"/>
        <w:ind w:left="567" w:hanging="567"/>
        <w:jc w:val="both"/>
        <w:rPr>
          <w:rFonts w:ascii="Arial" w:hAnsi="Arial" w:cs="Arial"/>
          <w:color w:val="000000"/>
          <w:sz w:val="20"/>
          <w:szCs w:val="20"/>
        </w:rPr>
      </w:pPr>
      <w:r w:rsidRPr="00C578EE">
        <w:rPr>
          <w:rFonts w:ascii="Arial" w:hAnsi="Arial" w:cs="Arial"/>
          <w:color w:val="000000"/>
          <w:sz w:val="20"/>
          <w:szCs w:val="20"/>
        </w:rPr>
        <w:t>VP = Valor da parcela a ser paga.</w:t>
      </w:r>
    </w:p>
    <w:p w:rsidR="001B6B5E" w:rsidRPr="00C578EE" w:rsidRDefault="001B6B5E" w:rsidP="000E4B74">
      <w:pPr>
        <w:tabs>
          <w:tab w:val="left" w:pos="1701"/>
        </w:tabs>
        <w:spacing w:after="0" w:line="360" w:lineRule="auto"/>
        <w:ind w:left="567" w:hanging="567"/>
        <w:jc w:val="both"/>
        <w:rPr>
          <w:rFonts w:ascii="Arial" w:hAnsi="Arial" w:cs="Arial"/>
          <w:color w:val="000000"/>
          <w:sz w:val="20"/>
          <w:szCs w:val="20"/>
        </w:rPr>
      </w:pPr>
      <w:r w:rsidRPr="00C578EE">
        <w:rPr>
          <w:rFonts w:ascii="Arial" w:hAnsi="Arial" w:cs="Arial"/>
          <w:snapToGrid w:val="0"/>
          <w:color w:val="000000"/>
          <w:sz w:val="20"/>
          <w:szCs w:val="20"/>
        </w:rPr>
        <w:t xml:space="preserve">I = Índice de compensação financeira = </w:t>
      </w:r>
      <w:proofErr w:type="gramStart"/>
      <w:r w:rsidRPr="00C578EE">
        <w:rPr>
          <w:rFonts w:ascii="Arial" w:hAnsi="Arial" w:cs="Arial"/>
          <w:color w:val="000000"/>
          <w:sz w:val="20"/>
          <w:szCs w:val="20"/>
        </w:rPr>
        <w:t>0,00016438, assim apurado</w:t>
      </w:r>
      <w:proofErr w:type="gramEnd"/>
      <w:r w:rsidRPr="00C578EE">
        <w:rPr>
          <w:rFonts w:ascii="Arial" w:hAnsi="Arial" w:cs="Arial"/>
          <w:color w:val="000000"/>
          <w:sz w:val="20"/>
          <w:szCs w:val="20"/>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442"/>
        <w:gridCol w:w="1249"/>
        <w:gridCol w:w="4790"/>
      </w:tblGrid>
      <w:tr w:rsidR="001B6B5E" w:rsidRPr="00C578EE" w:rsidTr="00CE2763">
        <w:tc>
          <w:tcPr>
            <w:tcW w:w="2214" w:type="dxa"/>
            <w:vMerge w:val="restart"/>
            <w:vAlign w:val="center"/>
            <w:hideMark/>
          </w:tcPr>
          <w:p w:rsidR="001B6B5E" w:rsidRPr="00C578EE" w:rsidRDefault="001B6B5E" w:rsidP="000E4B74">
            <w:pPr>
              <w:tabs>
                <w:tab w:val="left" w:pos="1701"/>
              </w:tabs>
              <w:spacing w:line="360" w:lineRule="auto"/>
              <w:ind w:left="567" w:hanging="567"/>
              <w:jc w:val="both"/>
              <w:rPr>
                <w:rFonts w:ascii="Arial" w:hAnsi="Arial" w:cs="Arial"/>
                <w:color w:val="000000"/>
              </w:rPr>
            </w:pPr>
            <w:r w:rsidRPr="00C578EE">
              <w:rPr>
                <w:rFonts w:ascii="Arial" w:hAnsi="Arial" w:cs="Arial"/>
                <w:color w:val="000000"/>
              </w:rPr>
              <w:t>I = (TX)</w:t>
            </w:r>
          </w:p>
        </w:tc>
        <w:tc>
          <w:tcPr>
            <w:tcW w:w="446" w:type="dxa"/>
            <w:vMerge w:val="restart"/>
            <w:vAlign w:val="center"/>
            <w:hideMark/>
          </w:tcPr>
          <w:p w:rsidR="001B6B5E" w:rsidRPr="00C578EE" w:rsidRDefault="001B6B5E" w:rsidP="000E4B74">
            <w:pPr>
              <w:tabs>
                <w:tab w:val="left" w:pos="1701"/>
              </w:tabs>
              <w:spacing w:line="360" w:lineRule="auto"/>
              <w:ind w:left="567" w:hanging="567"/>
              <w:jc w:val="both"/>
              <w:rPr>
                <w:rFonts w:ascii="Arial" w:hAnsi="Arial" w:cs="Arial"/>
                <w:color w:val="000000"/>
              </w:rPr>
            </w:pPr>
            <w:r w:rsidRPr="00C578EE">
              <w:rPr>
                <w:rFonts w:ascii="Arial" w:hAnsi="Arial" w:cs="Arial"/>
                <w:color w:val="000000"/>
              </w:rPr>
              <w:t xml:space="preserve">I = </w:t>
            </w:r>
          </w:p>
        </w:tc>
        <w:tc>
          <w:tcPr>
            <w:tcW w:w="1276" w:type="dxa"/>
            <w:tcBorders>
              <w:top w:val="nil"/>
              <w:left w:val="nil"/>
              <w:bottom w:val="single" w:sz="4" w:space="0" w:color="auto"/>
              <w:right w:val="nil"/>
            </w:tcBorders>
            <w:hideMark/>
          </w:tcPr>
          <w:p w:rsidR="001B6B5E" w:rsidRPr="00C578EE" w:rsidRDefault="001B6B5E" w:rsidP="000E4B74">
            <w:pPr>
              <w:tabs>
                <w:tab w:val="left" w:pos="1701"/>
              </w:tabs>
              <w:spacing w:line="360" w:lineRule="auto"/>
              <w:ind w:left="567" w:hanging="567"/>
              <w:jc w:val="both"/>
              <w:rPr>
                <w:rFonts w:ascii="Arial" w:hAnsi="Arial" w:cs="Arial"/>
                <w:color w:val="000000"/>
              </w:rPr>
            </w:pPr>
            <w:proofErr w:type="gramStart"/>
            <w:r w:rsidRPr="00C578EE">
              <w:rPr>
                <w:rFonts w:ascii="Arial" w:hAnsi="Arial" w:cs="Arial"/>
                <w:color w:val="000000"/>
              </w:rPr>
              <w:t xml:space="preserve">( </w:t>
            </w:r>
            <w:proofErr w:type="gramEnd"/>
            <w:r w:rsidRPr="00C578EE">
              <w:rPr>
                <w:rFonts w:ascii="Arial" w:hAnsi="Arial" w:cs="Arial"/>
                <w:color w:val="000000"/>
              </w:rPr>
              <w:t>6 / 100 )</w:t>
            </w:r>
          </w:p>
        </w:tc>
        <w:tc>
          <w:tcPr>
            <w:tcW w:w="4926" w:type="dxa"/>
            <w:vMerge w:val="restart"/>
            <w:vAlign w:val="center"/>
          </w:tcPr>
          <w:p w:rsidR="001B6B5E" w:rsidRPr="00C578EE" w:rsidRDefault="001B6B5E" w:rsidP="000E4B74">
            <w:pPr>
              <w:tabs>
                <w:tab w:val="left" w:pos="1701"/>
              </w:tabs>
              <w:spacing w:line="360" w:lineRule="auto"/>
              <w:ind w:left="567" w:hanging="567"/>
              <w:jc w:val="both"/>
              <w:rPr>
                <w:rFonts w:ascii="Arial" w:hAnsi="Arial" w:cs="Arial"/>
                <w:color w:val="000000"/>
              </w:rPr>
            </w:pPr>
            <w:r w:rsidRPr="00C578EE">
              <w:rPr>
                <w:rFonts w:ascii="Arial" w:hAnsi="Arial" w:cs="Arial"/>
                <w:color w:val="000000"/>
              </w:rPr>
              <w:t>I = 0,00016438</w:t>
            </w:r>
          </w:p>
          <w:p w:rsidR="001B6B5E" w:rsidRPr="00C578EE" w:rsidRDefault="001B6B5E" w:rsidP="000E4B74">
            <w:pPr>
              <w:tabs>
                <w:tab w:val="left" w:pos="1701"/>
              </w:tabs>
              <w:spacing w:line="360" w:lineRule="auto"/>
              <w:ind w:left="567" w:hanging="567"/>
              <w:jc w:val="both"/>
              <w:rPr>
                <w:rFonts w:ascii="Arial" w:hAnsi="Arial" w:cs="Arial"/>
                <w:color w:val="000000"/>
              </w:rPr>
            </w:pPr>
            <w:r w:rsidRPr="00C578EE">
              <w:rPr>
                <w:rFonts w:ascii="Arial" w:hAnsi="Arial" w:cs="Arial"/>
                <w:color w:val="000000"/>
              </w:rPr>
              <w:t>TX = Percentual da taxa anual = 6%</w:t>
            </w:r>
          </w:p>
          <w:p w:rsidR="001B6B5E" w:rsidRPr="00C578EE" w:rsidRDefault="001B6B5E" w:rsidP="000E4B74">
            <w:pPr>
              <w:tabs>
                <w:tab w:val="left" w:pos="1701"/>
              </w:tabs>
              <w:spacing w:line="360" w:lineRule="auto"/>
              <w:ind w:left="567" w:hanging="567"/>
              <w:jc w:val="both"/>
              <w:rPr>
                <w:rFonts w:ascii="Arial" w:hAnsi="Arial" w:cs="Arial"/>
                <w:color w:val="000000"/>
              </w:rPr>
            </w:pPr>
          </w:p>
        </w:tc>
      </w:tr>
      <w:tr w:rsidR="001B6B5E" w:rsidRPr="00C578EE" w:rsidTr="00CE2763">
        <w:tc>
          <w:tcPr>
            <w:tcW w:w="0" w:type="auto"/>
            <w:vMerge/>
            <w:vAlign w:val="center"/>
            <w:hideMark/>
          </w:tcPr>
          <w:p w:rsidR="001B6B5E" w:rsidRPr="00C578EE" w:rsidRDefault="001B6B5E" w:rsidP="000E4B74">
            <w:pPr>
              <w:spacing w:line="360" w:lineRule="auto"/>
              <w:ind w:left="567" w:hanging="567"/>
              <w:rPr>
                <w:rFonts w:ascii="Arial" w:hAnsi="Arial" w:cs="Arial"/>
                <w:color w:val="000000"/>
              </w:rPr>
            </w:pPr>
          </w:p>
        </w:tc>
        <w:tc>
          <w:tcPr>
            <w:tcW w:w="0" w:type="auto"/>
            <w:vMerge/>
            <w:vAlign w:val="center"/>
            <w:hideMark/>
          </w:tcPr>
          <w:p w:rsidR="001B6B5E" w:rsidRPr="00C578EE" w:rsidRDefault="001B6B5E" w:rsidP="000E4B74">
            <w:pPr>
              <w:spacing w:line="360" w:lineRule="auto"/>
              <w:ind w:left="567" w:hanging="567"/>
              <w:rPr>
                <w:rFonts w:ascii="Arial" w:hAnsi="Arial" w:cs="Arial"/>
                <w:color w:val="000000"/>
              </w:rPr>
            </w:pPr>
          </w:p>
        </w:tc>
        <w:tc>
          <w:tcPr>
            <w:tcW w:w="1276" w:type="dxa"/>
            <w:tcBorders>
              <w:top w:val="single" w:sz="4" w:space="0" w:color="auto"/>
              <w:left w:val="nil"/>
              <w:bottom w:val="nil"/>
              <w:right w:val="nil"/>
            </w:tcBorders>
            <w:hideMark/>
          </w:tcPr>
          <w:p w:rsidR="001B6B5E" w:rsidRPr="00C578EE" w:rsidRDefault="001B6B5E" w:rsidP="000E4B74">
            <w:pPr>
              <w:tabs>
                <w:tab w:val="left" w:pos="1701"/>
              </w:tabs>
              <w:spacing w:line="360" w:lineRule="auto"/>
              <w:ind w:left="567" w:hanging="567"/>
              <w:jc w:val="both"/>
              <w:rPr>
                <w:rFonts w:ascii="Arial" w:hAnsi="Arial" w:cs="Arial"/>
                <w:color w:val="000000"/>
              </w:rPr>
            </w:pPr>
            <w:r w:rsidRPr="00C578EE">
              <w:rPr>
                <w:rFonts w:ascii="Arial" w:hAnsi="Arial" w:cs="Arial"/>
                <w:color w:val="000000"/>
              </w:rPr>
              <w:t>365</w:t>
            </w:r>
          </w:p>
        </w:tc>
        <w:tc>
          <w:tcPr>
            <w:tcW w:w="0" w:type="auto"/>
            <w:vMerge/>
            <w:vAlign w:val="center"/>
            <w:hideMark/>
          </w:tcPr>
          <w:p w:rsidR="001B6B5E" w:rsidRPr="00C578EE" w:rsidRDefault="001B6B5E" w:rsidP="000E4B74">
            <w:pPr>
              <w:spacing w:line="360" w:lineRule="auto"/>
              <w:ind w:left="567" w:hanging="567"/>
              <w:rPr>
                <w:rFonts w:ascii="Arial" w:hAnsi="Arial" w:cs="Arial"/>
                <w:color w:val="000000"/>
              </w:rPr>
            </w:pPr>
          </w:p>
        </w:tc>
      </w:tr>
    </w:tbl>
    <w:p w:rsidR="001B6B5E" w:rsidRPr="00C578EE" w:rsidRDefault="001B6B5E" w:rsidP="000E4B74">
      <w:pPr>
        <w:pStyle w:val="Ttulo1"/>
        <w:ind w:left="567" w:hanging="567"/>
      </w:pPr>
      <w:r w:rsidRPr="00C578EE">
        <w:t>REAJUSTE</w:t>
      </w:r>
    </w:p>
    <w:p w:rsidR="001B6B5E" w:rsidRPr="005332BE" w:rsidRDefault="001B6B5E" w:rsidP="00AE3060">
      <w:pPr>
        <w:pStyle w:val="PargrafodaLista"/>
        <w:numPr>
          <w:ilvl w:val="1"/>
          <w:numId w:val="7"/>
        </w:numPr>
        <w:spacing w:after="0" w:line="360" w:lineRule="auto"/>
        <w:ind w:left="567" w:hanging="567"/>
        <w:jc w:val="both"/>
        <w:rPr>
          <w:rFonts w:ascii="Arial" w:hAnsi="Arial" w:cs="Arial"/>
          <w:sz w:val="20"/>
          <w:szCs w:val="20"/>
        </w:rPr>
      </w:pPr>
      <w:r w:rsidRPr="00C578EE">
        <w:rPr>
          <w:rFonts w:ascii="Arial" w:hAnsi="Arial" w:cs="Arial"/>
          <w:sz w:val="20"/>
          <w:szCs w:val="20"/>
        </w:rPr>
        <w:t>Os preços são fixos e irreajustáveis no prazo de um ano contado da data limite para a apresentação das propostas.</w:t>
      </w:r>
    </w:p>
    <w:p w:rsidR="001B6B5E" w:rsidRPr="00C578EE" w:rsidRDefault="001B6B5E" w:rsidP="00AE3060">
      <w:pPr>
        <w:pStyle w:val="PargrafodaLista"/>
        <w:numPr>
          <w:ilvl w:val="2"/>
          <w:numId w:val="7"/>
        </w:numPr>
        <w:spacing w:after="0" w:line="360" w:lineRule="auto"/>
        <w:ind w:left="567" w:firstLine="0"/>
        <w:jc w:val="both"/>
        <w:rPr>
          <w:rFonts w:ascii="Arial" w:hAnsi="Arial" w:cs="Arial"/>
          <w:sz w:val="20"/>
          <w:szCs w:val="20"/>
        </w:rPr>
      </w:pPr>
      <w:r w:rsidRPr="004A1221">
        <w:rPr>
          <w:rFonts w:ascii="Arial" w:hAnsi="Arial" w:cs="Arial"/>
          <w:bCs/>
          <w:iCs/>
          <w:sz w:val="20"/>
          <w:szCs w:val="20"/>
        </w:rPr>
        <w:lastRenderedPageBreak/>
        <w:t xml:space="preserve">Dentro do prazo de vigência do contrato e mediante solicitação da </w:t>
      </w:r>
      <w:r w:rsidR="004A1221">
        <w:rPr>
          <w:rFonts w:ascii="Arial" w:hAnsi="Arial" w:cs="Arial"/>
          <w:bCs/>
          <w:iCs/>
          <w:sz w:val="20"/>
          <w:szCs w:val="20"/>
        </w:rPr>
        <w:t>C</w:t>
      </w:r>
      <w:r w:rsidRPr="004A1221">
        <w:rPr>
          <w:rFonts w:ascii="Arial" w:hAnsi="Arial" w:cs="Arial"/>
          <w:bCs/>
          <w:iCs/>
          <w:sz w:val="20"/>
          <w:szCs w:val="20"/>
        </w:rPr>
        <w:t>ontratada, os preços contratados poderão sofrer reajuste após o interregno de um ano, aplicando-se o índice</w:t>
      </w:r>
      <w:r w:rsidR="00CE2763" w:rsidRPr="004A1221">
        <w:rPr>
          <w:rFonts w:ascii="Arial" w:hAnsi="Arial" w:cs="Arial"/>
          <w:sz w:val="20"/>
          <w:szCs w:val="20"/>
        </w:rPr>
        <w:t xml:space="preserve"> </w:t>
      </w:r>
      <w:r w:rsidR="008B55BE" w:rsidRPr="004A1221">
        <w:rPr>
          <w:rFonts w:ascii="Arial" w:hAnsi="Arial" w:cs="Arial"/>
          <w:sz w:val="20"/>
          <w:szCs w:val="20"/>
        </w:rPr>
        <w:t xml:space="preserve">setorial </w:t>
      </w:r>
      <w:r w:rsidR="008B55BE" w:rsidRPr="004A1221">
        <w:rPr>
          <w:rFonts w:ascii="Arial" w:hAnsi="Arial" w:cs="Arial"/>
          <w:bCs/>
          <w:iCs/>
          <w:sz w:val="20"/>
          <w:szCs w:val="20"/>
        </w:rPr>
        <w:t>da aferição da variação anual</w:t>
      </w:r>
      <w:r w:rsidR="008B55BE" w:rsidRPr="008B55BE">
        <w:rPr>
          <w:rFonts w:ascii="Arial" w:hAnsi="Arial" w:cs="Arial"/>
          <w:bCs/>
          <w:iCs/>
          <w:sz w:val="20"/>
          <w:szCs w:val="20"/>
        </w:rPr>
        <w:t xml:space="preserve"> do custo da construção civil ou INCC, fornecido pela Fundação Getúlio Vargas – FGV</w:t>
      </w:r>
      <w:r w:rsidR="008B55BE">
        <w:rPr>
          <w:rFonts w:ascii="Arial" w:hAnsi="Arial" w:cs="Arial"/>
          <w:bCs/>
          <w:iCs/>
          <w:sz w:val="20"/>
          <w:szCs w:val="20"/>
        </w:rPr>
        <w:t xml:space="preserve">, </w:t>
      </w:r>
      <w:r w:rsidRPr="00C578EE">
        <w:rPr>
          <w:rFonts w:ascii="Arial" w:hAnsi="Arial" w:cs="Arial"/>
          <w:bCs/>
          <w:iCs/>
          <w:sz w:val="20"/>
          <w:szCs w:val="20"/>
        </w:rPr>
        <w:t>exclusivamente para as obrigações iniciadas e concluídas após a ocorrência da anualidade.</w:t>
      </w:r>
    </w:p>
    <w:p w:rsidR="001B6B5E" w:rsidRPr="00C578EE" w:rsidRDefault="001B6B5E" w:rsidP="00AE3060">
      <w:pPr>
        <w:pStyle w:val="PargrafodaLista"/>
        <w:numPr>
          <w:ilvl w:val="1"/>
          <w:numId w:val="7"/>
        </w:numPr>
        <w:spacing w:after="0" w:line="360" w:lineRule="auto"/>
        <w:ind w:left="567" w:hanging="567"/>
        <w:jc w:val="both"/>
        <w:rPr>
          <w:rFonts w:ascii="Arial" w:hAnsi="Arial" w:cs="Arial"/>
          <w:sz w:val="20"/>
          <w:szCs w:val="20"/>
        </w:rPr>
      </w:pPr>
      <w:r w:rsidRPr="00C578EE">
        <w:rPr>
          <w:rFonts w:ascii="Arial" w:hAnsi="Arial" w:cs="Arial"/>
          <w:sz w:val="20"/>
          <w:szCs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C578EE">
        <w:rPr>
          <w:rFonts w:ascii="Arial" w:hAnsi="Arial" w:cs="Arial"/>
          <w:sz w:val="20"/>
          <w:szCs w:val="20"/>
        </w:rPr>
        <w:t>divulgado</w:t>
      </w:r>
      <w:proofErr w:type="gramEnd"/>
      <w:r w:rsidRPr="00C578EE">
        <w:rPr>
          <w:rFonts w:ascii="Arial" w:hAnsi="Arial" w:cs="Arial"/>
          <w:sz w:val="20"/>
          <w:szCs w:val="20"/>
        </w:rPr>
        <w:t xml:space="preserve"> o índice definitivo. Fica a CONTRATADA obrigada a apresentar memória de cálculo referente ao reajustamento de preços do valor remanescente, sempre que este ocorrer. </w:t>
      </w:r>
    </w:p>
    <w:p w:rsidR="001B6B5E" w:rsidRPr="00C578EE" w:rsidRDefault="001B6B5E" w:rsidP="00AE3060">
      <w:pPr>
        <w:pStyle w:val="PargrafodaLista"/>
        <w:numPr>
          <w:ilvl w:val="1"/>
          <w:numId w:val="7"/>
        </w:numPr>
        <w:spacing w:after="0" w:line="360" w:lineRule="auto"/>
        <w:ind w:left="567" w:hanging="567"/>
        <w:jc w:val="both"/>
        <w:rPr>
          <w:rFonts w:ascii="Arial" w:hAnsi="Arial" w:cs="Arial"/>
          <w:sz w:val="20"/>
          <w:szCs w:val="20"/>
        </w:rPr>
      </w:pPr>
      <w:r w:rsidRPr="00C578EE">
        <w:rPr>
          <w:rFonts w:ascii="Arial" w:hAnsi="Arial" w:cs="Arial"/>
          <w:sz w:val="20"/>
          <w:szCs w:val="20"/>
        </w:rPr>
        <w:t>Nas aferições finais, o índice utilizado para reajuste será, obrigatoriamente, o definitivo.</w:t>
      </w:r>
    </w:p>
    <w:p w:rsidR="001B6B5E" w:rsidRPr="00C578EE" w:rsidRDefault="001B6B5E" w:rsidP="00AE3060">
      <w:pPr>
        <w:pStyle w:val="PargrafodaLista"/>
        <w:numPr>
          <w:ilvl w:val="1"/>
          <w:numId w:val="7"/>
        </w:numPr>
        <w:spacing w:after="0" w:line="360" w:lineRule="auto"/>
        <w:ind w:left="567" w:hanging="567"/>
        <w:jc w:val="both"/>
        <w:rPr>
          <w:rFonts w:ascii="Arial" w:hAnsi="Arial" w:cs="Arial"/>
          <w:sz w:val="20"/>
          <w:szCs w:val="20"/>
        </w:rPr>
      </w:pPr>
      <w:r w:rsidRPr="00C578EE">
        <w:rPr>
          <w:rFonts w:ascii="Arial" w:hAnsi="Arial" w:cs="Arial"/>
          <w:sz w:val="20"/>
          <w:szCs w:val="20"/>
        </w:rPr>
        <w:t>Caso o índice estabelecido para reajustamento venha a ser extinto ou de qualquer forma não possa mais ser utilizado, será adotado, em substituição, o que vier a ser determinado pela legislação então em vigor.</w:t>
      </w:r>
    </w:p>
    <w:p w:rsidR="001B6B5E" w:rsidRPr="00C578EE" w:rsidRDefault="001B6B5E" w:rsidP="00AE3060">
      <w:pPr>
        <w:pStyle w:val="PargrafodaLista"/>
        <w:numPr>
          <w:ilvl w:val="1"/>
          <w:numId w:val="7"/>
        </w:numPr>
        <w:spacing w:after="0" w:line="360" w:lineRule="auto"/>
        <w:ind w:left="567" w:hanging="567"/>
        <w:jc w:val="both"/>
        <w:rPr>
          <w:rFonts w:ascii="Arial" w:hAnsi="Arial" w:cs="Arial"/>
          <w:sz w:val="20"/>
          <w:szCs w:val="20"/>
        </w:rPr>
      </w:pPr>
      <w:r w:rsidRPr="00C578EE">
        <w:rPr>
          <w:rFonts w:ascii="Arial" w:hAnsi="Arial" w:cs="Arial"/>
          <w:sz w:val="20"/>
          <w:szCs w:val="20"/>
        </w:rPr>
        <w:t xml:space="preserve">Na ausência de previsão legal quanto ao índice substituto, as partes elegerão novo índice oficial, para reajustamento do preço do valor remanescente, por meio de termo aditivo. </w:t>
      </w:r>
    </w:p>
    <w:p w:rsidR="001B6B5E" w:rsidRDefault="001B6B5E" w:rsidP="00AE3060">
      <w:pPr>
        <w:pStyle w:val="PargrafodaLista"/>
        <w:numPr>
          <w:ilvl w:val="1"/>
          <w:numId w:val="7"/>
        </w:numPr>
        <w:spacing w:after="0" w:line="360" w:lineRule="auto"/>
        <w:ind w:left="567" w:hanging="567"/>
        <w:jc w:val="both"/>
        <w:rPr>
          <w:rFonts w:ascii="Arial" w:hAnsi="Arial" w:cs="Arial"/>
          <w:sz w:val="20"/>
          <w:szCs w:val="20"/>
        </w:rPr>
      </w:pPr>
      <w:r w:rsidRPr="00C578EE">
        <w:rPr>
          <w:rFonts w:ascii="Arial" w:hAnsi="Arial" w:cs="Arial"/>
          <w:sz w:val="20"/>
          <w:szCs w:val="20"/>
        </w:rPr>
        <w:t xml:space="preserve">O reajuste será realizado por </w:t>
      </w:r>
      <w:proofErr w:type="spellStart"/>
      <w:r w:rsidRPr="00C578EE">
        <w:rPr>
          <w:rFonts w:ascii="Arial" w:hAnsi="Arial" w:cs="Arial"/>
          <w:sz w:val="20"/>
          <w:szCs w:val="20"/>
        </w:rPr>
        <w:t>apostilamento</w:t>
      </w:r>
      <w:proofErr w:type="spellEnd"/>
      <w:r w:rsidRPr="00C578EE">
        <w:rPr>
          <w:rFonts w:ascii="Arial" w:hAnsi="Arial" w:cs="Arial"/>
          <w:sz w:val="20"/>
          <w:szCs w:val="20"/>
        </w:rPr>
        <w:t>.</w:t>
      </w:r>
    </w:p>
    <w:p w:rsidR="00577A2A" w:rsidRPr="00C578EE" w:rsidRDefault="00577A2A" w:rsidP="000E4B74">
      <w:pPr>
        <w:pStyle w:val="PargrafodaLista"/>
        <w:spacing w:after="0" w:line="360" w:lineRule="auto"/>
        <w:ind w:left="567" w:hanging="567"/>
        <w:jc w:val="both"/>
        <w:rPr>
          <w:rFonts w:ascii="Arial" w:hAnsi="Arial" w:cs="Arial"/>
          <w:sz w:val="20"/>
          <w:szCs w:val="20"/>
        </w:rPr>
      </w:pPr>
    </w:p>
    <w:p w:rsidR="001B6B5E" w:rsidRPr="00CA552B" w:rsidRDefault="001B6B5E" w:rsidP="000E4B74">
      <w:pPr>
        <w:pStyle w:val="Ttulo1"/>
        <w:ind w:left="567" w:hanging="567"/>
      </w:pPr>
      <w:r w:rsidRPr="00C578EE">
        <w:t>GARANTIA DA EXECUÇÃO</w:t>
      </w:r>
    </w:p>
    <w:p w:rsidR="001B6B5E" w:rsidRPr="00CA552B" w:rsidRDefault="001B6B5E" w:rsidP="00AE3060">
      <w:pPr>
        <w:pStyle w:val="PargrafodaLista"/>
        <w:numPr>
          <w:ilvl w:val="1"/>
          <w:numId w:val="10"/>
        </w:numPr>
        <w:spacing w:after="0" w:line="360" w:lineRule="auto"/>
        <w:ind w:left="567" w:hanging="567"/>
        <w:jc w:val="both"/>
        <w:rPr>
          <w:rFonts w:ascii="Arial" w:hAnsi="Arial" w:cs="Arial"/>
          <w:sz w:val="20"/>
          <w:szCs w:val="20"/>
        </w:rPr>
      </w:pPr>
      <w:r w:rsidRPr="00CA552B">
        <w:rPr>
          <w:rFonts w:ascii="Arial" w:hAnsi="Arial" w:cs="Arial"/>
          <w:sz w:val="2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1B6B5E" w:rsidRPr="00C578EE" w:rsidRDefault="001B6B5E"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 xml:space="preserve">No prazo máximo de 10 (dez) dias úteis, prorrogáveis por igual período, a critério do </w:t>
      </w:r>
      <w:r w:rsidR="00E827D8">
        <w:rPr>
          <w:rFonts w:ascii="Arial" w:hAnsi="Arial" w:cs="Arial"/>
          <w:sz w:val="20"/>
          <w:szCs w:val="20"/>
        </w:rPr>
        <w:t>C</w:t>
      </w:r>
      <w:r w:rsidRPr="00C578EE">
        <w:rPr>
          <w:rFonts w:ascii="Arial" w:hAnsi="Arial" w:cs="Arial"/>
          <w:sz w:val="20"/>
          <w:szCs w:val="20"/>
        </w:rPr>
        <w:t>ontratante, contados da assinatura do contrato, a contratada deverá apresentar comprovante</w:t>
      </w:r>
      <w:r w:rsidRPr="00C578EE">
        <w:rPr>
          <w:rFonts w:ascii="Arial" w:eastAsia="Calibri" w:hAnsi="Arial" w:cs="Arial"/>
          <w:sz w:val="20"/>
          <w:szCs w:val="20"/>
          <w:lang w:eastAsia="en-US"/>
        </w:rPr>
        <w:t xml:space="preserve"> de </w:t>
      </w:r>
      <w:r w:rsidRPr="00733B48">
        <w:rPr>
          <w:rFonts w:ascii="Arial" w:eastAsia="Calibri" w:hAnsi="Arial" w:cs="Arial"/>
          <w:sz w:val="20"/>
          <w:szCs w:val="20"/>
          <w:lang w:eastAsia="en-US"/>
        </w:rPr>
        <w:t>prestação de garantia, podendo optar por caução em dinheiro, seguro-garantia ou fiança bancária.</w:t>
      </w:r>
      <w:r w:rsidRPr="00C578EE">
        <w:rPr>
          <w:rFonts w:ascii="Arial" w:eastAsia="Calibri" w:hAnsi="Arial" w:cs="Arial"/>
          <w:sz w:val="20"/>
          <w:szCs w:val="20"/>
          <w:lang w:eastAsia="en-US"/>
        </w:rPr>
        <w:t xml:space="preserve"> </w:t>
      </w:r>
    </w:p>
    <w:p w:rsidR="001B6B5E" w:rsidRPr="00C578EE" w:rsidRDefault="001B6B5E" w:rsidP="00AE3060">
      <w:pPr>
        <w:numPr>
          <w:ilvl w:val="2"/>
          <w:numId w:val="10"/>
        </w:numPr>
        <w:tabs>
          <w:tab w:val="left" w:pos="1440"/>
        </w:tabs>
        <w:autoSpaceDE w:val="0"/>
        <w:snapToGrid w:val="0"/>
        <w:spacing w:after="0" w:line="360" w:lineRule="auto"/>
        <w:ind w:left="567" w:firstLine="0"/>
        <w:jc w:val="both"/>
        <w:rPr>
          <w:rFonts w:ascii="Arial" w:hAnsi="Arial" w:cs="Arial"/>
          <w:bCs/>
          <w:iCs/>
          <w:sz w:val="20"/>
          <w:szCs w:val="20"/>
        </w:rPr>
      </w:pPr>
      <w:r w:rsidRPr="00C578EE">
        <w:rPr>
          <w:rFonts w:ascii="Arial" w:hAnsi="Arial" w:cs="Arial"/>
          <w:bCs/>
          <w:iCs/>
          <w:sz w:val="20"/>
          <w:szCs w:val="20"/>
        </w:rPr>
        <w:t xml:space="preserve">A inobservância do prazo fixado para apresentação da garantia acarretará a aplicação de multa de 0,07% (sete centésimos por cento) do valor total do contrato por dia de atraso, até o máximo de 2% (dois por cento). </w:t>
      </w:r>
    </w:p>
    <w:p w:rsidR="001B6B5E" w:rsidRPr="00C578EE" w:rsidRDefault="001B6B5E" w:rsidP="00AE3060">
      <w:pPr>
        <w:numPr>
          <w:ilvl w:val="2"/>
          <w:numId w:val="10"/>
        </w:numPr>
        <w:tabs>
          <w:tab w:val="left" w:pos="1440"/>
        </w:tabs>
        <w:autoSpaceDE w:val="0"/>
        <w:snapToGrid w:val="0"/>
        <w:spacing w:after="0" w:line="360" w:lineRule="auto"/>
        <w:ind w:left="567" w:firstLine="0"/>
        <w:jc w:val="both"/>
        <w:rPr>
          <w:rFonts w:ascii="Arial" w:hAnsi="Arial" w:cs="Arial"/>
          <w:bCs/>
          <w:iCs/>
          <w:sz w:val="20"/>
          <w:szCs w:val="20"/>
        </w:rPr>
      </w:pPr>
      <w:r w:rsidRPr="00C578EE">
        <w:rPr>
          <w:rFonts w:ascii="Arial" w:hAnsi="Arial" w:cs="Arial"/>
          <w:bCs/>
          <w:iCs/>
          <w:sz w:val="2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rsidR="001B6B5E" w:rsidRPr="00C578EE" w:rsidRDefault="001B6B5E"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A validade da garantia, qualquer que seja a modalidade escolhida, deverá abranger um período de 90 dias após o término da vigência contratual, conforme item 3.1 do Anexo VII-F da IN SEGES/MP nº 5/2017.</w:t>
      </w:r>
    </w:p>
    <w:p w:rsidR="001B6B5E" w:rsidRPr="00C578EE" w:rsidRDefault="001B6B5E" w:rsidP="00AE3060">
      <w:pPr>
        <w:numPr>
          <w:ilvl w:val="1"/>
          <w:numId w:val="10"/>
        </w:numPr>
        <w:spacing w:after="0" w:line="360" w:lineRule="auto"/>
        <w:ind w:left="567" w:hanging="567"/>
        <w:jc w:val="both"/>
        <w:rPr>
          <w:rFonts w:ascii="Arial" w:hAnsi="Arial" w:cs="Arial"/>
          <w:bCs/>
          <w:iCs/>
          <w:sz w:val="20"/>
          <w:szCs w:val="20"/>
        </w:rPr>
      </w:pPr>
      <w:r w:rsidRPr="00C578EE">
        <w:rPr>
          <w:rFonts w:ascii="Arial" w:hAnsi="Arial" w:cs="Arial"/>
          <w:bCs/>
          <w:iCs/>
          <w:sz w:val="20"/>
          <w:szCs w:val="20"/>
        </w:rPr>
        <w:t xml:space="preserve">A garantia </w:t>
      </w:r>
      <w:proofErr w:type="gramStart"/>
      <w:r w:rsidRPr="00C578EE">
        <w:rPr>
          <w:rFonts w:ascii="Arial" w:hAnsi="Arial" w:cs="Arial"/>
          <w:bCs/>
          <w:iCs/>
          <w:sz w:val="20"/>
          <w:szCs w:val="20"/>
        </w:rPr>
        <w:t>assegurará,</w:t>
      </w:r>
      <w:proofErr w:type="gramEnd"/>
      <w:r w:rsidRPr="00C578EE">
        <w:rPr>
          <w:rFonts w:ascii="Arial" w:hAnsi="Arial" w:cs="Arial"/>
          <w:bCs/>
          <w:iCs/>
          <w:sz w:val="20"/>
          <w:szCs w:val="20"/>
        </w:rPr>
        <w:t xml:space="preserve"> qualquer que seja a modalidade escolhida, o pagamento de: </w:t>
      </w:r>
    </w:p>
    <w:p w:rsidR="001B6B5E" w:rsidRPr="00C578EE" w:rsidRDefault="001B6B5E" w:rsidP="00AE3060">
      <w:pPr>
        <w:numPr>
          <w:ilvl w:val="2"/>
          <w:numId w:val="10"/>
        </w:numPr>
        <w:tabs>
          <w:tab w:val="left" w:pos="1440"/>
        </w:tabs>
        <w:autoSpaceDE w:val="0"/>
        <w:snapToGrid w:val="0"/>
        <w:spacing w:after="0" w:line="360" w:lineRule="auto"/>
        <w:ind w:left="567" w:firstLine="0"/>
        <w:jc w:val="both"/>
        <w:rPr>
          <w:rFonts w:ascii="Arial" w:hAnsi="Arial" w:cs="Arial"/>
          <w:bCs/>
          <w:iCs/>
          <w:sz w:val="20"/>
          <w:szCs w:val="20"/>
        </w:rPr>
      </w:pPr>
      <w:proofErr w:type="gramStart"/>
      <w:r w:rsidRPr="00C578EE">
        <w:rPr>
          <w:rFonts w:ascii="Arial" w:hAnsi="Arial" w:cs="Arial"/>
          <w:bCs/>
          <w:iCs/>
          <w:sz w:val="20"/>
          <w:szCs w:val="20"/>
        </w:rPr>
        <w:t>prejuízos</w:t>
      </w:r>
      <w:proofErr w:type="gramEnd"/>
      <w:r w:rsidRPr="00C578EE">
        <w:rPr>
          <w:rFonts w:ascii="Arial" w:hAnsi="Arial" w:cs="Arial"/>
          <w:bCs/>
          <w:iCs/>
          <w:sz w:val="20"/>
          <w:szCs w:val="20"/>
        </w:rPr>
        <w:t xml:space="preserve"> advindos do não cumprimento do objeto do contrato e do não adimplemento das demais obrigações nele previstas; </w:t>
      </w:r>
    </w:p>
    <w:p w:rsidR="001B6B5E" w:rsidRPr="00C578EE" w:rsidRDefault="001B6B5E" w:rsidP="00AE3060">
      <w:pPr>
        <w:numPr>
          <w:ilvl w:val="2"/>
          <w:numId w:val="10"/>
        </w:numPr>
        <w:tabs>
          <w:tab w:val="left" w:pos="1440"/>
        </w:tabs>
        <w:autoSpaceDE w:val="0"/>
        <w:snapToGrid w:val="0"/>
        <w:spacing w:after="0" w:line="360" w:lineRule="auto"/>
        <w:ind w:left="567" w:firstLine="0"/>
        <w:jc w:val="both"/>
        <w:rPr>
          <w:rFonts w:ascii="Arial" w:hAnsi="Arial" w:cs="Arial"/>
          <w:bCs/>
          <w:iCs/>
          <w:sz w:val="20"/>
          <w:szCs w:val="20"/>
        </w:rPr>
      </w:pPr>
      <w:proofErr w:type="gramStart"/>
      <w:r w:rsidRPr="00C578EE">
        <w:rPr>
          <w:rFonts w:ascii="Arial" w:hAnsi="Arial" w:cs="Arial"/>
          <w:bCs/>
          <w:iCs/>
          <w:sz w:val="20"/>
          <w:szCs w:val="20"/>
        </w:rPr>
        <w:t>prejuízos</w:t>
      </w:r>
      <w:proofErr w:type="gramEnd"/>
      <w:r w:rsidRPr="00C578EE">
        <w:rPr>
          <w:rFonts w:ascii="Arial" w:hAnsi="Arial" w:cs="Arial"/>
          <w:bCs/>
          <w:iCs/>
          <w:sz w:val="20"/>
          <w:szCs w:val="20"/>
        </w:rPr>
        <w:t xml:space="preserve"> diretos causados à Administração decorrentes de culpa ou dolo durante a execução do contrato;</w:t>
      </w:r>
    </w:p>
    <w:p w:rsidR="001B6B5E" w:rsidRPr="00C578EE" w:rsidRDefault="001B6B5E" w:rsidP="00AE3060">
      <w:pPr>
        <w:numPr>
          <w:ilvl w:val="2"/>
          <w:numId w:val="10"/>
        </w:numPr>
        <w:tabs>
          <w:tab w:val="left" w:pos="1440"/>
        </w:tabs>
        <w:autoSpaceDE w:val="0"/>
        <w:snapToGrid w:val="0"/>
        <w:spacing w:after="0" w:line="360" w:lineRule="auto"/>
        <w:ind w:left="567" w:firstLine="0"/>
        <w:jc w:val="both"/>
        <w:rPr>
          <w:rFonts w:ascii="Arial" w:hAnsi="Arial" w:cs="Arial"/>
          <w:bCs/>
          <w:iCs/>
          <w:sz w:val="20"/>
          <w:szCs w:val="20"/>
        </w:rPr>
      </w:pPr>
      <w:proofErr w:type="gramStart"/>
      <w:r w:rsidRPr="00C578EE">
        <w:rPr>
          <w:rFonts w:ascii="Arial" w:hAnsi="Arial" w:cs="Arial"/>
          <w:bCs/>
          <w:iCs/>
          <w:sz w:val="20"/>
          <w:szCs w:val="20"/>
        </w:rPr>
        <w:t>multas</w:t>
      </w:r>
      <w:proofErr w:type="gramEnd"/>
      <w:r w:rsidRPr="00C578EE">
        <w:rPr>
          <w:rFonts w:ascii="Arial" w:hAnsi="Arial" w:cs="Arial"/>
          <w:bCs/>
          <w:iCs/>
          <w:sz w:val="20"/>
          <w:szCs w:val="20"/>
        </w:rPr>
        <w:t xml:space="preserve"> moratórias e punitivas aplicadas pela</w:t>
      </w:r>
      <w:r w:rsidR="00F27F0E">
        <w:rPr>
          <w:rFonts w:ascii="Arial" w:hAnsi="Arial" w:cs="Arial"/>
          <w:bCs/>
          <w:iCs/>
          <w:sz w:val="20"/>
          <w:szCs w:val="20"/>
        </w:rPr>
        <w:t xml:space="preserve"> Administração à contratada; e</w:t>
      </w:r>
    </w:p>
    <w:p w:rsidR="001B6B5E" w:rsidRPr="00C578EE" w:rsidRDefault="001B6B5E" w:rsidP="00AE3060">
      <w:pPr>
        <w:numPr>
          <w:ilvl w:val="2"/>
          <w:numId w:val="10"/>
        </w:numPr>
        <w:tabs>
          <w:tab w:val="left" w:pos="1440"/>
        </w:tabs>
        <w:autoSpaceDE w:val="0"/>
        <w:snapToGrid w:val="0"/>
        <w:spacing w:after="0" w:line="360" w:lineRule="auto"/>
        <w:ind w:left="567" w:firstLine="0"/>
        <w:jc w:val="both"/>
        <w:rPr>
          <w:rFonts w:ascii="Arial" w:hAnsi="Arial" w:cs="Arial"/>
          <w:bCs/>
          <w:iCs/>
          <w:sz w:val="20"/>
          <w:szCs w:val="20"/>
        </w:rPr>
      </w:pPr>
      <w:proofErr w:type="gramStart"/>
      <w:r w:rsidRPr="00C578EE">
        <w:rPr>
          <w:rFonts w:ascii="Arial" w:hAnsi="Arial" w:cs="Arial"/>
          <w:bCs/>
          <w:iCs/>
          <w:sz w:val="20"/>
          <w:szCs w:val="20"/>
        </w:rPr>
        <w:lastRenderedPageBreak/>
        <w:t>obrigações</w:t>
      </w:r>
      <w:proofErr w:type="gramEnd"/>
      <w:r w:rsidRPr="00C578EE">
        <w:rPr>
          <w:rFonts w:ascii="Arial" w:hAnsi="Arial" w:cs="Arial"/>
          <w:bCs/>
          <w:iCs/>
          <w:sz w:val="20"/>
          <w:szCs w:val="20"/>
        </w:rPr>
        <w:t xml:space="preserve"> trabalhistas e previdenciárias de qualquer natureza e para com o FGTS, não adimplidas pela contratada, quando couber.</w:t>
      </w:r>
    </w:p>
    <w:p w:rsidR="001B6B5E" w:rsidRPr="00C578EE" w:rsidRDefault="001B6B5E" w:rsidP="00AE3060">
      <w:pPr>
        <w:numPr>
          <w:ilvl w:val="1"/>
          <w:numId w:val="10"/>
        </w:numPr>
        <w:spacing w:after="0" w:line="360" w:lineRule="auto"/>
        <w:ind w:left="567" w:hanging="567"/>
        <w:jc w:val="both"/>
        <w:rPr>
          <w:rFonts w:ascii="Arial" w:hAnsi="Arial" w:cs="Arial"/>
          <w:sz w:val="20"/>
          <w:szCs w:val="20"/>
        </w:rPr>
      </w:pPr>
      <w:r w:rsidRPr="00C578EE">
        <w:rPr>
          <w:rFonts w:ascii="Arial" w:hAnsi="Arial" w:cs="Arial"/>
          <w:sz w:val="20"/>
          <w:szCs w:val="20"/>
        </w:rPr>
        <w:t>A modalidade seguro-garantia somente será aceita se contemplar todos os eventos indicados no item anterior, observada a legislação que rege a matéria.</w:t>
      </w:r>
    </w:p>
    <w:p w:rsidR="001B6B5E" w:rsidRPr="00B83097" w:rsidRDefault="001B6B5E" w:rsidP="00AE3060">
      <w:pPr>
        <w:numPr>
          <w:ilvl w:val="1"/>
          <w:numId w:val="10"/>
        </w:numPr>
        <w:spacing w:after="0" w:line="360" w:lineRule="auto"/>
        <w:ind w:left="567" w:hanging="567"/>
        <w:jc w:val="both"/>
        <w:rPr>
          <w:rFonts w:ascii="Arial" w:hAnsi="Arial" w:cs="Arial"/>
          <w:sz w:val="20"/>
          <w:szCs w:val="20"/>
        </w:rPr>
      </w:pPr>
      <w:r w:rsidRPr="00B83097">
        <w:rPr>
          <w:rFonts w:ascii="Arial" w:hAnsi="Arial" w:cs="Arial"/>
          <w:sz w:val="20"/>
          <w:szCs w:val="20"/>
        </w:rPr>
        <w:t>A garantia em dinheiro deverá ser efetuada em favor da Contratante, em conta específica na Caixa Econômica Federal, com correção monetária.</w:t>
      </w:r>
    </w:p>
    <w:p w:rsidR="001B6B5E" w:rsidRPr="00B83097" w:rsidRDefault="001B6B5E" w:rsidP="00AE3060">
      <w:pPr>
        <w:numPr>
          <w:ilvl w:val="1"/>
          <w:numId w:val="10"/>
        </w:numPr>
        <w:spacing w:after="0" w:line="360" w:lineRule="auto"/>
        <w:ind w:left="567" w:hanging="567"/>
        <w:jc w:val="both"/>
        <w:rPr>
          <w:rFonts w:ascii="Arial" w:hAnsi="Arial" w:cs="Arial"/>
          <w:sz w:val="20"/>
          <w:szCs w:val="20"/>
          <w:lang w:eastAsia="en-US"/>
        </w:rPr>
      </w:pPr>
      <w:r w:rsidRPr="00B83097">
        <w:rPr>
          <w:rFonts w:ascii="Arial" w:hAnsi="Arial" w:cs="Arial"/>
          <w:sz w:val="20"/>
          <w:szCs w:val="20"/>
          <w:lang w:eastAsia="en-US"/>
        </w:rPr>
        <w:t>No caso de garantia na modalidade de fiança bancária, deverá constar expressa renúncia do fiador aos benefícios do artigo 827 do Código Civil.</w:t>
      </w:r>
    </w:p>
    <w:p w:rsidR="001B6B5E" w:rsidRPr="00C578EE" w:rsidRDefault="001B6B5E" w:rsidP="00AE3060">
      <w:pPr>
        <w:numPr>
          <w:ilvl w:val="1"/>
          <w:numId w:val="10"/>
        </w:numPr>
        <w:spacing w:after="0" w:line="360" w:lineRule="auto"/>
        <w:ind w:left="567" w:hanging="567"/>
        <w:jc w:val="both"/>
        <w:rPr>
          <w:rFonts w:ascii="Arial" w:hAnsi="Arial" w:cs="Arial"/>
          <w:bCs/>
          <w:iCs/>
          <w:sz w:val="20"/>
          <w:szCs w:val="20"/>
        </w:rPr>
      </w:pPr>
      <w:r w:rsidRPr="00C578EE">
        <w:rPr>
          <w:rFonts w:ascii="Arial" w:hAnsi="Arial" w:cs="Arial"/>
          <w:sz w:val="20"/>
          <w:szCs w:val="20"/>
          <w:lang w:eastAsia="en-US"/>
        </w:rPr>
        <w:t xml:space="preserve">No caso de alteração do valor do contrato, ou prorrogação de sua vigência, a garantia deverá ser ajustada à nova situação ou renovada, seguindo os mesmos parâmetros utilizados quando da contratação. </w:t>
      </w:r>
    </w:p>
    <w:p w:rsidR="001B6B5E" w:rsidRPr="00B83097" w:rsidRDefault="001B6B5E" w:rsidP="00AE3060">
      <w:pPr>
        <w:numPr>
          <w:ilvl w:val="1"/>
          <w:numId w:val="10"/>
        </w:numPr>
        <w:spacing w:after="0" w:line="360" w:lineRule="auto"/>
        <w:ind w:left="567" w:hanging="567"/>
        <w:jc w:val="both"/>
        <w:rPr>
          <w:rFonts w:ascii="Arial" w:hAnsi="Arial" w:cs="Arial"/>
          <w:bCs/>
          <w:iCs/>
          <w:sz w:val="20"/>
          <w:szCs w:val="20"/>
        </w:rPr>
      </w:pPr>
      <w:r w:rsidRPr="00B83097">
        <w:rPr>
          <w:rFonts w:ascii="Arial" w:hAnsi="Arial" w:cs="Arial"/>
          <w:bCs/>
          <w:iCs/>
          <w:sz w:val="20"/>
          <w:szCs w:val="20"/>
        </w:rPr>
        <w:t>Se o valor da garantia for utilizado total ou parcialmente em pagamento de qualquer obrigação, a Contratada obriga-se a fazer a respecti</w:t>
      </w:r>
      <w:r w:rsidR="00B83097" w:rsidRPr="00B83097">
        <w:rPr>
          <w:rFonts w:ascii="Arial" w:hAnsi="Arial" w:cs="Arial"/>
          <w:bCs/>
          <w:iCs/>
          <w:sz w:val="20"/>
          <w:szCs w:val="20"/>
        </w:rPr>
        <w:t>va reposição no prazo máximo de 30</w:t>
      </w:r>
      <w:r w:rsidRPr="00B83097">
        <w:rPr>
          <w:rFonts w:ascii="Arial" w:hAnsi="Arial" w:cs="Arial"/>
          <w:bCs/>
          <w:iCs/>
          <w:sz w:val="20"/>
          <w:szCs w:val="20"/>
        </w:rPr>
        <w:t xml:space="preserve"> (</w:t>
      </w:r>
      <w:r w:rsidR="00B83097" w:rsidRPr="00B83097">
        <w:rPr>
          <w:rFonts w:ascii="Arial" w:hAnsi="Arial" w:cs="Arial"/>
          <w:bCs/>
          <w:iCs/>
          <w:sz w:val="20"/>
          <w:szCs w:val="20"/>
        </w:rPr>
        <w:t>trinta</w:t>
      </w:r>
      <w:r w:rsidRPr="00B83097">
        <w:rPr>
          <w:rFonts w:ascii="Arial" w:hAnsi="Arial" w:cs="Arial"/>
          <w:bCs/>
          <w:iCs/>
          <w:sz w:val="20"/>
          <w:szCs w:val="20"/>
        </w:rPr>
        <w:t>) dias úteis, contados da data em que for notificada.</w:t>
      </w:r>
    </w:p>
    <w:p w:rsidR="001B6B5E" w:rsidRPr="00C578EE" w:rsidRDefault="001B6B5E" w:rsidP="00AE3060">
      <w:pPr>
        <w:numPr>
          <w:ilvl w:val="1"/>
          <w:numId w:val="10"/>
        </w:numPr>
        <w:spacing w:after="0" w:line="360" w:lineRule="auto"/>
        <w:ind w:left="567" w:hanging="567"/>
        <w:jc w:val="both"/>
        <w:rPr>
          <w:rFonts w:ascii="Arial" w:hAnsi="Arial" w:cs="Arial"/>
          <w:bCs/>
          <w:iCs/>
          <w:sz w:val="20"/>
          <w:szCs w:val="20"/>
        </w:rPr>
      </w:pPr>
      <w:r w:rsidRPr="00C578EE">
        <w:rPr>
          <w:rFonts w:ascii="Arial" w:hAnsi="Arial" w:cs="Arial"/>
          <w:bCs/>
          <w:iCs/>
          <w:sz w:val="20"/>
          <w:szCs w:val="20"/>
        </w:rPr>
        <w:t>A Contratante executará a garantia na forma prevista na legislação que rege a matéria.</w:t>
      </w:r>
    </w:p>
    <w:p w:rsidR="001B6B5E" w:rsidRPr="00C578EE" w:rsidRDefault="001B6B5E" w:rsidP="00AE3060">
      <w:pPr>
        <w:numPr>
          <w:ilvl w:val="1"/>
          <w:numId w:val="10"/>
        </w:numPr>
        <w:spacing w:after="0" w:line="360" w:lineRule="auto"/>
        <w:ind w:left="567" w:hanging="567"/>
        <w:jc w:val="both"/>
        <w:rPr>
          <w:rFonts w:ascii="Arial" w:hAnsi="Arial" w:cs="Arial"/>
          <w:bCs/>
          <w:iCs/>
          <w:sz w:val="20"/>
          <w:szCs w:val="20"/>
        </w:rPr>
      </w:pPr>
      <w:r w:rsidRPr="00C578EE">
        <w:rPr>
          <w:rFonts w:ascii="Arial" w:hAnsi="Arial" w:cs="Arial"/>
          <w:bCs/>
          <w:iCs/>
          <w:sz w:val="20"/>
          <w:szCs w:val="20"/>
        </w:rPr>
        <w:t>Será considerada extinta a garantia:</w:t>
      </w:r>
      <w:r w:rsidRPr="00B83097">
        <w:rPr>
          <w:rFonts w:ascii="Arial" w:hAnsi="Arial" w:cs="Arial"/>
          <w:bCs/>
          <w:iCs/>
          <w:sz w:val="20"/>
          <w:szCs w:val="20"/>
        </w:rPr>
        <w:t xml:space="preserve"> </w:t>
      </w:r>
    </w:p>
    <w:p w:rsidR="001B6B5E" w:rsidRPr="00B83097" w:rsidRDefault="001B6B5E" w:rsidP="00AE3060">
      <w:pPr>
        <w:numPr>
          <w:ilvl w:val="2"/>
          <w:numId w:val="10"/>
        </w:numPr>
        <w:tabs>
          <w:tab w:val="left" w:pos="1440"/>
        </w:tabs>
        <w:autoSpaceDE w:val="0"/>
        <w:snapToGrid w:val="0"/>
        <w:spacing w:after="0" w:line="360" w:lineRule="auto"/>
        <w:ind w:left="567" w:firstLine="0"/>
        <w:jc w:val="both"/>
        <w:rPr>
          <w:rFonts w:ascii="Arial" w:hAnsi="Arial" w:cs="Arial"/>
          <w:bCs/>
          <w:iCs/>
          <w:sz w:val="20"/>
          <w:szCs w:val="20"/>
        </w:rPr>
      </w:pPr>
      <w:proofErr w:type="gramStart"/>
      <w:r w:rsidRPr="00B83097">
        <w:rPr>
          <w:rFonts w:ascii="Arial" w:hAnsi="Arial" w:cs="Arial"/>
          <w:bCs/>
          <w:iCs/>
          <w:sz w:val="20"/>
          <w:szCs w:val="20"/>
        </w:rPr>
        <w:t>com</w:t>
      </w:r>
      <w:proofErr w:type="gramEnd"/>
      <w:r w:rsidRPr="00B83097">
        <w:rPr>
          <w:rFonts w:ascii="Arial" w:hAnsi="Arial" w:cs="Arial"/>
          <w:bCs/>
          <w:iCs/>
          <w:sz w:val="20"/>
          <w:szCs w:val="20"/>
        </w:rPr>
        <w:t xml:space="preserve"> a devolução da apólice, carta fiança ou </w:t>
      </w:r>
      <w:r w:rsidRPr="00C578EE">
        <w:rPr>
          <w:rFonts w:ascii="Arial" w:hAnsi="Arial" w:cs="Arial"/>
          <w:bCs/>
          <w:iCs/>
          <w:sz w:val="20"/>
          <w:szCs w:val="20"/>
        </w:rPr>
        <w:t>autorização para o levantamento de importâncias depositadas em dinheiro a título de garantia, acompanhada de declaração da Contratante, mediante termo circunstanciado, de que a Contratada cumpriu todas as cláusulas do contrato;</w:t>
      </w:r>
      <w:r w:rsidRPr="00B83097">
        <w:rPr>
          <w:rFonts w:ascii="Arial" w:hAnsi="Arial" w:cs="Arial"/>
          <w:bCs/>
          <w:iCs/>
          <w:sz w:val="20"/>
          <w:szCs w:val="20"/>
        </w:rPr>
        <w:t xml:space="preserve"> </w:t>
      </w:r>
    </w:p>
    <w:p w:rsidR="001B6B5E" w:rsidRPr="00C578EE" w:rsidRDefault="001B6B5E" w:rsidP="00AE3060">
      <w:pPr>
        <w:numPr>
          <w:ilvl w:val="2"/>
          <w:numId w:val="10"/>
        </w:numPr>
        <w:tabs>
          <w:tab w:val="left" w:pos="1440"/>
        </w:tabs>
        <w:autoSpaceDE w:val="0"/>
        <w:snapToGrid w:val="0"/>
        <w:spacing w:after="0" w:line="360" w:lineRule="auto"/>
        <w:ind w:left="567" w:firstLine="0"/>
        <w:jc w:val="both"/>
        <w:rPr>
          <w:rFonts w:ascii="Arial" w:hAnsi="Arial" w:cs="Arial"/>
          <w:bCs/>
          <w:iCs/>
          <w:sz w:val="20"/>
          <w:szCs w:val="20"/>
        </w:rPr>
      </w:pPr>
      <w:proofErr w:type="gramStart"/>
      <w:r w:rsidRPr="00C578EE">
        <w:rPr>
          <w:rFonts w:ascii="Arial" w:hAnsi="Arial" w:cs="Arial"/>
          <w:bCs/>
          <w:iCs/>
          <w:sz w:val="20"/>
          <w:szCs w:val="20"/>
        </w:rPr>
        <w:t>no</w:t>
      </w:r>
      <w:proofErr w:type="gramEnd"/>
      <w:r w:rsidRPr="00C578EE">
        <w:rPr>
          <w:rFonts w:ascii="Arial" w:hAnsi="Arial" w:cs="Arial"/>
          <w:bCs/>
          <w:iCs/>
          <w:sz w:val="20"/>
          <w:szCs w:val="20"/>
        </w:rPr>
        <w:t xml:space="preserve"> prazo de 90 (noventa) dias após o término da vigência do contrato, caso a Administração não comunique a ocorrência de sinistros, quando o prazo será ampliado, nos termos da comunicação, conforme estabelecido na a</w:t>
      </w:r>
      <w:r w:rsidR="008B12E0">
        <w:rPr>
          <w:rFonts w:ascii="Arial" w:hAnsi="Arial" w:cs="Arial"/>
          <w:bCs/>
          <w:iCs/>
          <w:sz w:val="20"/>
          <w:szCs w:val="20"/>
        </w:rPr>
        <w:t xml:space="preserve">línea "h2"do item 3.1 do Anexo </w:t>
      </w:r>
      <w:r w:rsidRPr="00C578EE">
        <w:rPr>
          <w:rFonts w:ascii="Arial" w:hAnsi="Arial" w:cs="Arial"/>
          <w:bCs/>
          <w:iCs/>
          <w:sz w:val="20"/>
          <w:szCs w:val="20"/>
        </w:rPr>
        <w:t xml:space="preserve">VII-F da IN SEGES/MP n. 05/2017. </w:t>
      </w:r>
    </w:p>
    <w:p w:rsidR="001B6B5E" w:rsidRPr="00C578EE" w:rsidRDefault="001B6B5E" w:rsidP="00AE3060">
      <w:pPr>
        <w:numPr>
          <w:ilvl w:val="1"/>
          <w:numId w:val="10"/>
        </w:numPr>
        <w:spacing w:after="0" w:line="360" w:lineRule="auto"/>
        <w:ind w:left="567" w:hanging="567"/>
        <w:jc w:val="both"/>
        <w:rPr>
          <w:rFonts w:ascii="Arial" w:hAnsi="Arial" w:cs="Arial"/>
          <w:sz w:val="20"/>
          <w:szCs w:val="20"/>
        </w:rPr>
      </w:pPr>
      <w:r w:rsidRPr="00C578EE">
        <w:rPr>
          <w:rFonts w:ascii="Arial" w:eastAsia="Calibri" w:hAnsi="Arial" w:cs="Arial"/>
          <w:sz w:val="20"/>
          <w:szCs w:val="20"/>
          <w:lang w:eastAsia="en-US"/>
        </w:rPr>
        <w:t xml:space="preserve">O garantidor não é parte para figurar em processo administrativo instaurado pela </w:t>
      </w:r>
      <w:r w:rsidRPr="00C578EE">
        <w:rPr>
          <w:rFonts w:ascii="Arial" w:hAnsi="Arial" w:cs="Arial"/>
          <w:sz w:val="20"/>
          <w:szCs w:val="20"/>
        </w:rPr>
        <w:t xml:space="preserve">contratante com o objetivo de apurar prejuízos e/ou aplicar sanções à </w:t>
      </w:r>
      <w:r w:rsidR="00F27F0E">
        <w:rPr>
          <w:rFonts w:ascii="Arial" w:hAnsi="Arial" w:cs="Arial"/>
          <w:sz w:val="20"/>
          <w:szCs w:val="20"/>
        </w:rPr>
        <w:t>C</w:t>
      </w:r>
      <w:r w:rsidRPr="00C578EE">
        <w:rPr>
          <w:rFonts w:ascii="Arial" w:hAnsi="Arial" w:cs="Arial"/>
          <w:sz w:val="20"/>
          <w:szCs w:val="20"/>
        </w:rPr>
        <w:t xml:space="preserve">ontratada. </w:t>
      </w:r>
    </w:p>
    <w:p w:rsidR="001B6B5E" w:rsidRPr="00C578EE" w:rsidRDefault="001B6B5E" w:rsidP="00AE3060">
      <w:pPr>
        <w:numPr>
          <w:ilvl w:val="1"/>
          <w:numId w:val="10"/>
        </w:numPr>
        <w:spacing w:after="0" w:line="360" w:lineRule="auto"/>
        <w:ind w:left="567" w:hanging="567"/>
        <w:jc w:val="both"/>
        <w:rPr>
          <w:rFonts w:ascii="Arial" w:eastAsia="Calibri" w:hAnsi="Arial" w:cs="Arial"/>
          <w:sz w:val="20"/>
          <w:szCs w:val="20"/>
          <w:lang w:eastAsia="en-US"/>
        </w:rPr>
      </w:pPr>
      <w:r w:rsidRPr="00C578EE">
        <w:rPr>
          <w:rFonts w:ascii="Arial" w:eastAsia="Calibri" w:hAnsi="Arial" w:cs="Arial"/>
          <w:sz w:val="20"/>
          <w:szCs w:val="20"/>
          <w:lang w:eastAsia="en-US"/>
        </w:rPr>
        <w:t xml:space="preserve">A </w:t>
      </w:r>
      <w:r w:rsidR="00F27F0E">
        <w:rPr>
          <w:rFonts w:ascii="Arial" w:eastAsia="Calibri" w:hAnsi="Arial" w:cs="Arial"/>
          <w:sz w:val="20"/>
          <w:szCs w:val="20"/>
          <w:lang w:eastAsia="en-US"/>
        </w:rPr>
        <w:t>C</w:t>
      </w:r>
      <w:r w:rsidRPr="00C578EE">
        <w:rPr>
          <w:rFonts w:ascii="Arial" w:eastAsia="Calibri" w:hAnsi="Arial" w:cs="Arial"/>
          <w:sz w:val="20"/>
          <w:szCs w:val="20"/>
          <w:lang w:eastAsia="en-US"/>
        </w:rPr>
        <w:t>ontratada autoriza a contratante a reter, a qualquer tempo, a garantia, na forma prevista no Edital e no Contrato.</w:t>
      </w:r>
    </w:p>
    <w:p w:rsidR="00AD2081" w:rsidRPr="00C578EE" w:rsidRDefault="00AD2081" w:rsidP="000E4B74">
      <w:pPr>
        <w:spacing w:after="0" w:line="360" w:lineRule="auto"/>
        <w:ind w:left="567" w:hanging="567"/>
        <w:jc w:val="both"/>
        <w:rPr>
          <w:rFonts w:ascii="Arial" w:hAnsi="Arial" w:cs="Arial"/>
          <w:b/>
          <w:sz w:val="20"/>
          <w:szCs w:val="20"/>
        </w:rPr>
      </w:pPr>
    </w:p>
    <w:p w:rsidR="00726730" w:rsidRPr="00C578EE" w:rsidRDefault="00726730" w:rsidP="000E4B74">
      <w:pPr>
        <w:pStyle w:val="Ttulo1"/>
        <w:ind w:left="567" w:hanging="567"/>
      </w:pPr>
      <w:r w:rsidRPr="00C578EE">
        <w:t>SANÇÕES ADMINISTRATIVAS</w:t>
      </w:r>
    </w:p>
    <w:p w:rsidR="00726730" w:rsidRPr="00FD5272" w:rsidRDefault="00726730" w:rsidP="00AE3060">
      <w:pPr>
        <w:pStyle w:val="PargrafodaLista"/>
        <w:numPr>
          <w:ilvl w:val="1"/>
          <w:numId w:val="10"/>
        </w:numPr>
        <w:spacing w:after="0" w:line="360" w:lineRule="auto"/>
        <w:ind w:left="567" w:right="-30" w:hanging="567"/>
        <w:jc w:val="both"/>
        <w:rPr>
          <w:rFonts w:ascii="Arial" w:hAnsi="Arial" w:cs="Arial"/>
          <w:sz w:val="20"/>
          <w:szCs w:val="20"/>
        </w:rPr>
      </w:pPr>
      <w:r w:rsidRPr="00FD5272">
        <w:rPr>
          <w:rFonts w:ascii="Arial" w:hAnsi="Arial" w:cs="Arial"/>
          <w:sz w:val="20"/>
          <w:szCs w:val="20"/>
        </w:rPr>
        <w:t>Comete infração administrativa nos termos da</w:t>
      </w:r>
      <w:r w:rsidRPr="00FD5272">
        <w:rPr>
          <w:rFonts w:ascii="Arial" w:hAnsi="Arial" w:cs="Arial"/>
          <w:color w:val="000000"/>
          <w:sz w:val="20"/>
          <w:szCs w:val="20"/>
        </w:rPr>
        <w:t xml:space="preserve"> Lei nº 8.666, de 1993 e </w:t>
      </w:r>
      <w:r w:rsidRPr="00FD5272">
        <w:rPr>
          <w:rFonts w:ascii="Arial" w:hAnsi="Arial" w:cs="Arial"/>
          <w:sz w:val="20"/>
          <w:szCs w:val="20"/>
        </w:rPr>
        <w:t>Lei nº 10.520, de 2002, a CONTRATADA que:</w:t>
      </w:r>
    </w:p>
    <w:p w:rsidR="00726730" w:rsidRPr="00C578EE" w:rsidRDefault="00726730" w:rsidP="00AE3060">
      <w:pPr>
        <w:pStyle w:val="PargrafodaLista1"/>
        <w:numPr>
          <w:ilvl w:val="2"/>
          <w:numId w:val="10"/>
        </w:numPr>
        <w:suppressAutoHyphens w:val="0"/>
        <w:spacing w:line="360" w:lineRule="auto"/>
        <w:ind w:left="567" w:right="-30" w:firstLine="0"/>
        <w:jc w:val="both"/>
        <w:rPr>
          <w:rFonts w:ascii="Arial" w:hAnsi="Arial" w:cs="Arial"/>
          <w:sz w:val="20"/>
          <w:szCs w:val="20"/>
        </w:rPr>
      </w:pPr>
      <w:proofErr w:type="gramStart"/>
      <w:r w:rsidRPr="00C578EE">
        <w:rPr>
          <w:rFonts w:ascii="Arial" w:hAnsi="Arial" w:cs="Arial"/>
          <w:sz w:val="20"/>
          <w:szCs w:val="20"/>
        </w:rPr>
        <w:t>inexecutar</w:t>
      </w:r>
      <w:proofErr w:type="gramEnd"/>
      <w:r w:rsidRPr="00C578EE">
        <w:rPr>
          <w:rFonts w:ascii="Arial" w:hAnsi="Arial" w:cs="Arial"/>
          <w:sz w:val="20"/>
          <w:szCs w:val="20"/>
        </w:rPr>
        <w:t xml:space="preserve"> total ou parcialmente qualquer das obrigações assumidas em decorrência da contratação;</w:t>
      </w:r>
    </w:p>
    <w:p w:rsidR="00726730" w:rsidRPr="00C578EE" w:rsidRDefault="00726730" w:rsidP="00AE3060">
      <w:pPr>
        <w:pStyle w:val="PargrafodaLista1"/>
        <w:numPr>
          <w:ilvl w:val="2"/>
          <w:numId w:val="10"/>
        </w:numPr>
        <w:suppressAutoHyphens w:val="0"/>
        <w:spacing w:line="360" w:lineRule="auto"/>
        <w:ind w:left="567" w:right="-30" w:firstLine="0"/>
        <w:jc w:val="both"/>
        <w:rPr>
          <w:rFonts w:ascii="Arial" w:hAnsi="Arial" w:cs="Arial"/>
          <w:sz w:val="20"/>
          <w:szCs w:val="20"/>
        </w:rPr>
      </w:pPr>
      <w:proofErr w:type="gramStart"/>
      <w:r w:rsidRPr="00C578EE">
        <w:rPr>
          <w:rFonts w:ascii="Arial" w:hAnsi="Arial" w:cs="Arial"/>
          <w:sz w:val="20"/>
          <w:szCs w:val="20"/>
        </w:rPr>
        <w:t>ensejar</w:t>
      </w:r>
      <w:proofErr w:type="gramEnd"/>
      <w:r w:rsidRPr="00C578EE">
        <w:rPr>
          <w:rFonts w:ascii="Arial" w:hAnsi="Arial" w:cs="Arial"/>
          <w:sz w:val="20"/>
          <w:szCs w:val="20"/>
        </w:rPr>
        <w:t xml:space="preserve"> o retardamento da execução do objeto;</w:t>
      </w:r>
    </w:p>
    <w:p w:rsidR="00726730" w:rsidRPr="00C578EE" w:rsidRDefault="00726730" w:rsidP="00AE3060">
      <w:pPr>
        <w:pStyle w:val="PargrafodaLista1"/>
        <w:numPr>
          <w:ilvl w:val="2"/>
          <w:numId w:val="10"/>
        </w:numPr>
        <w:suppressAutoHyphens w:val="0"/>
        <w:spacing w:line="360" w:lineRule="auto"/>
        <w:ind w:left="567" w:right="-30" w:firstLine="0"/>
        <w:jc w:val="both"/>
        <w:rPr>
          <w:rFonts w:ascii="Arial" w:hAnsi="Arial" w:cs="Arial"/>
          <w:sz w:val="20"/>
          <w:szCs w:val="20"/>
        </w:rPr>
      </w:pPr>
      <w:proofErr w:type="gramStart"/>
      <w:r w:rsidRPr="00C578EE">
        <w:rPr>
          <w:rFonts w:ascii="Arial" w:hAnsi="Arial" w:cs="Arial"/>
          <w:sz w:val="20"/>
          <w:szCs w:val="20"/>
        </w:rPr>
        <w:t>falhar</w:t>
      </w:r>
      <w:proofErr w:type="gramEnd"/>
      <w:r w:rsidRPr="00C578EE">
        <w:rPr>
          <w:rFonts w:ascii="Arial" w:hAnsi="Arial" w:cs="Arial"/>
          <w:sz w:val="20"/>
          <w:szCs w:val="20"/>
        </w:rPr>
        <w:t xml:space="preserve"> ou fraudar na execução do contrato;</w:t>
      </w:r>
    </w:p>
    <w:p w:rsidR="00726730" w:rsidRPr="00C578EE" w:rsidRDefault="00726730" w:rsidP="00AE3060">
      <w:pPr>
        <w:pStyle w:val="PargrafodaLista1"/>
        <w:numPr>
          <w:ilvl w:val="2"/>
          <w:numId w:val="10"/>
        </w:numPr>
        <w:suppressAutoHyphens w:val="0"/>
        <w:spacing w:line="360" w:lineRule="auto"/>
        <w:ind w:left="567" w:right="-30" w:firstLine="0"/>
        <w:jc w:val="both"/>
        <w:rPr>
          <w:rFonts w:ascii="Arial" w:hAnsi="Arial" w:cs="Arial"/>
          <w:sz w:val="20"/>
          <w:szCs w:val="20"/>
        </w:rPr>
      </w:pPr>
      <w:proofErr w:type="gramStart"/>
      <w:r w:rsidRPr="00C578EE">
        <w:rPr>
          <w:rFonts w:ascii="Arial" w:hAnsi="Arial" w:cs="Arial"/>
          <w:sz w:val="20"/>
          <w:szCs w:val="20"/>
        </w:rPr>
        <w:t>comportar</w:t>
      </w:r>
      <w:proofErr w:type="gramEnd"/>
      <w:r w:rsidRPr="00C578EE">
        <w:rPr>
          <w:rFonts w:ascii="Arial" w:hAnsi="Arial" w:cs="Arial"/>
          <w:sz w:val="20"/>
          <w:szCs w:val="20"/>
        </w:rPr>
        <w:t>-se de modo inidôneo; ou</w:t>
      </w:r>
    </w:p>
    <w:p w:rsidR="00726730" w:rsidRPr="00C578EE" w:rsidRDefault="00726730" w:rsidP="00AE3060">
      <w:pPr>
        <w:pStyle w:val="PargrafodaLista1"/>
        <w:numPr>
          <w:ilvl w:val="2"/>
          <w:numId w:val="10"/>
        </w:numPr>
        <w:suppressAutoHyphens w:val="0"/>
        <w:spacing w:line="360" w:lineRule="auto"/>
        <w:ind w:left="567" w:right="-30" w:firstLine="0"/>
        <w:jc w:val="both"/>
        <w:rPr>
          <w:rFonts w:ascii="Arial" w:hAnsi="Arial" w:cs="Arial"/>
          <w:sz w:val="20"/>
          <w:szCs w:val="20"/>
        </w:rPr>
      </w:pPr>
      <w:proofErr w:type="gramStart"/>
      <w:r w:rsidRPr="00C578EE">
        <w:rPr>
          <w:rFonts w:ascii="Arial" w:hAnsi="Arial" w:cs="Arial"/>
          <w:sz w:val="20"/>
          <w:szCs w:val="20"/>
        </w:rPr>
        <w:t>cometer</w:t>
      </w:r>
      <w:proofErr w:type="gramEnd"/>
      <w:r w:rsidRPr="00C578EE">
        <w:rPr>
          <w:rFonts w:ascii="Arial" w:hAnsi="Arial" w:cs="Arial"/>
          <w:sz w:val="20"/>
          <w:szCs w:val="20"/>
        </w:rPr>
        <w:t xml:space="preserve"> fraude fiscal.</w:t>
      </w:r>
    </w:p>
    <w:p w:rsidR="00726730" w:rsidRDefault="00726730" w:rsidP="00AE3060">
      <w:pPr>
        <w:numPr>
          <w:ilvl w:val="1"/>
          <w:numId w:val="10"/>
        </w:numPr>
        <w:spacing w:after="0" w:line="360" w:lineRule="auto"/>
        <w:ind w:left="567" w:right="-30" w:hanging="567"/>
        <w:jc w:val="both"/>
        <w:rPr>
          <w:rFonts w:ascii="Arial" w:hAnsi="Arial" w:cs="Arial"/>
          <w:sz w:val="20"/>
          <w:szCs w:val="20"/>
        </w:rPr>
      </w:pPr>
      <w:r w:rsidRPr="00C578EE">
        <w:rPr>
          <w:rFonts w:ascii="Arial" w:hAnsi="Arial" w:cs="Arial"/>
          <w:sz w:val="20"/>
          <w:szCs w:val="20"/>
        </w:rPr>
        <w:t xml:space="preserve">Pela inexecução </w:t>
      </w:r>
      <w:r w:rsidRPr="00C578EE">
        <w:rPr>
          <w:rFonts w:ascii="Arial" w:hAnsi="Arial" w:cs="Arial"/>
          <w:sz w:val="20"/>
          <w:szCs w:val="20"/>
          <w:u w:val="single"/>
        </w:rPr>
        <w:t>total ou parcial</w:t>
      </w:r>
      <w:r w:rsidRPr="00C578EE">
        <w:rPr>
          <w:rFonts w:ascii="Arial" w:hAnsi="Arial" w:cs="Arial"/>
          <w:sz w:val="20"/>
          <w:szCs w:val="20"/>
        </w:rPr>
        <w:t xml:space="preserve"> do objeto d</w:t>
      </w:r>
      <w:r w:rsidR="007A06CD">
        <w:rPr>
          <w:rFonts w:ascii="Arial" w:hAnsi="Arial" w:cs="Arial"/>
          <w:sz w:val="20"/>
          <w:szCs w:val="20"/>
        </w:rPr>
        <w:t>o</w:t>
      </w:r>
      <w:r w:rsidRPr="00C578EE">
        <w:rPr>
          <w:rFonts w:ascii="Arial" w:hAnsi="Arial" w:cs="Arial"/>
          <w:sz w:val="20"/>
          <w:szCs w:val="20"/>
        </w:rPr>
        <w:t xml:space="preserve"> contrato, a Administração pode aplicar à CONTRATADA as seguintes sanções:</w:t>
      </w:r>
    </w:p>
    <w:p w:rsidR="00CF3474" w:rsidRPr="00CF3474" w:rsidRDefault="00CF3474" w:rsidP="000E4B74">
      <w:pPr>
        <w:pStyle w:val="Corpodetexto"/>
        <w:spacing w:after="0" w:line="360" w:lineRule="auto"/>
        <w:ind w:left="567"/>
        <w:jc w:val="both"/>
        <w:rPr>
          <w:rFonts w:ascii="Arial" w:hAnsi="Arial" w:cs="Arial"/>
          <w:sz w:val="20"/>
          <w:szCs w:val="20"/>
        </w:rPr>
      </w:pPr>
      <w:r w:rsidRPr="00CF3474">
        <w:rPr>
          <w:rFonts w:ascii="Arial" w:hAnsi="Arial" w:cs="Arial"/>
          <w:sz w:val="20"/>
          <w:szCs w:val="20"/>
        </w:rPr>
        <w:t>18.2.1</w:t>
      </w:r>
      <w:r w:rsidRPr="00CF3474">
        <w:rPr>
          <w:rFonts w:ascii="Arial" w:hAnsi="Arial" w:cs="Arial"/>
          <w:sz w:val="20"/>
          <w:szCs w:val="20"/>
        </w:rPr>
        <w:tab/>
      </w:r>
      <w:r>
        <w:rPr>
          <w:rFonts w:ascii="Arial" w:hAnsi="Arial" w:cs="Arial"/>
          <w:sz w:val="20"/>
          <w:szCs w:val="20"/>
        </w:rPr>
        <w:t>A</w:t>
      </w:r>
      <w:r w:rsidRPr="00CF3474">
        <w:rPr>
          <w:rFonts w:ascii="Arial" w:hAnsi="Arial" w:cs="Arial"/>
          <w:sz w:val="20"/>
          <w:szCs w:val="20"/>
        </w:rPr>
        <w:t>dvertência, multa, perda de garantia, rescisão de Contrato, declaração de inidoneidade e suspensão do direito de licitar e contratar, sendo advertida por escrito através do Livro de Ocorrências, sempre que infringir as obrigações contratuais.</w:t>
      </w:r>
    </w:p>
    <w:p w:rsidR="00CF3474" w:rsidRPr="00CF3474" w:rsidRDefault="00CF3474" w:rsidP="00AE3060">
      <w:pPr>
        <w:pStyle w:val="Corpodetexto"/>
        <w:numPr>
          <w:ilvl w:val="2"/>
          <w:numId w:val="11"/>
        </w:numPr>
        <w:spacing w:after="0" w:line="360" w:lineRule="auto"/>
        <w:ind w:left="1418" w:hanging="851"/>
        <w:jc w:val="both"/>
        <w:rPr>
          <w:rFonts w:ascii="Arial" w:hAnsi="Arial" w:cs="Arial"/>
          <w:sz w:val="20"/>
          <w:szCs w:val="20"/>
        </w:rPr>
      </w:pPr>
      <w:r w:rsidRPr="00CF3474">
        <w:rPr>
          <w:rFonts w:ascii="Arial" w:hAnsi="Arial" w:cs="Arial"/>
          <w:sz w:val="20"/>
          <w:szCs w:val="20"/>
        </w:rPr>
        <w:lastRenderedPageBreak/>
        <w:t>Em se tratando da primeira falta de mesma natureza será concedido prazo para sanar as irregularidades.</w:t>
      </w:r>
    </w:p>
    <w:p w:rsidR="00CF3474" w:rsidRPr="00CF3474" w:rsidRDefault="00CF3474" w:rsidP="00AE3060">
      <w:pPr>
        <w:pStyle w:val="Corpodetexto"/>
        <w:numPr>
          <w:ilvl w:val="2"/>
          <w:numId w:val="11"/>
        </w:numPr>
        <w:spacing w:after="0" w:line="360" w:lineRule="auto"/>
        <w:ind w:left="1418" w:hanging="851"/>
        <w:jc w:val="both"/>
        <w:rPr>
          <w:rFonts w:ascii="Arial" w:hAnsi="Arial" w:cs="Arial"/>
          <w:sz w:val="20"/>
          <w:szCs w:val="20"/>
        </w:rPr>
      </w:pPr>
      <w:r w:rsidRPr="00CF3474">
        <w:rPr>
          <w:rFonts w:ascii="Arial" w:hAnsi="Arial" w:cs="Arial"/>
          <w:sz w:val="20"/>
          <w:szCs w:val="20"/>
        </w:rPr>
        <w:t>O atraso injustificado na execução dos serviços sujeitará a CONTRATADA às multas de mora, calculadas conforme previsto nos itens subsequentes, sem prejuízo de outras sanções previstas na Lei nº 8.666/93 e suas alterações posteriores.</w:t>
      </w:r>
    </w:p>
    <w:p w:rsidR="00CF3474" w:rsidRPr="00CF3474" w:rsidRDefault="00CF3474" w:rsidP="00AE3060">
      <w:pPr>
        <w:pStyle w:val="Cabealho"/>
        <w:numPr>
          <w:ilvl w:val="2"/>
          <w:numId w:val="11"/>
        </w:numPr>
        <w:tabs>
          <w:tab w:val="clear" w:pos="4252"/>
          <w:tab w:val="clear" w:pos="8504"/>
        </w:tabs>
        <w:suppressAutoHyphens/>
        <w:spacing w:line="360" w:lineRule="auto"/>
        <w:ind w:left="1418" w:hanging="851"/>
        <w:jc w:val="both"/>
        <w:rPr>
          <w:rFonts w:ascii="Arial" w:hAnsi="Arial" w:cs="Arial"/>
          <w:sz w:val="20"/>
          <w:szCs w:val="20"/>
        </w:rPr>
      </w:pPr>
      <w:r w:rsidRPr="00CF3474">
        <w:rPr>
          <w:rFonts w:ascii="Arial" w:hAnsi="Arial" w:cs="Arial"/>
          <w:sz w:val="20"/>
          <w:szCs w:val="20"/>
        </w:rPr>
        <w:t>Com fundamento nos artigos 86 e 87 da Lei n.º 8.666/93, a CONTRATADA ficará sujeita, no caso de atraso injustificado, assim considerado pela Administração, inexecução parcial ou inexecução total da obrigação, sem prejuízo das responsabilidades civil e criminal, assegurada a prévia e ampla defesa, às seguintes penalidades:</w:t>
      </w:r>
    </w:p>
    <w:p w:rsidR="00CF3474" w:rsidRPr="00CF3474" w:rsidRDefault="00CF3474" w:rsidP="00AE3060">
      <w:pPr>
        <w:pStyle w:val="Cabealho"/>
        <w:numPr>
          <w:ilvl w:val="3"/>
          <w:numId w:val="11"/>
        </w:numPr>
        <w:tabs>
          <w:tab w:val="clear" w:pos="4252"/>
          <w:tab w:val="clear" w:pos="8504"/>
        </w:tabs>
        <w:suppressAutoHyphens/>
        <w:spacing w:line="360" w:lineRule="auto"/>
        <w:ind w:left="1418" w:firstLine="0"/>
        <w:jc w:val="both"/>
        <w:rPr>
          <w:rFonts w:ascii="Arial" w:hAnsi="Arial" w:cs="Arial"/>
          <w:sz w:val="20"/>
          <w:szCs w:val="20"/>
        </w:rPr>
      </w:pPr>
      <w:proofErr w:type="gramStart"/>
      <w:r w:rsidRPr="00CF3474">
        <w:rPr>
          <w:rFonts w:ascii="Arial" w:hAnsi="Arial" w:cs="Arial"/>
          <w:sz w:val="20"/>
          <w:szCs w:val="20"/>
        </w:rPr>
        <w:t>advertência</w:t>
      </w:r>
      <w:proofErr w:type="gramEnd"/>
      <w:r w:rsidRPr="00CF3474">
        <w:rPr>
          <w:rFonts w:ascii="Arial" w:hAnsi="Arial" w:cs="Arial"/>
          <w:sz w:val="20"/>
          <w:szCs w:val="20"/>
        </w:rPr>
        <w:t>;</w:t>
      </w:r>
    </w:p>
    <w:p w:rsidR="00CF3474" w:rsidRPr="00CF3474" w:rsidRDefault="00CF3474" w:rsidP="00AE3060">
      <w:pPr>
        <w:pStyle w:val="Cabealho"/>
        <w:numPr>
          <w:ilvl w:val="3"/>
          <w:numId w:val="11"/>
        </w:numPr>
        <w:tabs>
          <w:tab w:val="clear" w:pos="4252"/>
          <w:tab w:val="clear" w:pos="8504"/>
        </w:tabs>
        <w:suppressAutoHyphens/>
        <w:spacing w:line="360" w:lineRule="auto"/>
        <w:ind w:left="1418" w:firstLine="0"/>
        <w:jc w:val="both"/>
        <w:rPr>
          <w:rFonts w:ascii="Arial" w:hAnsi="Arial" w:cs="Arial"/>
          <w:sz w:val="20"/>
          <w:szCs w:val="20"/>
        </w:rPr>
      </w:pPr>
      <w:proofErr w:type="gramStart"/>
      <w:r w:rsidRPr="00CF3474">
        <w:rPr>
          <w:rFonts w:ascii="Arial" w:hAnsi="Arial" w:cs="Arial"/>
          <w:sz w:val="20"/>
          <w:szCs w:val="20"/>
        </w:rPr>
        <w:t>multa</w:t>
      </w:r>
      <w:proofErr w:type="gramEnd"/>
      <w:r w:rsidRPr="00CF3474">
        <w:rPr>
          <w:rFonts w:ascii="Arial" w:hAnsi="Arial" w:cs="Arial"/>
          <w:sz w:val="20"/>
          <w:szCs w:val="20"/>
        </w:rPr>
        <w:t>, incidente por dia e por ocorrência, até o limite de 10% (dez por cento) do valor total do contrato, recolhida no prazo máximo de 30 (trinta) dias corridos, contado da comunicação oficial, através do Diário de Obra, segundo graduação definida nas tabelas nº1 e nº 2 abaixo:</w:t>
      </w:r>
    </w:p>
    <w:p w:rsidR="00CF3474" w:rsidRPr="005A76DC" w:rsidRDefault="00CF3474" w:rsidP="000E4B74">
      <w:pPr>
        <w:pStyle w:val="Cabealho"/>
        <w:spacing w:line="360" w:lineRule="auto"/>
        <w:ind w:left="1134" w:hanging="425"/>
        <w:rPr>
          <w:rFonts w:ascii="Verdana" w:hAnsi="Verdana"/>
          <w:sz w:val="18"/>
          <w:szCs w:val="18"/>
        </w:rPr>
      </w:pPr>
    </w:p>
    <w:p w:rsidR="00CF3474" w:rsidRPr="00CF3474" w:rsidRDefault="00CF3474" w:rsidP="000E4B74">
      <w:pPr>
        <w:pStyle w:val="Basedettulo"/>
        <w:keepNext w:val="0"/>
        <w:keepLines w:val="0"/>
        <w:spacing w:line="360" w:lineRule="auto"/>
        <w:jc w:val="center"/>
        <w:rPr>
          <w:rFonts w:ascii="Arial" w:hAnsi="Arial" w:cs="Arial"/>
          <w:b/>
          <w:spacing w:val="0"/>
          <w:kern w:val="0"/>
          <w:sz w:val="20"/>
        </w:rPr>
      </w:pPr>
      <w:r w:rsidRPr="00CF3474">
        <w:rPr>
          <w:rFonts w:ascii="Arial" w:hAnsi="Arial" w:cs="Arial"/>
          <w:b/>
          <w:spacing w:val="0"/>
          <w:kern w:val="0"/>
          <w:sz w:val="20"/>
        </w:rPr>
        <w:t>TABELA Nº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961"/>
      </w:tblGrid>
      <w:tr w:rsidR="00CF3474" w:rsidRPr="00CF3474" w:rsidTr="00400E35">
        <w:trPr>
          <w:tblHeader/>
          <w:jc w:val="center"/>
        </w:trPr>
        <w:tc>
          <w:tcPr>
            <w:tcW w:w="1701" w:type="dxa"/>
            <w:vAlign w:val="center"/>
          </w:tcPr>
          <w:p w:rsidR="00CF3474" w:rsidRPr="00CF3474" w:rsidRDefault="00CF3474" w:rsidP="000E4B74">
            <w:pPr>
              <w:spacing w:after="0" w:line="360" w:lineRule="auto"/>
              <w:jc w:val="center"/>
              <w:rPr>
                <w:rFonts w:ascii="Arial" w:hAnsi="Arial" w:cs="Arial"/>
                <w:b/>
                <w:sz w:val="20"/>
                <w:szCs w:val="20"/>
              </w:rPr>
            </w:pPr>
            <w:r w:rsidRPr="00CF3474">
              <w:rPr>
                <w:rFonts w:ascii="Arial" w:hAnsi="Arial" w:cs="Arial"/>
                <w:b/>
                <w:sz w:val="20"/>
                <w:szCs w:val="20"/>
              </w:rPr>
              <w:t>GRAU</w:t>
            </w:r>
          </w:p>
        </w:tc>
        <w:tc>
          <w:tcPr>
            <w:tcW w:w="4961" w:type="dxa"/>
            <w:vAlign w:val="center"/>
          </w:tcPr>
          <w:p w:rsidR="00CF3474" w:rsidRPr="00CF3474" w:rsidRDefault="00CF3474" w:rsidP="000E4B74">
            <w:pPr>
              <w:pStyle w:val="Ttulo3"/>
              <w:jc w:val="center"/>
              <w:rPr>
                <w:sz w:val="20"/>
                <w:szCs w:val="20"/>
              </w:rPr>
            </w:pPr>
            <w:r w:rsidRPr="00CF3474">
              <w:rPr>
                <w:sz w:val="20"/>
                <w:szCs w:val="20"/>
              </w:rPr>
              <w:t>MULTA</w:t>
            </w:r>
          </w:p>
        </w:tc>
      </w:tr>
      <w:tr w:rsidR="00CF3474" w:rsidRPr="00CF3474" w:rsidTr="00400E35">
        <w:trPr>
          <w:jc w:val="center"/>
        </w:trPr>
        <w:tc>
          <w:tcPr>
            <w:tcW w:w="1701" w:type="dxa"/>
            <w:vAlign w:val="center"/>
          </w:tcPr>
          <w:p w:rsidR="00CF3474" w:rsidRPr="00CF3474" w:rsidRDefault="00CF3474" w:rsidP="000E4B74">
            <w:pPr>
              <w:pStyle w:val="Cabealho"/>
              <w:spacing w:line="360" w:lineRule="auto"/>
              <w:jc w:val="center"/>
              <w:rPr>
                <w:rFonts w:ascii="Arial" w:hAnsi="Arial" w:cs="Arial"/>
                <w:sz w:val="20"/>
                <w:szCs w:val="20"/>
              </w:rPr>
            </w:pPr>
            <w:r w:rsidRPr="00CF3474">
              <w:rPr>
                <w:rFonts w:ascii="Arial" w:hAnsi="Arial" w:cs="Arial"/>
                <w:sz w:val="20"/>
                <w:szCs w:val="20"/>
              </w:rPr>
              <w:t>01</w:t>
            </w:r>
          </w:p>
        </w:tc>
        <w:tc>
          <w:tcPr>
            <w:tcW w:w="4961" w:type="dxa"/>
            <w:vAlign w:val="center"/>
          </w:tcPr>
          <w:p w:rsidR="00CF3474" w:rsidRPr="00CF3474" w:rsidRDefault="00CF3474" w:rsidP="000E4B74">
            <w:pPr>
              <w:spacing w:after="0" w:line="360" w:lineRule="auto"/>
              <w:rPr>
                <w:rFonts w:ascii="Arial" w:hAnsi="Arial" w:cs="Arial"/>
                <w:sz w:val="20"/>
                <w:szCs w:val="20"/>
              </w:rPr>
            </w:pPr>
            <w:r w:rsidRPr="00CF3474">
              <w:rPr>
                <w:rFonts w:ascii="Arial" w:hAnsi="Arial" w:cs="Arial"/>
                <w:sz w:val="20"/>
                <w:szCs w:val="20"/>
              </w:rPr>
              <w:t>0,2% por dia sobre o valor do item de serviço da planilha orçamentária</w:t>
            </w:r>
          </w:p>
        </w:tc>
      </w:tr>
      <w:tr w:rsidR="00CF3474" w:rsidRPr="00CF3474" w:rsidTr="00400E35">
        <w:trPr>
          <w:jc w:val="center"/>
        </w:trPr>
        <w:tc>
          <w:tcPr>
            <w:tcW w:w="1701"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02</w:t>
            </w:r>
          </w:p>
        </w:tc>
        <w:tc>
          <w:tcPr>
            <w:tcW w:w="4961" w:type="dxa"/>
            <w:vAlign w:val="center"/>
          </w:tcPr>
          <w:p w:rsidR="00CF3474" w:rsidRPr="00CF3474" w:rsidRDefault="00CF3474" w:rsidP="000E4B74">
            <w:pPr>
              <w:spacing w:after="0" w:line="360" w:lineRule="auto"/>
              <w:rPr>
                <w:rFonts w:ascii="Arial" w:hAnsi="Arial" w:cs="Arial"/>
                <w:sz w:val="20"/>
                <w:szCs w:val="20"/>
              </w:rPr>
            </w:pPr>
            <w:r w:rsidRPr="00CF3474">
              <w:rPr>
                <w:rFonts w:ascii="Arial" w:hAnsi="Arial" w:cs="Arial"/>
                <w:sz w:val="20"/>
                <w:szCs w:val="20"/>
              </w:rPr>
              <w:t>0,5% por dia sobre o valor do item de serviço da planilha orçamentária</w:t>
            </w:r>
          </w:p>
        </w:tc>
      </w:tr>
      <w:tr w:rsidR="00CF3474" w:rsidRPr="00CF3474" w:rsidTr="00400E35">
        <w:trPr>
          <w:jc w:val="center"/>
        </w:trPr>
        <w:tc>
          <w:tcPr>
            <w:tcW w:w="1701"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03</w:t>
            </w:r>
          </w:p>
        </w:tc>
        <w:tc>
          <w:tcPr>
            <w:tcW w:w="4961" w:type="dxa"/>
            <w:vAlign w:val="center"/>
          </w:tcPr>
          <w:p w:rsidR="00CF3474" w:rsidRPr="00CF3474" w:rsidRDefault="00CF3474" w:rsidP="000E4B74">
            <w:pPr>
              <w:spacing w:after="0" w:line="360" w:lineRule="auto"/>
              <w:rPr>
                <w:rFonts w:ascii="Arial" w:hAnsi="Arial" w:cs="Arial"/>
                <w:sz w:val="20"/>
                <w:szCs w:val="20"/>
              </w:rPr>
            </w:pPr>
            <w:r w:rsidRPr="00CF3474">
              <w:rPr>
                <w:rFonts w:ascii="Arial" w:hAnsi="Arial" w:cs="Arial"/>
                <w:sz w:val="20"/>
                <w:szCs w:val="20"/>
              </w:rPr>
              <w:t>1,0% por dia sobre o valor do item de serviço da planilha orçamentária</w:t>
            </w:r>
          </w:p>
        </w:tc>
      </w:tr>
      <w:tr w:rsidR="00CF3474" w:rsidRPr="00CF3474" w:rsidTr="00400E35">
        <w:trPr>
          <w:jc w:val="center"/>
        </w:trPr>
        <w:tc>
          <w:tcPr>
            <w:tcW w:w="1701"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04</w:t>
            </w:r>
          </w:p>
        </w:tc>
        <w:tc>
          <w:tcPr>
            <w:tcW w:w="4961" w:type="dxa"/>
            <w:vAlign w:val="center"/>
          </w:tcPr>
          <w:p w:rsidR="00CF3474" w:rsidRPr="00CF3474" w:rsidRDefault="00CF3474" w:rsidP="000E4B74">
            <w:pPr>
              <w:spacing w:after="0" w:line="360" w:lineRule="auto"/>
              <w:rPr>
                <w:rFonts w:ascii="Arial" w:hAnsi="Arial" w:cs="Arial"/>
                <w:sz w:val="20"/>
                <w:szCs w:val="20"/>
              </w:rPr>
            </w:pPr>
            <w:r w:rsidRPr="00CF3474">
              <w:rPr>
                <w:rFonts w:ascii="Arial" w:hAnsi="Arial" w:cs="Arial"/>
                <w:sz w:val="20"/>
                <w:szCs w:val="20"/>
              </w:rPr>
              <w:t>0,33% por dia sobre o valor global do contrato</w:t>
            </w:r>
          </w:p>
        </w:tc>
      </w:tr>
    </w:tbl>
    <w:p w:rsidR="00CF3474" w:rsidRPr="005A76DC" w:rsidRDefault="00CF3474" w:rsidP="000E4B74">
      <w:pPr>
        <w:spacing w:after="0" w:line="360" w:lineRule="auto"/>
        <w:rPr>
          <w:rFonts w:ascii="Verdana" w:hAnsi="Verdana"/>
          <w:sz w:val="18"/>
          <w:szCs w:val="18"/>
        </w:rPr>
      </w:pPr>
    </w:p>
    <w:p w:rsidR="00CF3474" w:rsidRPr="00CF3474" w:rsidRDefault="00CF3474" w:rsidP="000E4B74">
      <w:pPr>
        <w:pStyle w:val="Basedettulo"/>
        <w:keepNext w:val="0"/>
        <w:keepLines w:val="0"/>
        <w:spacing w:line="360" w:lineRule="auto"/>
        <w:jc w:val="center"/>
        <w:rPr>
          <w:rFonts w:ascii="Arial" w:hAnsi="Arial" w:cs="Arial"/>
          <w:b/>
          <w:spacing w:val="0"/>
          <w:kern w:val="0"/>
          <w:sz w:val="20"/>
        </w:rPr>
      </w:pPr>
      <w:r w:rsidRPr="00CF3474">
        <w:rPr>
          <w:rFonts w:ascii="Arial" w:hAnsi="Arial" w:cs="Arial"/>
          <w:b/>
          <w:spacing w:val="0"/>
          <w:kern w:val="0"/>
          <w:sz w:val="20"/>
        </w:rPr>
        <w:t>TABELA Nº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7159"/>
        <w:gridCol w:w="989"/>
      </w:tblGrid>
      <w:tr w:rsidR="00CF3474" w:rsidRPr="00CF3474" w:rsidTr="00400E35">
        <w:trPr>
          <w:cantSplit/>
          <w:trHeight w:val="567"/>
          <w:tblHeader/>
          <w:jc w:val="center"/>
        </w:trPr>
        <w:tc>
          <w:tcPr>
            <w:tcW w:w="850" w:type="dxa"/>
            <w:tcBorders>
              <w:bottom w:val="single" w:sz="4" w:space="0" w:color="auto"/>
            </w:tcBorders>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b/>
                <w:sz w:val="20"/>
                <w:szCs w:val="20"/>
              </w:rPr>
              <w:t>ITEM</w:t>
            </w:r>
          </w:p>
        </w:tc>
        <w:tc>
          <w:tcPr>
            <w:tcW w:w="7159" w:type="dxa"/>
            <w:vAlign w:val="center"/>
          </w:tcPr>
          <w:p w:rsidR="00CF3474" w:rsidRPr="00CF3474" w:rsidRDefault="00CF3474" w:rsidP="000E4B74">
            <w:pPr>
              <w:spacing w:after="0" w:line="360" w:lineRule="auto"/>
              <w:ind w:firstLine="71"/>
              <w:jc w:val="center"/>
              <w:rPr>
                <w:rFonts w:ascii="Arial" w:hAnsi="Arial" w:cs="Arial"/>
                <w:sz w:val="20"/>
                <w:szCs w:val="20"/>
              </w:rPr>
            </w:pPr>
            <w:r w:rsidRPr="00CF3474">
              <w:rPr>
                <w:rFonts w:ascii="Arial" w:hAnsi="Arial" w:cs="Arial"/>
                <w:b/>
                <w:sz w:val="20"/>
                <w:szCs w:val="20"/>
              </w:rPr>
              <w:t xml:space="preserve">DESCRIÇÃO DA INFRAÇÃO </w:t>
            </w:r>
          </w:p>
        </w:tc>
        <w:tc>
          <w:tcPr>
            <w:tcW w:w="989"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b/>
                <w:sz w:val="20"/>
                <w:szCs w:val="20"/>
              </w:rPr>
              <w:t>GRAU</w:t>
            </w:r>
          </w:p>
        </w:tc>
      </w:tr>
      <w:tr w:rsidR="00CF3474" w:rsidRPr="00CF3474" w:rsidTr="00400E35">
        <w:trPr>
          <w:jc w:val="center"/>
        </w:trPr>
        <w:tc>
          <w:tcPr>
            <w:tcW w:w="850"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01</w:t>
            </w:r>
          </w:p>
        </w:tc>
        <w:tc>
          <w:tcPr>
            <w:tcW w:w="7159" w:type="dxa"/>
            <w:vAlign w:val="center"/>
          </w:tcPr>
          <w:p w:rsidR="00CF3474" w:rsidRPr="00CF3474" w:rsidRDefault="00CF3474" w:rsidP="000E4B74">
            <w:pPr>
              <w:pStyle w:val="Cabealho"/>
              <w:spacing w:line="360" w:lineRule="auto"/>
              <w:rPr>
                <w:rFonts w:ascii="Arial" w:hAnsi="Arial" w:cs="Arial"/>
                <w:sz w:val="20"/>
                <w:szCs w:val="20"/>
              </w:rPr>
            </w:pPr>
            <w:r w:rsidRPr="00CF3474">
              <w:rPr>
                <w:rFonts w:ascii="Arial" w:hAnsi="Arial" w:cs="Arial"/>
                <w:sz w:val="20"/>
                <w:szCs w:val="20"/>
              </w:rPr>
              <w:t>Permitir situação que crie a possibilidade de causar dano físico, lesão corporal ou consequências letais.</w:t>
            </w:r>
          </w:p>
        </w:tc>
        <w:tc>
          <w:tcPr>
            <w:tcW w:w="989"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03</w:t>
            </w:r>
          </w:p>
        </w:tc>
      </w:tr>
      <w:tr w:rsidR="00CF3474" w:rsidRPr="00CF3474" w:rsidTr="00400E35">
        <w:trPr>
          <w:jc w:val="center"/>
        </w:trPr>
        <w:tc>
          <w:tcPr>
            <w:tcW w:w="850"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02</w:t>
            </w:r>
          </w:p>
        </w:tc>
        <w:tc>
          <w:tcPr>
            <w:tcW w:w="7159" w:type="dxa"/>
            <w:vAlign w:val="center"/>
          </w:tcPr>
          <w:p w:rsidR="00CF3474" w:rsidRPr="00CF3474" w:rsidRDefault="00CF3474" w:rsidP="000E4B74">
            <w:pPr>
              <w:pStyle w:val="Cabealho"/>
              <w:spacing w:line="360" w:lineRule="auto"/>
              <w:rPr>
                <w:rFonts w:ascii="Arial" w:hAnsi="Arial" w:cs="Arial"/>
                <w:sz w:val="20"/>
                <w:szCs w:val="20"/>
              </w:rPr>
            </w:pPr>
            <w:r w:rsidRPr="00CF3474">
              <w:rPr>
                <w:rFonts w:ascii="Arial" w:hAnsi="Arial" w:cs="Arial"/>
                <w:sz w:val="20"/>
                <w:szCs w:val="20"/>
              </w:rPr>
              <w:t xml:space="preserve">Atraso injustificado dos serviços previstos em contrato. </w:t>
            </w:r>
          </w:p>
        </w:tc>
        <w:tc>
          <w:tcPr>
            <w:tcW w:w="989"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02</w:t>
            </w:r>
          </w:p>
        </w:tc>
      </w:tr>
      <w:tr w:rsidR="00CF3474" w:rsidRPr="00CF3474" w:rsidTr="00400E35">
        <w:trPr>
          <w:trHeight w:val="872"/>
          <w:jc w:val="center"/>
        </w:trPr>
        <w:tc>
          <w:tcPr>
            <w:tcW w:w="850"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03</w:t>
            </w:r>
          </w:p>
        </w:tc>
        <w:tc>
          <w:tcPr>
            <w:tcW w:w="7159" w:type="dxa"/>
            <w:vAlign w:val="center"/>
          </w:tcPr>
          <w:p w:rsidR="00CF3474" w:rsidRPr="00CF3474" w:rsidRDefault="00CF3474" w:rsidP="000E4B74">
            <w:pPr>
              <w:spacing w:after="0" w:line="360" w:lineRule="auto"/>
              <w:rPr>
                <w:rFonts w:ascii="Arial" w:hAnsi="Arial" w:cs="Arial"/>
                <w:sz w:val="20"/>
                <w:szCs w:val="20"/>
              </w:rPr>
            </w:pPr>
            <w:r w:rsidRPr="00CF3474">
              <w:rPr>
                <w:rFonts w:ascii="Arial" w:hAnsi="Arial" w:cs="Arial"/>
                <w:sz w:val="20"/>
                <w:szCs w:val="20"/>
              </w:rPr>
              <w:t>Manter profissionais sem qualificação exigida para executar os serviços contratados, ou deixar de efetuar sua substituição, quando exigido pela FISCALIZAÇÃO, por profissional.</w:t>
            </w:r>
          </w:p>
        </w:tc>
        <w:tc>
          <w:tcPr>
            <w:tcW w:w="989"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02</w:t>
            </w:r>
          </w:p>
        </w:tc>
      </w:tr>
      <w:tr w:rsidR="00CF3474" w:rsidRPr="00CF3474" w:rsidTr="00400E35">
        <w:trPr>
          <w:jc w:val="center"/>
        </w:trPr>
        <w:tc>
          <w:tcPr>
            <w:tcW w:w="850"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04</w:t>
            </w:r>
          </w:p>
        </w:tc>
        <w:tc>
          <w:tcPr>
            <w:tcW w:w="7159" w:type="dxa"/>
            <w:vAlign w:val="center"/>
          </w:tcPr>
          <w:p w:rsidR="00CF3474" w:rsidRPr="00CF3474" w:rsidRDefault="00CF3474" w:rsidP="000E4B74">
            <w:pPr>
              <w:spacing w:after="0" w:line="360" w:lineRule="auto"/>
              <w:rPr>
                <w:rFonts w:ascii="Arial" w:hAnsi="Arial" w:cs="Arial"/>
                <w:sz w:val="20"/>
                <w:szCs w:val="20"/>
              </w:rPr>
            </w:pPr>
            <w:r w:rsidRPr="00CF3474">
              <w:rPr>
                <w:rFonts w:ascii="Arial" w:hAnsi="Arial" w:cs="Arial"/>
                <w:sz w:val="20"/>
                <w:szCs w:val="20"/>
              </w:rPr>
              <w:t>Permitir a execução de serviços sem utilização de EPI/EPC, por profissional.</w:t>
            </w:r>
          </w:p>
        </w:tc>
        <w:tc>
          <w:tcPr>
            <w:tcW w:w="989"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01</w:t>
            </w:r>
          </w:p>
        </w:tc>
      </w:tr>
      <w:tr w:rsidR="00CF3474" w:rsidRPr="00CF3474" w:rsidTr="00400E35">
        <w:trPr>
          <w:jc w:val="center"/>
        </w:trPr>
        <w:tc>
          <w:tcPr>
            <w:tcW w:w="850"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05</w:t>
            </w:r>
          </w:p>
        </w:tc>
        <w:tc>
          <w:tcPr>
            <w:tcW w:w="7159" w:type="dxa"/>
            <w:vAlign w:val="center"/>
          </w:tcPr>
          <w:p w:rsidR="00CF3474" w:rsidRPr="00CF3474" w:rsidRDefault="00CF3474" w:rsidP="000E4B74">
            <w:pPr>
              <w:spacing w:after="0" w:line="360" w:lineRule="auto"/>
              <w:rPr>
                <w:rFonts w:ascii="Arial" w:hAnsi="Arial" w:cs="Arial"/>
                <w:sz w:val="20"/>
                <w:szCs w:val="20"/>
              </w:rPr>
            </w:pPr>
            <w:r w:rsidRPr="00CF3474">
              <w:rPr>
                <w:rFonts w:ascii="Arial" w:hAnsi="Arial" w:cs="Arial"/>
                <w:sz w:val="20"/>
                <w:szCs w:val="20"/>
              </w:rPr>
              <w:t>Recusar-se a executar ou corrigir serviço determinado pela fiscalização, por serviço.</w:t>
            </w:r>
          </w:p>
        </w:tc>
        <w:tc>
          <w:tcPr>
            <w:tcW w:w="989"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02</w:t>
            </w:r>
          </w:p>
        </w:tc>
      </w:tr>
      <w:tr w:rsidR="00CF3474" w:rsidRPr="00CF3474" w:rsidTr="00400E35">
        <w:trPr>
          <w:jc w:val="center"/>
        </w:trPr>
        <w:tc>
          <w:tcPr>
            <w:tcW w:w="850"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06</w:t>
            </w:r>
          </w:p>
        </w:tc>
        <w:tc>
          <w:tcPr>
            <w:tcW w:w="7159" w:type="dxa"/>
            <w:vAlign w:val="center"/>
          </w:tcPr>
          <w:p w:rsidR="00CF3474" w:rsidRPr="00CF3474" w:rsidRDefault="00CF3474" w:rsidP="000E4B74">
            <w:pPr>
              <w:spacing w:after="0" w:line="360" w:lineRule="auto"/>
              <w:rPr>
                <w:rFonts w:ascii="Arial" w:hAnsi="Arial" w:cs="Arial"/>
                <w:sz w:val="20"/>
                <w:szCs w:val="20"/>
              </w:rPr>
            </w:pPr>
            <w:r w:rsidRPr="00CF3474">
              <w:rPr>
                <w:rFonts w:ascii="Arial" w:hAnsi="Arial" w:cs="Arial"/>
                <w:sz w:val="20"/>
                <w:szCs w:val="20"/>
              </w:rPr>
              <w:t>Deixar de zelar pelas instalações da UFF ou de terceiros.</w:t>
            </w:r>
          </w:p>
        </w:tc>
        <w:tc>
          <w:tcPr>
            <w:tcW w:w="989"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01</w:t>
            </w:r>
          </w:p>
        </w:tc>
      </w:tr>
      <w:tr w:rsidR="00CF3474" w:rsidRPr="00CF3474" w:rsidTr="00400E35">
        <w:trPr>
          <w:jc w:val="center"/>
        </w:trPr>
        <w:tc>
          <w:tcPr>
            <w:tcW w:w="850"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07</w:t>
            </w:r>
          </w:p>
        </w:tc>
        <w:tc>
          <w:tcPr>
            <w:tcW w:w="7159" w:type="dxa"/>
            <w:vAlign w:val="center"/>
          </w:tcPr>
          <w:p w:rsidR="00CF3474" w:rsidRPr="00CF3474" w:rsidRDefault="00CF3474" w:rsidP="000E4B74">
            <w:pPr>
              <w:spacing w:after="0" w:line="360" w:lineRule="auto"/>
              <w:rPr>
                <w:rFonts w:ascii="Arial" w:hAnsi="Arial" w:cs="Arial"/>
                <w:sz w:val="20"/>
                <w:szCs w:val="20"/>
              </w:rPr>
            </w:pPr>
            <w:r w:rsidRPr="00CF3474">
              <w:rPr>
                <w:rFonts w:ascii="Arial" w:hAnsi="Arial" w:cs="Arial"/>
                <w:sz w:val="20"/>
                <w:szCs w:val="20"/>
              </w:rPr>
              <w:t>Deixar de cumprir determinação formal ou instrução da FISCALIZAÇÃO, por ocorrência.</w:t>
            </w:r>
          </w:p>
        </w:tc>
        <w:tc>
          <w:tcPr>
            <w:tcW w:w="989"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02</w:t>
            </w:r>
          </w:p>
        </w:tc>
      </w:tr>
      <w:tr w:rsidR="00CF3474" w:rsidRPr="00CF3474" w:rsidTr="00400E35">
        <w:trPr>
          <w:jc w:val="center"/>
        </w:trPr>
        <w:tc>
          <w:tcPr>
            <w:tcW w:w="850"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08</w:t>
            </w:r>
          </w:p>
        </w:tc>
        <w:tc>
          <w:tcPr>
            <w:tcW w:w="7159" w:type="dxa"/>
            <w:vAlign w:val="center"/>
          </w:tcPr>
          <w:p w:rsidR="00CF3474" w:rsidRPr="00CF3474" w:rsidRDefault="00CF3474" w:rsidP="000E4B74">
            <w:pPr>
              <w:spacing w:after="0" w:line="360" w:lineRule="auto"/>
              <w:rPr>
                <w:rFonts w:ascii="Arial" w:hAnsi="Arial" w:cs="Arial"/>
                <w:sz w:val="20"/>
                <w:szCs w:val="20"/>
              </w:rPr>
            </w:pPr>
            <w:r w:rsidRPr="00CF3474">
              <w:rPr>
                <w:rFonts w:ascii="Arial" w:hAnsi="Arial" w:cs="Arial"/>
                <w:sz w:val="20"/>
                <w:szCs w:val="20"/>
              </w:rPr>
              <w:t xml:space="preserve">Deixar de cumprir quaisquer dos itens do edital e de seus anexos, ainda que </w:t>
            </w:r>
            <w:r w:rsidRPr="00CF3474">
              <w:rPr>
                <w:rFonts w:ascii="Arial" w:hAnsi="Arial" w:cs="Arial"/>
                <w:sz w:val="20"/>
                <w:szCs w:val="20"/>
              </w:rPr>
              <w:lastRenderedPageBreak/>
              <w:t>não previstos nesta tabela de multas, por item e por ocorrência;</w:t>
            </w:r>
          </w:p>
        </w:tc>
        <w:tc>
          <w:tcPr>
            <w:tcW w:w="989"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lastRenderedPageBreak/>
              <w:t>01</w:t>
            </w:r>
          </w:p>
        </w:tc>
      </w:tr>
      <w:tr w:rsidR="00CF3474" w:rsidRPr="00CF3474" w:rsidTr="00400E35">
        <w:trPr>
          <w:jc w:val="center"/>
        </w:trPr>
        <w:tc>
          <w:tcPr>
            <w:tcW w:w="850"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lastRenderedPageBreak/>
              <w:t>09</w:t>
            </w:r>
          </w:p>
        </w:tc>
        <w:tc>
          <w:tcPr>
            <w:tcW w:w="7159" w:type="dxa"/>
            <w:vAlign w:val="center"/>
          </w:tcPr>
          <w:p w:rsidR="00CF3474" w:rsidRPr="00CF3474" w:rsidRDefault="00CF3474" w:rsidP="000E4B74">
            <w:pPr>
              <w:spacing w:after="0" w:line="360" w:lineRule="auto"/>
              <w:rPr>
                <w:rFonts w:ascii="Arial" w:hAnsi="Arial" w:cs="Arial"/>
                <w:sz w:val="20"/>
                <w:szCs w:val="20"/>
              </w:rPr>
            </w:pPr>
            <w:r w:rsidRPr="00CF3474">
              <w:rPr>
                <w:rFonts w:ascii="Arial" w:hAnsi="Arial" w:cs="Arial"/>
                <w:sz w:val="20"/>
                <w:szCs w:val="20"/>
              </w:rPr>
              <w:t>Pelo atraso injustificado na inicialização dos serviços objeto da contratação ou pela paralisação dos mesmos.</w:t>
            </w:r>
          </w:p>
        </w:tc>
        <w:tc>
          <w:tcPr>
            <w:tcW w:w="989" w:type="dxa"/>
            <w:vAlign w:val="center"/>
          </w:tcPr>
          <w:p w:rsidR="00CF3474" w:rsidRPr="00CF3474" w:rsidRDefault="00CF3474" w:rsidP="000E4B74">
            <w:pPr>
              <w:spacing w:after="0" w:line="360" w:lineRule="auto"/>
              <w:jc w:val="center"/>
              <w:rPr>
                <w:rFonts w:ascii="Arial" w:hAnsi="Arial" w:cs="Arial"/>
                <w:sz w:val="20"/>
                <w:szCs w:val="20"/>
              </w:rPr>
            </w:pPr>
            <w:r w:rsidRPr="00CF3474">
              <w:rPr>
                <w:rFonts w:ascii="Arial" w:hAnsi="Arial" w:cs="Arial"/>
                <w:sz w:val="20"/>
                <w:szCs w:val="20"/>
              </w:rPr>
              <w:t>04</w:t>
            </w:r>
          </w:p>
        </w:tc>
      </w:tr>
    </w:tbl>
    <w:p w:rsidR="00CF3474" w:rsidRPr="00CF3474" w:rsidRDefault="00CF3474" w:rsidP="000E4B74">
      <w:pPr>
        <w:spacing w:after="0" w:line="360" w:lineRule="auto"/>
        <w:rPr>
          <w:rFonts w:ascii="Arial" w:hAnsi="Arial" w:cs="Arial"/>
          <w:sz w:val="20"/>
          <w:szCs w:val="20"/>
        </w:rPr>
      </w:pPr>
    </w:p>
    <w:p w:rsidR="00CF3474" w:rsidRDefault="00CF3474" w:rsidP="00AE3060">
      <w:pPr>
        <w:pStyle w:val="Cabealho"/>
        <w:numPr>
          <w:ilvl w:val="3"/>
          <w:numId w:val="11"/>
        </w:numPr>
        <w:tabs>
          <w:tab w:val="clear" w:pos="4252"/>
          <w:tab w:val="clear" w:pos="8504"/>
        </w:tabs>
        <w:suppressAutoHyphens/>
        <w:spacing w:line="360" w:lineRule="auto"/>
        <w:ind w:left="1418" w:firstLine="0"/>
        <w:rPr>
          <w:rFonts w:ascii="Arial" w:hAnsi="Arial" w:cs="Arial"/>
          <w:sz w:val="20"/>
          <w:szCs w:val="20"/>
        </w:rPr>
      </w:pPr>
      <w:r w:rsidRPr="00CF3474">
        <w:rPr>
          <w:rFonts w:ascii="Arial" w:hAnsi="Arial" w:cs="Arial"/>
          <w:sz w:val="20"/>
          <w:szCs w:val="20"/>
        </w:rPr>
        <w:t>A aplicação da multa relativa ao item 09</w:t>
      </w:r>
      <w:proofErr w:type="gramStart"/>
      <w:r w:rsidRPr="00CF3474">
        <w:rPr>
          <w:rFonts w:ascii="Arial" w:hAnsi="Arial" w:cs="Arial"/>
          <w:sz w:val="20"/>
          <w:szCs w:val="20"/>
        </w:rPr>
        <w:t>, é</w:t>
      </w:r>
      <w:proofErr w:type="gramEnd"/>
      <w:r w:rsidRPr="00CF3474">
        <w:rPr>
          <w:rFonts w:ascii="Arial" w:hAnsi="Arial" w:cs="Arial"/>
          <w:sz w:val="20"/>
          <w:szCs w:val="20"/>
        </w:rPr>
        <w:t xml:space="preserve"> limitada a 30 (trinta) dias, a partir dos quais é causa de rescisão contratual;</w:t>
      </w:r>
    </w:p>
    <w:p w:rsidR="002F643E" w:rsidRDefault="002F643E" w:rsidP="00AE3060">
      <w:pPr>
        <w:pStyle w:val="Cabealho"/>
        <w:numPr>
          <w:ilvl w:val="3"/>
          <w:numId w:val="11"/>
        </w:numPr>
        <w:tabs>
          <w:tab w:val="clear" w:pos="4252"/>
          <w:tab w:val="clear" w:pos="8504"/>
        </w:tabs>
        <w:suppressAutoHyphens/>
        <w:spacing w:line="360" w:lineRule="auto"/>
        <w:ind w:left="1418" w:firstLine="0"/>
        <w:jc w:val="both"/>
        <w:rPr>
          <w:rFonts w:ascii="Arial" w:hAnsi="Arial" w:cs="Arial"/>
          <w:sz w:val="20"/>
          <w:szCs w:val="20"/>
        </w:rPr>
      </w:pPr>
      <w:r w:rsidRPr="00CF3474">
        <w:rPr>
          <w:rFonts w:ascii="Arial" w:hAnsi="Arial" w:cs="Arial"/>
          <w:sz w:val="20"/>
          <w:szCs w:val="20"/>
        </w:rPr>
        <w:t>As</w:t>
      </w:r>
      <w:r w:rsidR="00726730" w:rsidRPr="00CF3474">
        <w:rPr>
          <w:rFonts w:ascii="Arial" w:hAnsi="Arial" w:cs="Arial"/>
          <w:sz w:val="20"/>
          <w:szCs w:val="20"/>
        </w:rPr>
        <w:t xml:space="preserve"> penalidades de multa decorrentes de fatos diversos serão consideradas independentes entre si.</w:t>
      </w:r>
    </w:p>
    <w:p w:rsidR="002F643E" w:rsidRPr="002F643E" w:rsidRDefault="002F643E" w:rsidP="00AE3060">
      <w:pPr>
        <w:pStyle w:val="Cabealho"/>
        <w:numPr>
          <w:ilvl w:val="3"/>
          <w:numId w:val="11"/>
        </w:numPr>
        <w:tabs>
          <w:tab w:val="clear" w:pos="4252"/>
          <w:tab w:val="clear" w:pos="8504"/>
        </w:tabs>
        <w:suppressAutoHyphens/>
        <w:spacing w:line="360" w:lineRule="auto"/>
        <w:ind w:left="1418" w:firstLine="0"/>
        <w:jc w:val="both"/>
        <w:rPr>
          <w:rFonts w:ascii="Arial" w:hAnsi="Arial" w:cs="Arial"/>
          <w:sz w:val="20"/>
          <w:szCs w:val="20"/>
        </w:rPr>
      </w:pPr>
      <w:r w:rsidRPr="002F643E">
        <w:rPr>
          <w:rFonts w:ascii="Arial" w:hAnsi="Arial" w:cs="Arial"/>
          <w:sz w:val="20"/>
          <w:szCs w:val="20"/>
        </w:rPr>
        <w:t>As multas previstas anteriormente, não têm caráter compensatório, e consequentemente, o pagamento delas não exime a CONTRATADA de glosa ou responsabilidade pelos eventuais danos, perdas ou prejuízos que por ato seu ou de seus prepostos venham acarretar a CONTRATANTE.</w:t>
      </w:r>
    </w:p>
    <w:p w:rsidR="002F643E" w:rsidRPr="002F643E" w:rsidRDefault="002F643E" w:rsidP="00AE3060">
      <w:pPr>
        <w:pStyle w:val="Cabealho"/>
        <w:numPr>
          <w:ilvl w:val="3"/>
          <w:numId w:val="11"/>
        </w:numPr>
        <w:tabs>
          <w:tab w:val="clear" w:pos="4252"/>
          <w:tab w:val="clear" w:pos="8504"/>
        </w:tabs>
        <w:suppressAutoHyphens/>
        <w:spacing w:line="360" w:lineRule="auto"/>
        <w:ind w:left="1418" w:firstLine="0"/>
        <w:jc w:val="both"/>
        <w:rPr>
          <w:rFonts w:ascii="Arial" w:hAnsi="Arial" w:cs="Arial"/>
          <w:sz w:val="20"/>
          <w:szCs w:val="20"/>
        </w:rPr>
      </w:pPr>
      <w:r w:rsidRPr="002F643E">
        <w:rPr>
          <w:rFonts w:ascii="Arial" w:hAnsi="Arial" w:cs="Arial"/>
          <w:sz w:val="20"/>
          <w:szCs w:val="20"/>
        </w:rPr>
        <w:t>A CONTRATADA não incorrerá em multa na ocorrência de caso fortuito ou de força maior, ou de responsabilidade da CONTRATANTE.</w:t>
      </w:r>
    </w:p>
    <w:p w:rsidR="006F1933" w:rsidRPr="006F1933" w:rsidRDefault="002F643E" w:rsidP="00AE3060">
      <w:pPr>
        <w:pStyle w:val="Cabealho"/>
        <w:numPr>
          <w:ilvl w:val="3"/>
          <w:numId w:val="11"/>
        </w:numPr>
        <w:tabs>
          <w:tab w:val="clear" w:pos="4252"/>
          <w:tab w:val="clear" w:pos="8504"/>
        </w:tabs>
        <w:suppressAutoHyphens/>
        <w:spacing w:line="360" w:lineRule="auto"/>
        <w:ind w:left="1418" w:firstLine="0"/>
        <w:jc w:val="both"/>
        <w:rPr>
          <w:rFonts w:ascii="Arial" w:hAnsi="Arial" w:cs="Arial"/>
          <w:sz w:val="20"/>
          <w:szCs w:val="20"/>
        </w:rPr>
      </w:pPr>
      <w:r w:rsidRPr="002F643E">
        <w:rPr>
          <w:rFonts w:ascii="Arial" w:hAnsi="Arial" w:cs="Arial"/>
          <w:sz w:val="20"/>
          <w:szCs w:val="20"/>
        </w:rPr>
        <w:t>As sanções de multa podem ser aplicadas à CONTRATADA juntamente com a de advertência, suspensão temporária para licitar e contratar com a Administração da CONTRATANTE e impedimento de licitar e contratar com a União, Estados, Distrito Federal e Municípios.</w:t>
      </w:r>
    </w:p>
    <w:p w:rsidR="00602F98" w:rsidRPr="00675C13" w:rsidRDefault="00602F98" w:rsidP="00AE3060">
      <w:pPr>
        <w:pStyle w:val="Corpodetexto"/>
        <w:numPr>
          <w:ilvl w:val="1"/>
          <w:numId w:val="10"/>
        </w:numPr>
        <w:spacing w:after="0" w:line="360" w:lineRule="auto"/>
        <w:ind w:left="0" w:firstLine="0"/>
        <w:jc w:val="both"/>
        <w:rPr>
          <w:rFonts w:ascii="Arial" w:hAnsi="Arial" w:cs="Arial"/>
          <w:sz w:val="20"/>
          <w:szCs w:val="20"/>
        </w:rPr>
      </w:pPr>
      <w:r w:rsidRPr="00675C13">
        <w:rPr>
          <w:rFonts w:ascii="Arial" w:hAnsi="Arial" w:cs="Arial"/>
          <w:sz w:val="20"/>
          <w:szCs w:val="20"/>
        </w:rPr>
        <w:t>Nenhum pagamento será feito à CONTRATADA antes da cobrança das multas aplicadas, ou relevada qualquer multa a ele imposta pela CONTRATANTE.</w:t>
      </w:r>
    </w:p>
    <w:p w:rsidR="00602F98" w:rsidRPr="009605AC" w:rsidRDefault="00726730" w:rsidP="00AE3060">
      <w:pPr>
        <w:pStyle w:val="PargrafodaLista1"/>
        <w:numPr>
          <w:ilvl w:val="1"/>
          <w:numId w:val="10"/>
        </w:numPr>
        <w:suppressAutoHyphens w:val="0"/>
        <w:spacing w:line="360" w:lineRule="auto"/>
        <w:ind w:left="0" w:right="-30" w:firstLine="0"/>
        <w:jc w:val="both"/>
        <w:rPr>
          <w:rFonts w:ascii="Arial" w:hAnsi="Arial" w:cs="Arial"/>
          <w:sz w:val="20"/>
          <w:szCs w:val="20"/>
        </w:rPr>
      </w:pPr>
      <w:r w:rsidRPr="009605A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rsidR="002402D7" w:rsidRPr="00602F98" w:rsidRDefault="00726730" w:rsidP="00AE3060">
      <w:pPr>
        <w:pStyle w:val="PargrafodaLista1"/>
        <w:numPr>
          <w:ilvl w:val="1"/>
          <w:numId w:val="10"/>
        </w:numPr>
        <w:suppressAutoHyphens w:val="0"/>
        <w:spacing w:line="360" w:lineRule="auto"/>
        <w:ind w:left="0" w:right="-30" w:firstLine="0"/>
        <w:jc w:val="both"/>
        <w:rPr>
          <w:rFonts w:ascii="Arial" w:hAnsi="Arial" w:cs="Arial"/>
          <w:sz w:val="20"/>
          <w:szCs w:val="20"/>
        </w:rPr>
      </w:pPr>
      <w:r w:rsidRPr="009605AC">
        <w:rPr>
          <w:rFonts w:ascii="Arial" w:hAnsi="Arial" w:cs="Arial"/>
          <w:sz w:val="20"/>
          <w:szCs w:val="20"/>
        </w:rPr>
        <w:t>Declaração de inidoneidade para</w:t>
      </w:r>
      <w:r w:rsidRPr="00602F98">
        <w:rPr>
          <w:rFonts w:ascii="Arial" w:hAnsi="Arial" w:cs="Arial"/>
          <w:sz w:val="20"/>
          <w:szCs w:val="20"/>
        </w:rPr>
        <w:t xml:space="preserve">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726730" w:rsidRPr="00C578EE" w:rsidRDefault="00726730" w:rsidP="00AE3060">
      <w:pPr>
        <w:numPr>
          <w:ilvl w:val="1"/>
          <w:numId w:val="10"/>
        </w:numPr>
        <w:spacing w:after="0" w:line="360" w:lineRule="auto"/>
        <w:ind w:left="567" w:right="-30" w:hanging="567"/>
        <w:jc w:val="both"/>
        <w:rPr>
          <w:rFonts w:ascii="Arial" w:hAnsi="Arial" w:cs="Arial"/>
          <w:sz w:val="20"/>
          <w:szCs w:val="20"/>
        </w:rPr>
      </w:pPr>
      <w:r w:rsidRPr="00C578EE">
        <w:rPr>
          <w:rFonts w:ascii="Arial" w:hAnsi="Arial" w:cs="Arial"/>
          <w:sz w:val="20"/>
          <w:szCs w:val="20"/>
        </w:rPr>
        <w:t>Também ficam sujeitas às penalidades do art. 87, III e IV da Lei nº 8.666, de 1993, as empresas ou profissionais que:</w:t>
      </w:r>
    </w:p>
    <w:p w:rsidR="00726730" w:rsidRPr="00C578EE" w:rsidRDefault="00726730" w:rsidP="00AE3060">
      <w:pPr>
        <w:numPr>
          <w:ilvl w:val="2"/>
          <w:numId w:val="10"/>
        </w:numPr>
        <w:spacing w:after="0" w:line="360" w:lineRule="auto"/>
        <w:ind w:left="567" w:right="-30" w:firstLine="0"/>
        <w:jc w:val="both"/>
        <w:rPr>
          <w:rFonts w:ascii="Arial" w:hAnsi="Arial" w:cs="Arial"/>
          <w:sz w:val="20"/>
          <w:szCs w:val="20"/>
        </w:rPr>
      </w:pPr>
      <w:proofErr w:type="gramStart"/>
      <w:r w:rsidRPr="00C578EE">
        <w:rPr>
          <w:rFonts w:ascii="Arial" w:hAnsi="Arial" w:cs="Arial"/>
          <w:sz w:val="20"/>
          <w:szCs w:val="20"/>
        </w:rPr>
        <w:t>tenham</w:t>
      </w:r>
      <w:proofErr w:type="gramEnd"/>
      <w:r w:rsidRPr="00C578EE">
        <w:rPr>
          <w:rFonts w:ascii="Arial" w:hAnsi="Arial" w:cs="Arial"/>
          <w:sz w:val="20"/>
          <w:szCs w:val="20"/>
        </w:rPr>
        <w:t xml:space="preserve"> sofrido condenação definitiva por praticar, por meio dolosos, fraude fiscal no recolhimento de quaisquer tributos;</w:t>
      </w:r>
    </w:p>
    <w:p w:rsidR="00726730" w:rsidRPr="00C578EE" w:rsidRDefault="00726730" w:rsidP="00AE3060">
      <w:pPr>
        <w:numPr>
          <w:ilvl w:val="2"/>
          <w:numId w:val="10"/>
        </w:numPr>
        <w:spacing w:after="0" w:line="360" w:lineRule="auto"/>
        <w:ind w:left="567" w:right="-30" w:firstLine="0"/>
        <w:jc w:val="both"/>
        <w:rPr>
          <w:rFonts w:ascii="Arial" w:hAnsi="Arial" w:cs="Arial"/>
          <w:sz w:val="20"/>
          <w:szCs w:val="20"/>
        </w:rPr>
      </w:pPr>
      <w:proofErr w:type="gramStart"/>
      <w:r w:rsidRPr="00C578EE">
        <w:rPr>
          <w:rFonts w:ascii="Arial" w:hAnsi="Arial" w:cs="Arial"/>
          <w:sz w:val="20"/>
          <w:szCs w:val="20"/>
        </w:rPr>
        <w:t>tenham</w:t>
      </w:r>
      <w:proofErr w:type="gramEnd"/>
      <w:r w:rsidRPr="00C578EE">
        <w:rPr>
          <w:rFonts w:ascii="Arial" w:hAnsi="Arial" w:cs="Arial"/>
          <w:sz w:val="20"/>
          <w:szCs w:val="20"/>
        </w:rPr>
        <w:t xml:space="preserve"> praticado atos ilícitos visando a frustrar os objetivos da licitação;</w:t>
      </w:r>
    </w:p>
    <w:p w:rsidR="00726730" w:rsidRPr="00C578EE" w:rsidRDefault="00726730" w:rsidP="00AE3060">
      <w:pPr>
        <w:numPr>
          <w:ilvl w:val="2"/>
          <w:numId w:val="10"/>
        </w:numPr>
        <w:spacing w:after="0" w:line="360" w:lineRule="auto"/>
        <w:ind w:left="567" w:right="-30" w:firstLine="0"/>
        <w:jc w:val="both"/>
        <w:rPr>
          <w:rFonts w:ascii="Arial" w:hAnsi="Arial" w:cs="Arial"/>
          <w:sz w:val="20"/>
          <w:szCs w:val="20"/>
        </w:rPr>
      </w:pPr>
      <w:proofErr w:type="gramStart"/>
      <w:r w:rsidRPr="00C578EE">
        <w:rPr>
          <w:rFonts w:ascii="Arial" w:hAnsi="Arial" w:cs="Arial"/>
          <w:sz w:val="20"/>
          <w:szCs w:val="20"/>
        </w:rPr>
        <w:t>demonstrem</w:t>
      </w:r>
      <w:proofErr w:type="gramEnd"/>
      <w:r w:rsidRPr="00C578EE">
        <w:rPr>
          <w:rFonts w:ascii="Arial" w:hAnsi="Arial" w:cs="Arial"/>
          <w:sz w:val="20"/>
          <w:szCs w:val="20"/>
        </w:rPr>
        <w:t xml:space="preserve"> não possuir idoneidade para contratar com a Administração em virtude de atos ilícitos praticados. </w:t>
      </w:r>
    </w:p>
    <w:p w:rsidR="00726730" w:rsidRPr="00C578EE" w:rsidRDefault="00726730" w:rsidP="00AE3060">
      <w:pPr>
        <w:numPr>
          <w:ilvl w:val="1"/>
          <w:numId w:val="10"/>
        </w:numPr>
        <w:spacing w:after="0" w:line="360" w:lineRule="auto"/>
        <w:ind w:left="567" w:right="-30" w:hanging="567"/>
        <w:jc w:val="both"/>
        <w:rPr>
          <w:rFonts w:ascii="Arial" w:hAnsi="Arial" w:cs="Arial"/>
          <w:sz w:val="20"/>
          <w:szCs w:val="20"/>
        </w:rPr>
      </w:pPr>
      <w:r w:rsidRPr="00C578EE">
        <w:rPr>
          <w:rFonts w:ascii="Arial" w:hAnsi="Arial" w:cs="Arial"/>
          <w:sz w:val="20"/>
          <w:szCs w:val="20"/>
        </w:rPr>
        <w:t>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726730" w:rsidRPr="00C578EE" w:rsidRDefault="00726730" w:rsidP="00AE3060">
      <w:pPr>
        <w:numPr>
          <w:ilvl w:val="1"/>
          <w:numId w:val="10"/>
        </w:numPr>
        <w:spacing w:after="0" w:line="360" w:lineRule="auto"/>
        <w:ind w:left="567" w:right="-30" w:hanging="567"/>
        <w:jc w:val="both"/>
        <w:rPr>
          <w:rFonts w:ascii="Arial" w:hAnsi="Arial" w:cs="Arial"/>
          <w:sz w:val="20"/>
          <w:szCs w:val="20"/>
        </w:rPr>
      </w:pPr>
      <w:r w:rsidRPr="00C578EE">
        <w:rPr>
          <w:rFonts w:ascii="Arial" w:hAnsi="Arial" w:cs="Arial"/>
          <w:sz w:val="20"/>
          <w:szCs w:val="20"/>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726730" w:rsidRPr="00C578EE" w:rsidRDefault="00726730" w:rsidP="00AE3060">
      <w:pPr>
        <w:numPr>
          <w:ilvl w:val="1"/>
          <w:numId w:val="10"/>
        </w:numPr>
        <w:spacing w:after="0" w:line="360" w:lineRule="auto"/>
        <w:ind w:left="567" w:right="-30" w:hanging="567"/>
        <w:jc w:val="both"/>
        <w:rPr>
          <w:rFonts w:ascii="Arial" w:hAnsi="Arial" w:cs="Arial"/>
          <w:sz w:val="20"/>
          <w:szCs w:val="20"/>
        </w:rPr>
      </w:pPr>
      <w:r w:rsidRPr="00C578EE">
        <w:rPr>
          <w:rFonts w:ascii="Arial" w:hAnsi="Arial" w:cs="Arial"/>
          <w:sz w:val="20"/>
          <w:szCs w:val="20"/>
        </w:rPr>
        <w:t xml:space="preserve">O processamento do PAR não interfere no seguimento regular dos processos administrativos específicos para apuração da ocorrência de danos e prejuízos à Administração </w:t>
      </w:r>
      <w:proofErr w:type="gramStart"/>
      <w:r w:rsidRPr="00C578EE">
        <w:rPr>
          <w:rFonts w:ascii="Arial" w:hAnsi="Arial" w:cs="Arial"/>
          <w:sz w:val="20"/>
          <w:szCs w:val="20"/>
        </w:rPr>
        <w:t>Pública Federal resultantes</w:t>
      </w:r>
      <w:proofErr w:type="gramEnd"/>
      <w:r w:rsidRPr="00C578EE">
        <w:rPr>
          <w:rFonts w:ascii="Arial" w:hAnsi="Arial" w:cs="Arial"/>
          <w:sz w:val="20"/>
          <w:szCs w:val="20"/>
        </w:rPr>
        <w:t xml:space="preserve"> de ato lesivo cometido por pessoa jurídica, com ou sem a participação de agente público.</w:t>
      </w:r>
    </w:p>
    <w:p w:rsidR="00726730" w:rsidRPr="00C578EE" w:rsidRDefault="00726730" w:rsidP="00AE3060">
      <w:pPr>
        <w:numPr>
          <w:ilvl w:val="1"/>
          <w:numId w:val="10"/>
        </w:numPr>
        <w:spacing w:after="0" w:line="360" w:lineRule="auto"/>
        <w:ind w:left="567" w:right="-30" w:hanging="567"/>
        <w:jc w:val="both"/>
        <w:rPr>
          <w:rFonts w:ascii="Arial" w:hAnsi="Arial" w:cs="Arial"/>
          <w:sz w:val="20"/>
          <w:szCs w:val="20"/>
        </w:rPr>
      </w:pPr>
      <w:r w:rsidRPr="00C578EE">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726730" w:rsidRPr="00C578EE" w:rsidRDefault="00726730" w:rsidP="00AE3060">
      <w:pPr>
        <w:numPr>
          <w:ilvl w:val="1"/>
          <w:numId w:val="10"/>
        </w:numPr>
        <w:spacing w:after="0" w:line="360" w:lineRule="auto"/>
        <w:ind w:left="567" w:right="-30" w:hanging="567"/>
        <w:jc w:val="both"/>
        <w:rPr>
          <w:rFonts w:ascii="Arial" w:hAnsi="Arial" w:cs="Arial"/>
          <w:sz w:val="20"/>
          <w:szCs w:val="20"/>
        </w:rPr>
      </w:pPr>
      <w:r w:rsidRPr="00C578EE">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726730" w:rsidRPr="00100307" w:rsidRDefault="00726730" w:rsidP="00AE3060">
      <w:pPr>
        <w:pStyle w:val="PargrafodaLista"/>
        <w:numPr>
          <w:ilvl w:val="2"/>
          <w:numId w:val="10"/>
        </w:numPr>
        <w:spacing w:after="0" w:line="360" w:lineRule="auto"/>
        <w:ind w:left="567" w:right="-30" w:firstLine="0"/>
        <w:jc w:val="both"/>
        <w:rPr>
          <w:rFonts w:ascii="Arial" w:hAnsi="Arial" w:cs="Arial"/>
          <w:sz w:val="20"/>
          <w:szCs w:val="20"/>
        </w:rPr>
      </w:pPr>
      <w:r w:rsidRPr="00100307">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726730" w:rsidRPr="00C578EE" w:rsidRDefault="00726730" w:rsidP="00AE3060">
      <w:pPr>
        <w:numPr>
          <w:ilvl w:val="1"/>
          <w:numId w:val="10"/>
        </w:numPr>
        <w:spacing w:after="0" w:line="360" w:lineRule="auto"/>
        <w:ind w:left="567" w:right="-30" w:hanging="567"/>
        <w:jc w:val="both"/>
        <w:rPr>
          <w:rFonts w:ascii="Arial" w:hAnsi="Arial" w:cs="Arial"/>
          <w:sz w:val="20"/>
          <w:szCs w:val="20"/>
        </w:rPr>
      </w:pPr>
      <w:r w:rsidRPr="00C578EE">
        <w:rPr>
          <w:rFonts w:ascii="Arial" w:hAnsi="Arial" w:cs="Arial"/>
          <w:sz w:val="20"/>
          <w:szCs w:val="20"/>
        </w:rPr>
        <w:t>Caso a Contratante determine, a multa deverá ser recolhida no prazo máximo de</w:t>
      </w:r>
      <w:r w:rsidR="009605AC">
        <w:rPr>
          <w:rFonts w:ascii="Arial" w:hAnsi="Arial" w:cs="Arial"/>
          <w:sz w:val="20"/>
          <w:szCs w:val="20"/>
        </w:rPr>
        <w:t xml:space="preserve"> </w:t>
      </w:r>
      <w:r w:rsidR="009605AC" w:rsidRPr="009605AC">
        <w:rPr>
          <w:rFonts w:ascii="Arial" w:hAnsi="Arial" w:cs="Arial"/>
          <w:sz w:val="20"/>
          <w:szCs w:val="20"/>
        </w:rPr>
        <w:t>30 (trinta) dias corridos</w:t>
      </w:r>
      <w:r w:rsidRPr="00C578EE">
        <w:rPr>
          <w:rFonts w:ascii="Arial" w:hAnsi="Arial" w:cs="Arial"/>
          <w:sz w:val="20"/>
          <w:szCs w:val="20"/>
        </w:rPr>
        <w:t>, a contar da data do recebimento da comunicação enviada pela autoridade competente.</w:t>
      </w:r>
    </w:p>
    <w:p w:rsidR="00726730" w:rsidRDefault="00726730" w:rsidP="00AE3060">
      <w:pPr>
        <w:numPr>
          <w:ilvl w:val="1"/>
          <w:numId w:val="10"/>
        </w:numPr>
        <w:spacing w:after="0" w:line="360" w:lineRule="auto"/>
        <w:ind w:left="567" w:right="-30" w:hanging="567"/>
        <w:jc w:val="both"/>
        <w:rPr>
          <w:rFonts w:ascii="Arial" w:hAnsi="Arial" w:cs="Arial"/>
          <w:sz w:val="20"/>
          <w:szCs w:val="20"/>
        </w:rPr>
      </w:pPr>
      <w:r w:rsidRPr="00C578EE">
        <w:rPr>
          <w:rFonts w:ascii="Arial" w:hAnsi="Arial" w:cs="Arial"/>
          <w:sz w:val="20"/>
          <w:szCs w:val="20"/>
        </w:rPr>
        <w:t>As penalidades serão obrigatoriamente registradas no SICAF.</w:t>
      </w:r>
    </w:p>
    <w:p w:rsidR="00793DF9" w:rsidRPr="00C578EE" w:rsidRDefault="00793DF9" w:rsidP="000E4B74">
      <w:pPr>
        <w:spacing w:after="0" w:line="360" w:lineRule="auto"/>
        <w:ind w:left="567" w:right="-30"/>
        <w:jc w:val="both"/>
        <w:rPr>
          <w:rFonts w:ascii="Arial" w:hAnsi="Arial" w:cs="Arial"/>
          <w:sz w:val="20"/>
          <w:szCs w:val="20"/>
        </w:rPr>
      </w:pPr>
    </w:p>
    <w:p w:rsidR="001B6B5E" w:rsidRPr="00FD5272" w:rsidRDefault="001B6B5E" w:rsidP="000E4B74">
      <w:pPr>
        <w:pStyle w:val="Ttulo1"/>
        <w:ind w:left="567" w:hanging="567"/>
      </w:pPr>
      <w:r w:rsidRPr="00FD5272">
        <w:t>CRITÉRIOS DE SELEÇÃO DO FORNECEDOR.</w:t>
      </w:r>
    </w:p>
    <w:p w:rsidR="001B6B5E" w:rsidRPr="00C578EE" w:rsidRDefault="001B6B5E" w:rsidP="00AE3060">
      <w:pPr>
        <w:numPr>
          <w:ilvl w:val="1"/>
          <w:numId w:val="10"/>
        </w:numPr>
        <w:spacing w:after="0" w:line="360" w:lineRule="auto"/>
        <w:ind w:left="567" w:right="-30" w:hanging="567"/>
        <w:jc w:val="both"/>
        <w:rPr>
          <w:rFonts w:ascii="Arial" w:hAnsi="Arial" w:cs="Arial"/>
          <w:sz w:val="20"/>
          <w:szCs w:val="20"/>
        </w:rPr>
      </w:pPr>
      <w:r w:rsidRPr="00C578EE">
        <w:rPr>
          <w:rFonts w:ascii="Arial" w:hAnsi="Arial" w:cs="Arial"/>
          <w:sz w:val="20"/>
          <w:szCs w:val="20"/>
        </w:rPr>
        <w:t>As exigências de habilitação jurídica e de regularidade fiscal e trabalhista são as usuais para a generalidade dos objetos, conforme disciplinado no edital.</w:t>
      </w:r>
    </w:p>
    <w:p w:rsidR="001B6B5E" w:rsidRPr="00C578EE" w:rsidRDefault="001B6B5E" w:rsidP="00AE3060">
      <w:pPr>
        <w:numPr>
          <w:ilvl w:val="1"/>
          <w:numId w:val="10"/>
        </w:numPr>
        <w:spacing w:after="0" w:line="360" w:lineRule="auto"/>
        <w:ind w:left="567" w:right="-30" w:hanging="567"/>
        <w:jc w:val="both"/>
        <w:rPr>
          <w:rFonts w:ascii="Arial" w:hAnsi="Arial" w:cs="Arial"/>
          <w:sz w:val="20"/>
          <w:szCs w:val="20"/>
        </w:rPr>
      </w:pPr>
      <w:r w:rsidRPr="00C578EE">
        <w:rPr>
          <w:rFonts w:ascii="Arial" w:hAnsi="Arial" w:cs="Arial"/>
          <w:sz w:val="20"/>
          <w:szCs w:val="20"/>
        </w:rPr>
        <w:t xml:space="preserve">Os critérios de qualificação econômica a serem atendidos pelo fornecedor estão previstos no </w:t>
      </w:r>
      <w:r w:rsidR="00B37A8F">
        <w:rPr>
          <w:rFonts w:ascii="Arial" w:hAnsi="Arial" w:cs="Arial"/>
          <w:sz w:val="20"/>
          <w:szCs w:val="20"/>
        </w:rPr>
        <w:t>e</w:t>
      </w:r>
      <w:r w:rsidRPr="00C578EE">
        <w:rPr>
          <w:rFonts w:ascii="Arial" w:hAnsi="Arial" w:cs="Arial"/>
          <w:sz w:val="20"/>
          <w:szCs w:val="20"/>
        </w:rPr>
        <w:t>dital.</w:t>
      </w:r>
    </w:p>
    <w:p w:rsidR="00C578EE" w:rsidRPr="00C578EE" w:rsidRDefault="001B6B5E" w:rsidP="00AE3060">
      <w:pPr>
        <w:numPr>
          <w:ilvl w:val="1"/>
          <w:numId w:val="10"/>
        </w:numPr>
        <w:spacing w:after="0" w:line="360" w:lineRule="auto"/>
        <w:ind w:left="567" w:right="-30" w:hanging="567"/>
        <w:jc w:val="both"/>
        <w:rPr>
          <w:rFonts w:ascii="Arial" w:hAnsi="Arial" w:cs="Arial"/>
          <w:sz w:val="20"/>
          <w:szCs w:val="20"/>
        </w:rPr>
      </w:pPr>
      <w:r w:rsidRPr="00C578EE">
        <w:rPr>
          <w:rFonts w:ascii="Arial" w:hAnsi="Arial" w:cs="Arial"/>
          <w:sz w:val="20"/>
          <w:szCs w:val="20"/>
        </w:rPr>
        <w:t xml:space="preserve">Os critérios de qualificação técnica a serem atendidos pelo fornecedor </w:t>
      </w:r>
      <w:r w:rsidR="00C578EE" w:rsidRPr="00C578EE">
        <w:rPr>
          <w:rFonts w:ascii="Arial" w:hAnsi="Arial" w:cs="Arial"/>
          <w:sz w:val="20"/>
          <w:szCs w:val="20"/>
        </w:rPr>
        <w:t>estão previstos no edital.</w:t>
      </w:r>
    </w:p>
    <w:p w:rsidR="001B6B5E" w:rsidRPr="00BB422B" w:rsidRDefault="001B6B5E" w:rsidP="00AE3060">
      <w:pPr>
        <w:numPr>
          <w:ilvl w:val="1"/>
          <w:numId w:val="10"/>
        </w:numPr>
        <w:spacing w:after="0" w:line="360" w:lineRule="auto"/>
        <w:ind w:left="567" w:right="-30" w:hanging="567"/>
        <w:jc w:val="both"/>
        <w:rPr>
          <w:rFonts w:ascii="Arial" w:hAnsi="Arial" w:cs="Arial"/>
          <w:sz w:val="20"/>
          <w:szCs w:val="20"/>
        </w:rPr>
      </w:pPr>
      <w:r w:rsidRPr="00BB422B">
        <w:rPr>
          <w:rFonts w:ascii="Arial" w:hAnsi="Arial" w:cs="Arial"/>
          <w:sz w:val="20"/>
          <w:szCs w:val="20"/>
        </w:rPr>
        <w:t>Os critérios de aceitabilidade de preços serão:</w:t>
      </w:r>
    </w:p>
    <w:p w:rsidR="001B6B5E" w:rsidRPr="00F81BB8" w:rsidRDefault="001B6B5E" w:rsidP="00AE3060">
      <w:pPr>
        <w:numPr>
          <w:ilvl w:val="2"/>
          <w:numId w:val="10"/>
        </w:numPr>
        <w:spacing w:after="0" w:line="360" w:lineRule="auto"/>
        <w:ind w:left="567" w:right="-30" w:firstLine="0"/>
        <w:jc w:val="both"/>
        <w:rPr>
          <w:rFonts w:ascii="Arial" w:hAnsi="Arial" w:cs="Arial"/>
          <w:sz w:val="20"/>
          <w:szCs w:val="20"/>
          <w:highlight w:val="yellow"/>
        </w:rPr>
      </w:pPr>
      <w:r w:rsidRPr="00F81BB8">
        <w:rPr>
          <w:rFonts w:ascii="Arial" w:hAnsi="Arial" w:cs="Arial"/>
          <w:sz w:val="20"/>
          <w:szCs w:val="20"/>
          <w:highlight w:val="yellow"/>
        </w:rPr>
        <w:t xml:space="preserve">Valor Global: </w:t>
      </w:r>
      <w:r w:rsidR="009056F4" w:rsidRPr="00F81BB8">
        <w:rPr>
          <w:rFonts w:ascii="Arial" w:hAnsi="Arial" w:cs="Arial"/>
          <w:b/>
          <w:sz w:val="20"/>
          <w:szCs w:val="20"/>
          <w:highlight w:val="yellow"/>
        </w:rPr>
        <w:t>R$</w:t>
      </w:r>
      <w:r w:rsidR="00725851" w:rsidRPr="00F81BB8">
        <w:rPr>
          <w:rFonts w:ascii="Arial" w:hAnsi="Arial" w:cs="Arial"/>
          <w:b/>
          <w:sz w:val="20"/>
          <w:szCs w:val="20"/>
          <w:highlight w:val="yellow"/>
        </w:rPr>
        <w:t xml:space="preserve"> </w:t>
      </w:r>
      <w:r w:rsidR="009056F4" w:rsidRPr="00F81BB8">
        <w:rPr>
          <w:rFonts w:ascii="Arial" w:hAnsi="Arial" w:cs="Arial"/>
          <w:b/>
          <w:sz w:val="20"/>
          <w:szCs w:val="20"/>
          <w:highlight w:val="yellow"/>
        </w:rPr>
        <w:t xml:space="preserve">106.287,91 </w:t>
      </w:r>
      <w:r w:rsidR="009056F4" w:rsidRPr="00F81BB8">
        <w:rPr>
          <w:rFonts w:ascii="Arial" w:hAnsi="Arial" w:cs="Arial"/>
          <w:sz w:val="20"/>
          <w:szCs w:val="20"/>
          <w:highlight w:val="yellow"/>
        </w:rPr>
        <w:t>(</w:t>
      </w:r>
      <w:proofErr w:type="gramStart"/>
      <w:r w:rsidR="009056F4" w:rsidRPr="00F81BB8">
        <w:rPr>
          <w:rFonts w:ascii="Arial" w:hAnsi="Arial" w:cs="Arial"/>
          <w:b/>
          <w:sz w:val="20"/>
          <w:szCs w:val="20"/>
          <w:highlight w:val="yellow"/>
        </w:rPr>
        <w:t>cento e seis mil, duzentos e vinte e</w:t>
      </w:r>
      <w:proofErr w:type="gramEnd"/>
      <w:r w:rsidR="009056F4" w:rsidRPr="00F81BB8">
        <w:rPr>
          <w:rFonts w:ascii="Arial" w:hAnsi="Arial" w:cs="Arial"/>
          <w:b/>
          <w:sz w:val="20"/>
          <w:szCs w:val="20"/>
          <w:highlight w:val="yellow"/>
        </w:rPr>
        <w:t xml:space="preserve"> sete reais e noventa e um centavos</w:t>
      </w:r>
      <w:r w:rsidR="009056F4" w:rsidRPr="00F81BB8">
        <w:rPr>
          <w:rFonts w:ascii="Arial" w:hAnsi="Arial" w:cs="Arial"/>
          <w:sz w:val="20"/>
          <w:szCs w:val="20"/>
          <w:highlight w:val="yellow"/>
        </w:rPr>
        <w:t>).</w:t>
      </w:r>
    </w:p>
    <w:p w:rsidR="001B6B5E" w:rsidRPr="00BB422B" w:rsidRDefault="001B6B5E" w:rsidP="00AE3060">
      <w:pPr>
        <w:numPr>
          <w:ilvl w:val="2"/>
          <w:numId w:val="10"/>
        </w:numPr>
        <w:spacing w:after="0" w:line="360" w:lineRule="auto"/>
        <w:ind w:left="567" w:right="-30" w:firstLine="0"/>
        <w:jc w:val="both"/>
        <w:rPr>
          <w:rFonts w:ascii="Arial" w:hAnsi="Arial" w:cs="Arial"/>
          <w:sz w:val="20"/>
          <w:szCs w:val="20"/>
        </w:rPr>
      </w:pPr>
      <w:r w:rsidRPr="00BB422B">
        <w:rPr>
          <w:rFonts w:ascii="Arial" w:hAnsi="Arial" w:cs="Arial"/>
          <w:sz w:val="20"/>
          <w:szCs w:val="20"/>
        </w:rPr>
        <w:t>Valores unitários: conforme planilha de composição de preços anexa ao edital.</w:t>
      </w:r>
    </w:p>
    <w:p w:rsidR="001B6B5E" w:rsidRPr="00BB422B" w:rsidRDefault="001B6B5E" w:rsidP="00AE3060">
      <w:pPr>
        <w:numPr>
          <w:ilvl w:val="2"/>
          <w:numId w:val="10"/>
        </w:numPr>
        <w:spacing w:after="0" w:line="360" w:lineRule="auto"/>
        <w:ind w:left="567" w:right="-30" w:firstLine="0"/>
        <w:jc w:val="both"/>
        <w:rPr>
          <w:rFonts w:ascii="Arial" w:hAnsi="Arial" w:cs="Arial"/>
          <w:sz w:val="20"/>
          <w:szCs w:val="20"/>
        </w:rPr>
      </w:pPr>
      <w:r w:rsidRPr="00BB422B">
        <w:rPr>
          <w:rFonts w:ascii="Arial" w:hAnsi="Arial" w:cs="Arial"/>
          <w:sz w:val="20"/>
          <w:szCs w:val="20"/>
        </w:rPr>
        <w:t xml:space="preserve">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anexos </w:t>
      </w:r>
      <w:r w:rsidR="000F18D7" w:rsidRPr="00BB422B">
        <w:rPr>
          <w:rFonts w:ascii="Arial" w:hAnsi="Arial" w:cs="Arial"/>
          <w:sz w:val="20"/>
          <w:szCs w:val="20"/>
        </w:rPr>
        <w:t>ao</w:t>
      </w:r>
      <w:r w:rsidRPr="00BB422B">
        <w:rPr>
          <w:rFonts w:ascii="Arial" w:hAnsi="Arial" w:cs="Arial"/>
          <w:sz w:val="20"/>
          <w:szCs w:val="20"/>
        </w:rPr>
        <w:t xml:space="preserve"> edital.</w:t>
      </w:r>
    </w:p>
    <w:p w:rsidR="001B6B5E" w:rsidRPr="00C578EE" w:rsidRDefault="001B6B5E" w:rsidP="00AE3060">
      <w:pPr>
        <w:numPr>
          <w:ilvl w:val="1"/>
          <w:numId w:val="10"/>
        </w:numPr>
        <w:spacing w:after="0" w:line="360" w:lineRule="auto"/>
        <w:ind w:left="567" w:right="-30" w:hanging="567"/>
        <w:jc w:val="both"/>
        <w:rPr>
          <w:rFonts w:ascii="Arial" w:hAnsi="Arial" w:cs="Arial"/>
          <w:sz w:val="20"/>
          <w:szCs w:val="20"/>
        </w:rPr>
      </w:pPr>
      <w:r w:rsidRPr="00C578EE">
        <w:rPr>
          <w:rFonts w:ascii="Arial" w:hAnsi="Arial" w:cs="Arial"/>
          <w:sz w:val="20"/>
          <w:szCs w:val="20"/>
        </w:rPr>
        <w:t xml:space="preserve">O critério de julgamento da proposta </w:t>
      </w:r>
      <w:r w:rsidR="00C578EE" w:rsidRPr="00C578EE">
        <w:rPr>
          <w:rFonts w:ascii="Arial" w:hAnsi="Arial" w:cs="Arial"/>
          <w:sz w:val="20"/>
          <w:szCs w:val="20"/>
        </w:rPr>
        <w:t>está previstos no edital.</w:t>
      </w:r>
    </w:p>
    <w:p w:rsidR="001B6B5E" w:rsidRDefault="001B6B5E" w:rsidP="00AE3060">
      <w:pPr>
        <w:numPr>
          <w:ilvl w:val="1"/>
          <w:numId w:val="10"/>
        </w:numPr>
        <w:spacing w:after="0" w:line="360" w:lineRule="auto"/>
        <w:ind w:left="567" w:right="-30" w:hanging="567"/>
        <w:jc w:val="both"/>
        <w:rPr>
          <w:rFonts w:ascii="Arial" w:hAnsi="Arial" w:cs="Arial"/>
          <w:sz w:val="20"/>
          <w:szCs w:val="20"/>
        </w:rPr>
      </w:pPr>
      <w:r w:rsidRPr="00C578EE">
        <w:rPr>
          <w:rFonts w:ascii="Arial" w:hAnsi="Arial" w:cs="Arial"/>
          <w:sz w:val="20"/>
          <w:szCs w:val="20"/>
        </w:rPr>
        <w:t>As regras de desempate entre propostas são as discriminadas no edital.</w:t>
      </w:r>
    </w:p>
    <w:p w:rsidR="00332A8E" w:rsidRPr="00C578EE" w:rsidRDefault="00332A8E" w:rsidP="000E4B74">
      <w:pPr>
        <w:spacing w:after="0" w:line="360" w:lineRule="auto"/>
        <w:ind w:left="567" w:right="-30" w:hanging="567"/>
        <w:jc w:val="both"/>
        <w:rPr>
          <w:rFonts w:ascii="Arial" w:hAnsi="Arial" w:cs="Arial"/>
          <w:sz w:val="20"/>
          <w:szCs w:val="20"/>
        </w:rPr>
      </w:pPr>
    </w:p>
    <w:p w:rsidR="001B6B5E" w:rsidRPr="00C578EE" w:rsidRDefault="001B6B5E" w:rsidP="000E4B74">
      <w:pPr>
        <w:pStyle w:val="Ttulo1"/>
        <w:ind w:left="567" w:hanging="567"/>
      </w:pPr>
      <w:r w:rsidRPr="00C578EE">
        <w:t>ESTIMATIVA DE PREÇOS E PREÇOS REFERENCIAIS.</w:t>
      </w:r>
    </w:p>
    <w:p w:rsidR="001B6B5E" w:rsidRPr="00C578EE" w:rsidRDefault="001B6B5E" w:rsidP="00AE3060">
      <w:pPr>
        <w:numPr>
          <w:ilvl w:val="1"/>
          <w:numId w:val="10"/>
        </w:numPr>
        <w:spacing w:after="0" w:line="360" w:lineRule="auto"/>
        <w:ind w:left="567" w:right="-30" w:hanging="567"/>
        <w:jc w:val="both"/>
        <w:rPr>
          <w:rFonts w:ascii="Arial" w:hAnsi="Arial" w:cs="Arial"/>
          <w:sz w:val="20"/>
          <w:szCs w:val="20"/>
        </w:rPr>
      </w:pPr>
      <w:r w:rsidRPr="00C578EE">
        <w:rPr>
          <w:rFonts w:ascii="Arial" w:hAnsi="Arial" w:cs="Arial"/>
          <w:sz w:val="20"/>
          <w:szCs w:val="20"/>
        </w:rPr>
        <w:t xml:space="preserve">O custo estimado da contratação é o </w:t>
      </w:r>
      <w:r w:rsidRPr="004475EB">
        <w:rPr>
          <w:rFonts w:ascii="Arial" w:hAnsi="Arial" w:cs="Arial"/>
          <w:sz w:val="20"/>
          <w:szCs w:val="20"/>
        </w:rPr>
        <w:t>previsto no valor global máximo.</w:t>
      </w:r>
    </w:p>
    <w:p w:rsidR="001B6B5E" w:rsidRDefault="001B6B5E" w:rsidP="00AE3060">
      <w:pPr>
        <w:numPr>
          <w:ilvl w:val="1"/>
          <w:numId w:val="10"/>
        </w:numPr>
        <w:spacing w:after="0" w:line="360" w:lineRule="auto"/>
        <w:ind w:left="567" w:right="-30" w:hanging="567"/>
        <w:jc w:val="both"/>
        <w:rPr>
          <w:rFonts w:ascii="Arial" w:hAnsi="Arial" w:cs="Arial"/>
          <w:sz w:val="20"/>
          <w:szCs w:val="20"/>
        </w:rPr>
      </w:pPr>
      <w:r w:rsidRPr="00C578EE">
        <w:rPr>
          <w:rFonts w:ascii="Arial" w:hAnsi="Arial" w:cs="Arial"/>
          <w:sz w:val="20"/>
          <w:szCs w:val="20"/>
        </w:rPr>
        <w:lastRenderedPageBreak/>
        <w:t xml:space="preserve">Tal valor foi obtido a partir de </w:t>
      </w:r>
      <w:r w:rsidR="00C578EE" w:rsidRPr="00C578EE">
        <w:rPr>
          <w:rFonts w:ascii="Arial" w:hAnsi="Arial" w:cs="Arial"/>
          <w:sz w:val="20"/>
          <w:szCs w:val="20"/>
        </w:rPr>
        <w:t>orçamento analítico para obras de Engenharia, conforme o Decreto 7.983, de 2013.</w:t>
      </w:r>
    </w:p>
    <w:p w:rsidR="00FB0E3D" w:rsidRPr="00C578EE" w:rsidRDefault="00FB0E3D" w:rsidP="000E4B74">
      <w:pPr>
        <w:spacing w:after="0" w:line="360" w:lineRule="auto"/>
        <w:ind w:left="567" w:right="-30"/>
        <w:jc w:val="both"/>
        <w:rPr>
          <w:rFonts w:ascii="Arial" w:hAnsi="Arial" w:cs="Arial"/>
          <w:sz w:val="20"/>
          <w:szCs w:val="20"/>
        </w:rPr>
      </w:pPr>
    </w:p>
    <w:p w:rsidR="001B6B5E" w:rsidRPr="00C578EE" w:rsidRDefault="001B6B5E" w:rsidP="000E4B74">
      <w:pPr>
        <w:pStyle w:val="Ttulo1"/>
        <w:ind w:left="567" w:hanging="567"/>
      </w:pPr>
      <w:r w:rsidRPr="00C578EE">
        <w:t>DOS RECURSOS ORÇAMENTÁRIOS.</w:t>
      </w:r>
    </w:p>
    <w:p w:rsidR="001B6B5E" w:rsidRPr="00787045" w:rsidRDefault="00787045" w:rsidP="00AE3060">
      <w:pPr>
        <w:numPr>
          <w:ilvl w:val="1"/>
          <w:numId w:val="10"/>
        </w:numPr>
        <w:spacing w:after="0" w:line="360" w:lineRule="auto"/>
        <w:ind w:left="567" w:right="-30" w:hanging="567"/>
        <w:jc w:val="both"/>
        <w:rPr>
          <w:rFonts w:ascii="Arial" w:hAnsi="Arial" w:cs="Arial"/>
          <w:sz w:val="20"/>
          <w:szCs w:val="20"/>
        </w:rPr>
      </w:pPr>
      <w:r w:rsidRPr="00787045">
        <w:rPr>
          <w:rFonts w:ascii="Arial" w:hAnsi="Arial" w:cs="Arial"/>
          <w:sz w:val="20"/>
          <w:szCs w:val="20"/>
        </w:rPr>
        <w:t xml:space="preserve"> EMENDA PARLAMENTAR Nº 177.500.24 da Deputada Jandira </w:t>
      </w:r>
      <w:proofErr w:type="spellStart"/>
      <w:r w:rsidRPr="00787045">
        <w:rPr>
          <w:rFonts w:ascii="Arial" w:hAnsi="Arial" w:cs="Arial"/>
          <w:sz w:val="20"/>
          <w:szCs w:val="20"/>
        </w:rPr>
        <w:t>Feghali</w:t>
      </w:r>
      <w:proofErr w:type="spellEnd"/>
    </w:p>
    <w:p w:rsidR="001B6B5E" w:rsidRPr="00C578EE" w:rsidRDefault="001B6B5E" w:rsidP="000E4B74">
      <w:pPr>
        <w:spacing w:after="0" w:line="360" w:lineRule="auto"/>
        <w:ind w:left="567" w:hanging="567"/>
        <w:jc w:val="both"/>
        <w:rPr>
          <w:rFonts w:ascii="Arial" w:hAnsi="Arial" w:cs="Arial"/>
          <w:i/>
          <w:sz w:val="20"/>
          <w:szCs w:val="20"/>
        </w:rPr>
      </w:pPr>
    </w:p>
    <w:p w:rsidR="00B871B9" w:rsidRPr="00C578EE" w:rsidRDefault="00B871B9" w:rsidP="000E4B74">
      <w:pPr>
        <w:spacing w:after="0" w:line="360" w:lineRule="auto"/>
        <w:ind w:left="567" w:right="-15" w:hanging="567"/>
        <w:jc w:val="both"/>
        <w:rPr>
          <w:rFonts w:ascii="Arial" w:hAnsi="Arial" w:cs="Arial"/>
          <w:sz w:val="20"/>
          <w:szCs w:val="20"/>
        </w:rPr>
      </w:pPr>
      <w:r w:rsidRPr="00C578EE">
        <w:rPr>
          <w:rFonts w:ascii="Arial" w:hAnsi="Arial" w:cs="Arial"/>
          <w:sz w:val="20"/>
          <w:szCs w:val="20"/>
        </w:rPr>
        <w:t xml:space="preserve">Integram este </w:t>
      </w:r>
      <w:r w:rsidR="00871B8A" w:rsidRPr="00C578EE">
        <w:rPr>
          <w:rFonts w:ascii="Arial" w:hAnsi="Arial" w:cs="Arial"/>
          <w:sz w:val="20"/>
          <w:szCs w:val="20"/>
        </w:rPr>
        <w:t>Termo de Referência</w:t>
      </w:r>
      <w:r w:rsidRPr="00C578EE">
        <w:rPr>
          <w:rFonts w:ascii="Arial" w:hAnsi="Arial" w:cs="Arial"/>
          <w:sz w:val="20"/>
          <w:szCs w:val="20"/>
        </w:rPr>
        <w:t xml:space="preserve">, para todos os fins e efeitos, os seguintes </w:t>
      </w:r>
      <w:r w:rsidRPr="00C578EE">
        <w:rPr>
          <w:rFonts w:ascii="Arial" w:hAnsi="Arial" w:cs="Arial"/>
          <w:b/>
          <w:sz w:val="20"/>
          <w:szCs w:val="20"/>
        </w:rPr>
        <w:t>Anexos</w:t>
      </w:r>
      <w:r w:rsidRPr="00C578EE">
        <w:rPr>
          <w:rFonts w:ascii="Arial" w:hAnsi="Arial" w:cs="Arial"/>
          <w:sz w:val="20"/>
          <w:szCs w:val="20"/>
        </w:rPr>
        <w:t>:</w:t>
      </w:r>
    </w:p>
    <w:p w:rsidR="00B871B9" w:rsidRPr="00C578EE" w:rsidRDefault="005E61F5" w:rsidP="00AE3060">
      <w:pPr>
        <w:numPr>
          <w:ilvl w:val="0"/>
          <w:numId w:val="3"/>
        </w:numPr>
        <w:suppressAutoHyphens/>
        <w:spacing w:after="0" w:line="360" w:lineRule="auto"/>
        <w:ind w:left="567" w:right="-15" w:hanging="567"/>
        <w:jc w:val="both"/>
        <w:rPr>
          <w:rFonts w:ascii="Arial" w:hAnsi="Arial" w:cs="Arial"/>
          <w:sz w:val="20"/>
          <w:szCs w:val="20"/>
        </w:rPr>
      </w:pPr>
      <w:r w:rsidRPr="00C578EE">
        <w:rPr>
          <w:rFonts w:ascii="Arial" w:hAnsi="Arial" w:cs="Arial"/>
          <w:sz w:val="20"/>
          <w:szCs w:val="20"/>
        </w:rPr>
        <w:t>Anexo I</w:t>
      </w:r>
      <w:r w:rsidR="003362AC" w:rsidRPr="00C578EE">
        <w:rPr>
          <w:rFonts w:ascii="Arial" w:hAnsi="Arial" w:cs="Arial"/>
          <w:sz w:val="20"/>
          <w:szCs w:val="20"/>
        </w:rPr>
        <w:t xml:space="preserve"> – </w:t>
      </w:r>
      <w:r w:rsidR="009D035A">
        <w:rPr>
          <w:rFonts w:ascii="Arial" w:hAnsi="Arial" w:cs="Arial"/>
          <w:sz w:val="20"/>
          <w:szCs w:val="20"/>
        </w:rPr>
        <w:t>Estudo Preliminar de Arquitetura</w:t>
      </w:r>
      <w:r w:rsidR="00B871B9" w:rsidRPr="00C578EE">
        <w:rPr>
          <w:rFonts w:ascii="Arial" w:hAnsi="Arial" w:cs="Arial"/>
          <w:sz w:val="20"/>
          <w:szCs w:val="20"/>
        </w:rPr>
        <w:t>;</w:t>
      </w:r>
    </w:p>
    <w:p w:rsidR="00B871B9" w:rsidRPr="00C578EE" w:rsidRDefault="005E61F5" w:rsidP="00AE3060">
      <w:pPr>
        <w:numPr>
          <w:ilvl w:val="0"/>
          <w:numId w:val="3"/>
        </w:numPr>
        <w:suppressAutoHyphens/>
        <w:spacing w:after="0" w:line="360" w:lineRule="auto"/>
        <w:ind w:left="567" w:right="-15" w:hanging="567"/>
        <w:jc w:val="both"/>
        <w:rPr>
          <w:rFonts w:ascii="Arial" w:hAnsi="Arial" w:cs="Arial"/>
          <w:sz w:val="20"/>
          <w:szCs w:val="20"/>
        </w:rPr>
      </w:pPr>
      <w:r w:rsidRPr="00C578EE">
        <w:rPr>
          <w:rFonts w:ascii="Arial" w:hAnsi="Arial" w:cs="Arial"/>
          <w:sz w:val="20"/>
          <w:szCs w:val="20"/>
        </w:rPr>
        <w:t>Anexo II</w:t>
      </w:r>
      <w:r w:rsidR="00B871B9" w:rsidRPr="00C578EE">
        <w:rPr>
          <w:rFonts w:ascii="Arial" w:hAnsi="Arial" w:cs="Arial"/>
          <w:sz w:val="20"/>
          <w:szCs w:val="20"/>
        </w:rPr>
        <w:t xml:space="preserve"> </w:t>
      </w:r>
      <w:proofErr w:type="gramStart"/>
      <w:r w:rsidR="00B871B9" w:rsidRPr="00C578EE">
        <w:rPr>
          <w:rFonts w:ascii="Arial" w:hAnsi="Arial" w:cs="Arial"/>
          <w:sz w:val="20"/>
          <w:szCs w:val="20"/>
        </w:rPr>
        <w:t>–Estimativa</w:t>
      </w:r>
      <w:proofErr w:type="gramEnd"/>
      <w:r w:rsidR="00B871B9" w:rsidRPr="00C578EE">
        <w:rPr>
          <w:rFonts w:ascii="Arial" w:hAnsi="Arial" w:cs="Arial"/>
          <w:sz w:val="20"/>
          <w:szCs w:val="20"/>
        </w:rPr>
        <w:t xml:space="preserve"> de Custos </w:t>
      </w:r>
      <w:r w:rsidR="009D035A">
        <w:rPr>
          <w:rFonts w:ascii="Arial" w:hAnsi="Arial" w:cs="Arial"/>
          <w:sz w:val="20"/>
          <w:szCs w:val="20"/>
        </w:rPr>
        <w:t>de Projeto</w:t>
      </w:r>
      <w:r w:rsidR="00B871B9" w:rsidRPr="00C578EE">
        <w:rPr>
          <w:rFonts w:ascii="Arial" w:hAnsi="Arial" w:cs="Arial"/>
          <w:sz w:val="20"/>
          <w:szCs w:val="20"/>
        </w:rPr>
        <w:t>;</w:t>
      </w:r>
    </w:p>
    <w:p w:rsidR="00B871B9" w:rsidRPr="0010604B" w:rsidRDefault="00B871B9" w:rsidP="00AE3060">
      <w:pPr>
        <w:numPr>
          <w:ilvl w:val="0"/>
          <w:numId w:val="3"/>
        </w:numPr>
        <w:suppressAutoHyphens/>
        <w:spacing w:after="0" w:line="360" w:lineRule="auto"/>
        <w:ind w:left="567" w:right="-15" w:hanging="567"/>
        <w:jc w:val="both"/>
        <w:rPr>
          <w:rFonts w:ascii="Arial" w:hAnsi="Arial" w:cs="Arial"/>
          <w:sz w:val="20"/>
          <w:szCs w:val="20"/>
        </w:rPr>
      </w:pPr>
      <w:r w:rsidRPr="00C578EE">
        <w:rPr>
          <w:rFonts w:ascii="Arial" w:hAnsi="Arial" w:cs="Arial"/>
          <w:sz w:val="20"/>
          <w:szCs w:val="20"/>
        </w:rPr>
        <w:t>Anexo I</w:t>
      </w:r>
      <w:r w:rsidR="005E61F5" w:rsidRPr="00C578EE">
        <w:rPr>
          <w:rFonts w:ascii="Arial" w:hAnsi="Arial" w:cs="Arial"/>
          <w:sz w:val="20"/>
          <w:szCs w:val="20"/>
        </w:rPr>
        <w:t>II</w:t>
      </w:r>
      <w:r w:rsidRPr="00C578EE">
        <w:rPr>
          <w:rFonts w:ascii="Arial" w:hAnsi="Arial" w:cs="Arial"/>
          <w:sz w:val="20"/>
          <w:szCs w:val="20"/>
        </w:rPr>
        <w:t xml:space="preserve"> </w:t>
      </w:r>
      <w:r w:rsidRPr="0010604B">
        <w:rPr>
          <w:rFonts w:ascii="Arial" w:hAnsi="Arial" w:cs="Arial"/>
          <w:sz w:val="20"/>
          <w:szCs w:val="20"/>
        </w:rPr>
        <w:t xml:space="preserve">– </w:t>
      </w:r>
      <w:r w:rsidR="0010604B" w:rsidRPr="0010604B">
        <w:rPr>
          <w:rFonts w:ascii="Arial" w:hAnsi="Arial" w:cs="Arial"/>
          <w:sz w:val="20"/>
          <w:szCs w:val="20"/>
        </w:rPr>
        <w:t xml:space="preserve">Memória de Cálculo </w:t>
      </w:r>
      <w:r w:rsidRPr="0010604B">
        <w:rPr>
          <w:rFonts w:ascii="Arial" w:hAnsi="Arial" w:cs="Arial"/>
          <w:sz w:val="20"/>
          <w:szCs w:val="20"/>
        </w:rPr>
        <w:t>de Composição de BDI;</w:t>
      </w:r>
    </w:p>
    <w:p w:rsidR="009D035A" w:rsidRPr="0010604B" w:rsidRDefault="009D035A" w:rsidP="00AE3060">
      <w:pPr>
        <w:numPr>
          <w:ilvl w:val="0"/>
          <w:numId w:val="3"/>
        </w:numPr>
        <w:suppressAutoHyphens/>
        <w:spacing w:after="0" w:line="360" w:lineRule="auto"/>
        <w:ind w:left="567" w:right="-15" w:hanging="567"/>
        <w:jc w:val="both"/>
        <w:rPr>
          <w:rFonts w:ascii="Arial" w:hAnsi="Arial" w:cs="Arial"/>
          <w:sz w:val="20"/>
          <w:szCs w:val="20"/>
        </w:rPr>
      </w:pPr>
      <w:r w:rsidRPr="0010604B">
        <w:rPr>
          <w:rFonts w:ascii="Arial" w:hAnsi="Arial" w:cs="Arial"/>
          <w:sz w:val="20"/>
          <w:szCs w:val="20"/>
        </w:rPr>
        <w:t>Anexo IV – Encargos Sociais</w:t>
      </w:r>
    </w:p>
    <w:p w:rsidR="00B871B9" w:rsidRPr="00C578EE" w:rsidRDefault="00B871B9" w:rsidP="00AE3060">
      <w:pPr>
        <w:numPr>
          <w:ilvl w:val="0"/>
          <w:numId w:val="4"/>
        </w:numPr>
        <w:suppressAutoHyphens/>
        <w:spacing w:after="0" w:line="360" w:lineRule="auto"/>
        <w:ind w:left="567" w:right="-15" w:hanging="567"/>
        <w:jc w:val="both"/>
        <w:rPr>
          <w:rFonts w:ascii="Arial" w:hAnsi="Arial" w:cs="Arial"/>
          <w:sz w:val="20"/>
          <w:szCs w:val="20"/>
        </w:rPr>
      </w:pPr>
      <w:r w:rsidRPr="00C578EE">
        <w:rPr>
          <w:rFonts w:ascii="Arial" w:hAnsi="Arial" w:cs="Arial"/>
          <w:sz w:val="20"/>
          <w:szCs w:val="20"/>
        </w:rPr>
        <w:t>Anexo V – Cronograma físico-financeiro;</w:t>
      </w:r>
    </w:p>
    <w:p w:rsidR="005E61F5" w:rsidRPr="00C578EE" w:rsidRDefault="005E61F5" w:rsidP="000E4B74">
      <w:pPr>
        <w:suppressAutoHyphens/>
        <w:spacing w:after="0" w:line="360" w:lineRule="auto"/>
        <w:ind w:left="567" w:right="-15"/>
        <w:jc w:val="both"/>
        <w:rPr>
          <w:rFonts w:ascii="Arial" w:hAnsi="Arial" w:cs="Arial"/>
          <w:sz w:val="20"/>
          <w:szCs w:val="20"/>
        </w:rPr>
      </w:pPr>
    </w:p>
    <w:sectPr w:rsidR="005E61F5" w:rsidRPr="00C578EE" w:rsidSect="00D4338B">
      <w:headerReference w:type="even" r:id="rId11"/>
      <w:headerReference w:type="default" r:id="rId12"/>
      <w:footerReference w:type="even" r:id="rId13"/>
      <w:footerReference w:type="default" r:id="rId14"/>
      <w:headerReference w:type="first" r:id="rId15"/>
      <w:footerReference w:type="first" r:id="rId16"/>
      <w:pgSz w:w="11906" w:h="16838"/>
      <w:pgMar w:top="961" w:right="1361" w:bottom="1021" w:left="1701" w:header="425"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924" w:rsidRDefault="00D72924" w:rsidP="00961476">
      <w:pPr>
        <w:spacing w:after="0" w:line="240" w:lineRule="auto"/>
      </w:pPr>
      <w:r>
        <w:separator/>
      </w:r>
    </w:p>
  </w:endnote>
  <w:endnote w:type="continuationSeparator" w:id="0">
    <w:p w:rsidR="00D72924" w:rsidRDefault="00D72924" w:rsidP="0096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T Serif">
    <w:altName w:val="Times New Roman"/>
    <w:panose1 w:val="00000000000000000000"/>
    <w:charset w:val="00"/>
    <w:family w:val="roman"/>
    <w:notTrueType/>
    <w:pitch w:val="default"/>
  </w:font>
  <w:font w:name="WBIJGJ+TTE14F72A8t00">
    <w:altName w:val="Arial"/>
    <w:charset w:val="00"/>
    <w:family w:val="swiss"/>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38B" w:rsidRDefault="00D4338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38B" w:rsidRPr="00D4338B" w:rsidRDefault="00D4338B" w:rsidP="00D4338B">
    <w:pPr>
      <w:pStyle w:val="Rodap"/>
      <w:jc w:val="right"/>
      <w:rPr>
        <w:rFonts w:ascii="Arial" w:hAnsi="Arial" w:cs="Arial"/>
        <w:sz w:val="16"/>
        <w:szCs w:val="16"/>
      </w:rPr>
    </w:pPr>
    <w:r w:rsidRPr="00D4338B">
      <w:rPr>
        <w:rFonts w:ascii="Arial" w:hAnsi="Arial" w:cs="Arial"/>
        <w:sz w:val="16"/>
        <w:szCs w:val="16"/>
      </w:rPr>
      <w:t xml:space="preserve">Página </w:t>
    </w:r>
    <w:r w:rsidRPr="00D4338B">
      <w:rPr>
        <w:rFonts w:ascii="Arial" w:hAnsi="Arial" w:cs="Arial"/>
        <w:sz w:val="16"/>
        <w:szCs w:val="16"/>
      </w:rPr>
      <w:fldChar w:fldCharType="begin"/>
    </w:r>
    <w:r w:rsidRPr="00D4338B">
      <w:rPr>
        <w:rFonts w:ascii="Arial" w:hAnsi="Arial" w:cs="Arial"/>
        <w:sz w:val="16"/>
        <w:szCs w:val="16"/>
      </w:rPr>
      <w:instrText>PAGE  \* Arabic  \* MERGEFORMAT</w:instrText>
    </w:r>
    <w:r w:rsidRPr="00D4338B">
      <w:rPr>
        <w:rFonts w:ascii="Arial" w:hAnsi="Arial" w:cs="Arial"/>
        <w:sz w:val="16"/>
        <w:szCs w:val="16"/>
      </w:rPr>
      <w:fldChar w:fldCharType="separate"/>
    </w:r>
    <w:r>
      <w:rPr>
        <w:rFonts w:ascii="Arial" w:hAnsi="Arial" w:cs="Arial"/>
        <w:noProof/>
        <w:sz w:val="16"/>
        <w:szCs w:val="16"/>
      </w:rPr>
      <w:t>2</w:t>
    </w:r>
    <w:r w:rsidRPr="00D4338B">
      <w:rPr>
        <w:rFonts w:ascii="Arial" w:hAnsi="Arial" w:cs="Arial"/>
        <w:sz w:val="16"/>
        <w:szCs w:val="16"/>
      </w:rPr>
      <w:fldChar w:fldCharType="end"/>
    </w:r>
    <w:r w:rsidRPr="00D4338B">
      <w:rPr>
        <w:rFonts w:ascii="Arial" w:hAnsi="Arial" w:cs="Arial"/>
        <w:sz w:val="16"/>
        <w:szCs w:val="16"/>
      </w:rPr>
      <w:t xml:space="preserve"> de </w:t>
    </w:r>
    <w:r w:rsidRPr="00D4338B">
      <w:rPr>
        <w:rFonts w:ascii="Arial" w:hAnsi="Arial" w:cs="Arial"/>
        <w:sz w:val="16"/>
        <w:szCs w:val="16"/>
      </w:rPr>
      <w:fldChar w:fldCharType="begin"/>
    </w:r>
    <w:r w:rsidRPr="00D4338B">
      <w:rPr>
        <w:rFonts w:ascii="Arial" w:hAnsi="Arial" w:cs="Arial"/>
        <w:sz w:val="16"/>
        <w:szCs w:val="16"/>
      </w:rPr>
      <w:instrText>NUMPAGES  \* Arabic  \* MERGEFORMAT</w:instrText>
    </w:r>
    <w:r w:rsidRPr="00D4338B">
      <w:rPr>
        <w:rFonts w:ascii="Arial" w:hAnsi="Arial" w:cs="Arial"/>
        <w:sz w:val="16"/>
        <w:szCs w:val="16"/>
      </w:rPr>
      <w:fldChar w:fldCharType="separate"/>
    </w:r>
    <w:r>
      <w:rPr>
        <w:rFonts w:ascii="Arial" w:hAnsi="Arial" w:cs="Arial"/>
        <w:noProof/>
        <w:sz w:val="16"/>
        <w:szCs w:val="16"/>
      </w:rPr>
      <w:t>49</w:t>
    </w:r>
    <w:r w:rsidRPr="00D4338B">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38B" w:rsidRDefault="00D4338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924" w:rsidRDefault="00D72924" w:rsidP="00961476">
      <w:pPr>
        <w:spacing w:after="0" w:line="240" w:lineRule="auto"/>
      </w:pPr>
      <w:r>
        <w:separator/>
      </w:r>
    </w:p>
  </w:footnote>
  <w:footnote w:type="continuationSeparator" w:id="0">
    <w:p w:rsidR="00D72924" w:rsidRDefault="00D72924" w:rsidP="00961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38B" w:rsidRDefault="00D4338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F94" w:rsidRPr="00B1508E" w:rsidRDefault="00307F94" w:rsidP="00961476">
    <w:pPr>
      <w:pStyle w:val="Cabealho"/>
      <w:ind w:left="5812"/>
      <w:rPr>
        <w:rFonts w:ascii="Arial" w:hAnsi="Arial" w:cs="Arial"/>
        <w:sz w:val="16"/>
        <w:szCs w:val="16"/>
      </w:rPr>
    </w:pPr>
    <w:bookmarkStart w:id="0" w:name="_GoBack"/>
    <w:r>
      <w:rPr>
        <w:rFonts w:ascii="Arial" w:hAnsi="Arial" w:cs="Arial"/>
        <w:sz w:val="16"/>
        <w:szCs w:val="16"/>
      </w:rPr>
      <w:t>Fls</w:t>
    </w:r>
    <w:bookmarkEnd w:id="0"/>
    <w:r>
      <w:rPr>
        <w:rFonts w:ascii="Arial" w:hAnsi="Arial" w:cs="Arial"/>
        <w:sz w:val="16"/>
        <w:szCs w:val="16"/>
      </w:rPr>
      <w:t>. nº</w:t>
    </w:r>
  </w:p>
  <w:p w:rsidR="00307F94" w:rsidRPr="00961476" w:rsidRDefault="00307F94" w:rsidP="00D4338B">
    <w:pPr>
      <w:pStyle w:val="Cabealho"/>
      <w:ind w:left="5812"/>
      <w:rPr>
        <w:rFonts w:ascii="Times New Roman" w:eastAsia="Times New Roman" w:hAnsi="Times New Roman" w:cs="Times New Roman"/>
        <w:lang w:eastAsia="ar-SA"/>
      </w:rPr>
    </w:pPr>
    <w:r w:rsidRPr="00B1508E">
      <w:rPr>
        <w:rFonts w:ascii="Arial" w:hAnsi="Arial" w:cs="Arial"/>
        <w:sz w:val="16"/>
        <w:szCs w:val="16"/>
      </w:rPr>
      <w:t>Processo nº: 23069.</w:t>
    </w:r>
    <w:r>
      <w:rPr>
        <w:rFonts w:ascii="Arial" w:hAnsi="Arial" w:cs="Arial"/>
        <w:sz w:val="16"/>
        <w:szCs w:val="16"/>
      </w:rPr>
      <w:t>021452</w:t>
    </w:r>
    <w:r w:rsidRPr="003D2D23">
      <w:rPr>
        <w:rFonts w:ascii="Arial" w:hAnsi="Arial" w:cs="Arial"/>
        <w:sz w:val="16"/>
        <w:szCs w:val="16"/>
      </w:rPr>
      <w:t>/2019-54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38B" w:rsidRDefault="00D4338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C5FCFE22"/>
    <w:name w:val="WW8Num22"/>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nsid w:val="00000003"/>
    <w:multiLevelType w:val="multilevel"/>
    <w:tmpl w:val="236AEEE6"/>
    <w:name w:val="WW8Num3"/>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568"/>
        </w:tabs>
        <w:ind w:left="1000" w:hanging="432"/>
      </w:pPr>
      <w:rPr>
        <w:b w:val="0"/>
        <w:i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4"/>
    <w:multiLevelType w:val="multilevel"/>
    <w:tmpl w:val="E6500D08"/>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i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nsid w:val="00000005"/>
    <w:multiLevelType w:val="multilevel"/>
    <w:tmpl w:val="00000005"/>
    <w:name w:val="WW8Num5"/>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Letter"/>
      <w:lvlText w:val="%3)"/>
      <w:lvlJc w:val="left"/>
      <w:pPr>
        <w:tabs>
          <w:tab w:val="num" w:pos="0"/>
        </w:tabs>
      </w:pPr>
    </w:lvl>
    <w:lvl w:ilvl="3">
      <w:start w:val="1"/>
      <w:numFmt w:val="lowerLetter"/>
      <w:lvlText w:val="%4)"/>
      <w:lvlJc w:val="left"/>
      <w:pPr>
        <w:tabs>
          <w:tab w:val="num" w:pos="0"/>
        </w:tabs>
      </w:pPr>
    </w:lvl>
    <w:lvl w:ilvl="4">
      <w:start w:val="1"/>
      <w:numFmt w:val="lowerLetter"/>
      <w:lvlText w:val="%5)"/>
      <w:lvlJc w:val="left"/>
      <w:pPr>
        <w:tabs>
          <w:tab w:val="num" w:pos="0"/>
        </w:tabs>
      </w:pPr>
    </w:lvl>
    <w:lvl w:ilvl="5">
      <w:start w:val="1"/>
      <w:numFmt w:val="lowerLetter"/>
      <w:lvlText w:val="%6)"/>
      <w:lvlJc w:val="left"/>
      <w:pPr>
        <w:tabs>
          <w:tab w:val="num" w:pos="0"/>
        </w:tabs>
      </w:pPr>
    </w:lvl>
    <w:lvl w:ilvl="6">
      <w:start w:val="1"/>
      <w:numFmt w:val="lowerLetter"/>
      <w:lvlText w:val="%7)"/>
      <w:lvlJc w:val="left"/>
      <w:pPr>
        <w:tabs>
          <w:tab w:val="num" w:pos="0"/>
        </w:tabs>
      </w:pPr>
    </w:lvl>
    <w:lvl w:ilvl="7">
      <w:start w:val="1"/>
      <w:numFmt w:val="lowerLetter"/>
      <w:lvlText w:val="%8)"/>
      <w:lvlJc w:val="left"/>
      <w:pPr>
        <w:tabs>
          <w:tab w:val="num" w:pos="0"/>
        </w:tabs>
      </w:pPr>
    </w:lvl>
    <w:lvl w:ilvl="8">
      <w:start w:val="1"/>
      <w:numFmt w:val="lowerLetter"/>
      <w:lvlText w:val="%9)"/>
      <w:lvlJc w:val="left"/>
      <w:pPr>
        <w:tabs>
          <w:tab w:val="num" w:pos="0"/>
        </w:tabs>
      </w:pPr>
    </w:lvl>
  </w:abstractNum>
  <w:abstractNum w:abstractNumId="5">
    <w:nsid w:val="00000006"/>
    <w:multiLevelType w:val="multilevel"/>
    <w:tmpl w:val="8B32A776"/>
    <w:name w:val="WW8Num6"/>
    <w:lvl w:ilvl="0">
      <w:start w:val="1"/>
      <w:numFmt w:val="lowerLetter"/>
      <w:lvlText w:val="%1)"/>
      <w:lvlJc w:val="left"/>
      <w:pPr>
        <w:tabs>
          <w:tab w:val="num" w:pos="0"/>
        </w:tabs>
      </w:pPr>
      <w:rPr>
        <w:rFonts w:ascii="Arial" w:eastAsiaTheme="minorHAnsi" w:hAnsi="Arial" w:cs="Arial"/>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6">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1429"/>
        </w:tabs>
        <w:ind w:left="1429"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u w:val="none"/>
      </w:rPr>
    </w:lvl>
  </w:abstractNum>
  <w:abstractNum w:abstractNumId="10">
    <w:nsid w:val="0000000B"/>
    <w:multiLevelType w:val="singleLevel"/>
    <w:tmpl w:val="0000000B"/>
    <w:name w:val="WW8Num11"/>
    <w:lvl w:ilvl="0">
      <w:start w:val="1"/>
      <w:numFmt w:val="lowerLetter"/>
      <w:lvlText w:val="%1)"/>
      <w:lvlJc w:val="left"/>
      <w:pPr>
        <w:tabs>
          <w:tab w:val="num" w:pos="1070"/>
        </w:tabs>
        <w:ind w:left="1070" w:hanging="360"/>
      </w:pPr>
      <w:rPr>
        <w:rFonts w:ascii="Symbol" w:hAnsi="Symbol" w:cs="Times New Roman"/>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olor w:val="auto"/>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u w:val="no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u w:val="none"/>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u w:val="none"/>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singleLevel"/>
    <w:tmpl w:val="0000000F"/>
    <w:name w:val="WW8Num15"/>
    <w:lvl w:ilvl="0">
      <w:start w:val="1"/>
      <w:numFmt w:val="decimal"/>
      <w:lvlText w:val="%1-"/>
      <w:lvlJc w:val="left"/>
      <w:pPr>
        <w:tabs>
          <w:tab w:val="num" w:pos="2453"/>
        </w:tabs>
        <w:ind w:left="2453" w:hanging="1035"/>
      </w:pPr>
      <w:rPr>
        <w:rFonts w:cs="Times New Roman"/>
      </w:rPr>
    </w:lvl>
  </w:abstractNum>
  <w:abstractNum w:abstractNumId="15">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04"/>
        </w:tabs>
        <w:ind w:left="1004" w:hanging="360"/>
      </w:pPr>
      <w:rPr>
        <w:rFonts w:ascii="Symbol" w:hAnsi="Symbol"/>
      </w:rPr>
    </w:lvl>
  </w:abstractNum>
  <w:abstractNum w:abstractNumId="17">
    <w:nsid w:val="00000012"/>
    <w:multiLevelType w:val="singleLevel"/>
    <w:tmpl w:val="00000012"/>
    <w:name w:val="WW8Num18"/>
    <w:lvl w:ilvl="0">
      <w:start w:val="1"/>
      <w:numFmt w:val="bullet"/>
      <w:lvlText w:val=""/>
      <w:lvlJc w:val="left"/>
      <w:pPr>
        <w:tabs>
          <w:tab w:val="num" w:pos="1429"/>
        </w:tabs>
        <w:ind w:left="1429" w:hanging="360"/>
      </w:pPr>
      <w:rPr>
        <w:rFonts w:ascii="Symbol" w:hAnsi="Symbol"/>
      </w:rPr>
    </w:lvl>
  </w:abstractNum>
  <w:abstractNum w:abstractNumId="18">
    <w:nsid w:val="000C6BF9"/>
    <w:multiLevelType w:val="hybridMultilevel"/>
    <w:tmpl w:val="0B70231A"/>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9">
    <w:nsid w:val="02466EF4"/>
    <w:multiLevelType w:val="hybridMultilevel"/>
    <w:tmpl w:val="908E0EAA"/>
    <w:lvl w:ilvl="0" w:tplc="04160017">
      <w:start w:val="1"/>
      <w:numFmt w:val="lowerLetter"/>
      <w:lvlText w:val="%1)"/>
      <w:lvlJc w:val="left"/>
      <w:pPr>
        <w:tabs>
          <w:tab w:val="num" w:pos="1429"/>
        </w:tabs>
        <w:ind w:left="1429"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074061FE"/>
    <w:multiLevelType w:val="hybridMultilevel"/>
    <w:tmpl w:val="33B27BD8"/>
    <w:lvl w:ilvl="0" w:tplc="A26A4DC0">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0BFE3845"/>
    <w:multiLevelType w:val="multilevel"/>
    <w:tmpl w:val="B6E2A794"/>
    <w:lvl w:ilvl="0">
      <w:start w:val="15"/>
      <w:numFmt w:val="decimal"/>
      <w:lvlText w:val="%1"/>
      <w:lvlJc w:val="left"/>
      <w:pPr>
        <w:ind w:left="375" w:hanging="375"/>
      </w:pPr>
      <w:rPr>
        <w:rFonts w:eastAsiaTheme="minorEastAsia" w:hint="default"/>
        <w:color w:val="000000" w:themeColor="text1"/>
      </w:rPr>
    </w:lvl>
    <w:lvl w:ilvl="1">
      <w:start w:val="1"/>
      <w:numFmt w:val="decimal"/>
      <w:lvlText w:val="%1.%2"/>
      <w:lvlJc w:val="left"/>
      <w:pPr>
        <w:ind w:left="1084" w:hanging="375"/>
      </w:pPr>
      <w:rPr>
        <w:rFonts w:eastAsiaTheme="minorEastAsia" w:hint="default"/>
        <w:color w:val="000000" w:themeColor="text1"/>
      </w:rPr>
    </w:lvl>
    <w:lvl w:ilvl="2">
      <w:start w:val="1"/>
      <w:numFmt w:val="decimal"/>
      <w:lvlText w:val="%1.%2.%3"/>
      <w:lvlJc w:val="left"/>
      <w:pPr>
        <w:ind w:left="2138" w:hanging="720"/>
      </w:pPr>
      <w:rPr>
        <w:rFonts w:eastAsiaTheme="minorEastAsia" w:hint="default"/>
        <w:color w:val="000000" w:themeColor="text1"/>
      </w:rPr>
    </w:lvl>
    <w:lvl w:ilvl="3">
      <w:start w:val="1"/>
      <w:numFmt w:val="decimal"/>
      <w:lvlText w:val="%1.%2.%3.%4"/>
      <w:lvlJc w:val="left"/>
      <w:pPr>
        <w:ind w:left="2847" w:hanging="720"/>
      </w:pPr>
      <w:rPr>
        <w:rFonts w:eastAsiaTheme="minorEastAsia" w:hint="default"/>
        <w:color w:val="000000" w:themeColor="text1"/>
      </w:rPr>
    </w:lvl>
    <w:lvl w:ilvl="4">
      <w:start w:val="1"/>
      <w:numFmt w:val="decimal"/>
      <w:lvlText w:val="%1.%2.%3.%4.%5"/>
      <w:lvlJc w:val="left"/>
      <w:pPr>
        <w:ind w:left="3916" w:hanging="1080"/>
      </w:pPr>
      <w:rPr>
        <w:rFonts w:eastAsiaTheme="minorEastAsia" w:hint="default"/>
        <w:color w:val="000000" w:themeColor="text1"/>
      </w:rPr>
    </w:lvl>
    <w:lvl w:ilvl="5">
      <w:start w:val="1"/>
      <w:numFmt w:val="decimal"/>
      <w:lvlText w:val="%1.%2.%3.%4.%5.%6"/>
      <w:lvlJc w:val="left"/>
      <w:pPr>
        <w:ind w:left="4625" w:hanging="1080"/>
      </w:pPr>
      <w:rPr>
        <w:rFonts w:eastAsiaTheme="minorEastAsia" w:hint="default"/>
        <w:color w:val="000000" w:themeColor="text1"/>
      </w:rPr>
    </w:lvl>
    <w:lvl w:ilvl="6">
      <w:start w:val="1"/>
      <w:numFmt w:val="decimal"/>
      <w:lvlText w:val="%1.%2.%3.%4.%5.%6.%7"/>
      <w:lvlJc w:val="left"/>
      <w:pPr>
        <w:ind w:left="5694" w:hanging="1440"/>
      </w:pPr>
      <w:rPr>
        <w:rFonts w:eastAsiaTheme="minorEastAsia" w:hint="default"/>
        <w:color w:val="000000" w:themeColor="text1"/>
      </w:rPr>
    </w:lvl>
    <w:lvl w:ilvl="7">
      <w:start w:val="1"/>
      <w:numFmt w:val="decimal"/>
      <w:lvlText w:val="%1.%2.%3.%4.%5.%6.%7.%8"/>
      <w:lvlJc w:val="left"/>
      <w:pPr>
        <w:ind w:left="6403" w:hanging="1440"/>
      </w:pPr>
      <w:rPr>
        <w:rFonts w:eastAsiaTheme="minorEastAsia" w:hint="default"/>
        <w:color w:val="000000" w:themeColor="text1"/>
      </w:rPr>
    </w:lvl>
    <w:lvl w:ilvl="8">
      <w:start w:val="1"/>
      <w:numFmt w:val="decimal"/>
      <w:lvlText w:val="%1.%2.%3.%4.%5.%6.%7.%8.%9"/>
      <w:lvlJc w:val="left"/>
      <w:pPr>
        <w:ind w:left="7472" w:hanging="1800"/>
      </w:pPr>
      <w:rPr>
        <w:rFonts w:eastAsiaTheme="minorEastAsia" w:hint="default"/>
        <w:color w:val="000000" w:themeColor="text1"/>
      </w:rPr>
    </w:lvl>
  </w:abstractNum>
  <w:abstractNum w:abstractNumId="22">
    <w:nsid w:val="0D511CC0"/>
    <w:multiLevelType w:val="hybridMultilevel"/>
    <w:tmpl w:val="E23CCED8"/>
    <w:lvl w:ilvl="0" w:tplc="07AC92E0">
      <w:start w:val="1"/>
      <w:numFmt w:val="bullet"/>
      <w:lvlText w:val=""/>
      <w:lvlJc w:val="left"/>
      <w:pPr>
        <w:tabs>
          <w:tab w:val="num" w:pos="720"/>
        </w:tabs>
        <w:ind w:left="720" w:hanging="360"/>
      </w:pPr>
      <w:rPr>
        <w:rFonts w:ascii="Symbol" w:hAnsi="Symbol" w:hint="default"/>
        <w:color w:val="auto"/>
      </w:rPr>
    </w:lvl>
    <w:lvl w:ilvl="1" w:tplc="A26A4DC0">
      <w:start w:val="1"/>
      <w:numFmt w:val="bullet"/>
      <w:lvlText w:val=""/>
      <w:lvlJc w:val="left"/>
      <w:pPr>
        <w:tabs>
          <w:tab w:val="num" w:pos="1440"/>
        </w:tabs>
        <w:ind w:left="1440" w:hanging="360"/>
      </w:pPr>
      <w:rPr>
        <w:rFonts w:ascii="Symbol" w:hAnsi="Symbol" w:hint="default"/>
        <w:color w:val="auto"/>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0D843EC3"/>
    <w:multiLevelType w:val="hybridMultilevel"/>
    <w:tmpl w:val="F7A288E4"/>
    <w:name w:val="WW8Num2232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0F282CD7"/>
    <w:multiLevelType w:val="hybridMultilevel"/>
    <w:tmpl w:val="C560A3EE"/>
    <w:name w:val="WW8Num22322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0F710762"/>
    <w:multiLevelType w:val="hybridMultilevel"/>
    <w:tmpl w:val="C41A9B22"/>
    <w:lvl w:ilvl="0" w:tplc="A26A4DC0">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14F233A8"/>
    <w:multiLevelType w:val="hybridMultilevel"/>
    <w:tmpl w:val="083079B6"/>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27">
    <w:nsid w:val="1D224E51"/>
    <w:multiLevelType w:val="multilevel"/>
    <w:tmpl w:val="00000005"/>
    <w:name w:val="WW8Num53"/>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Letter"/>
      <w:lvlText w:val="%3)"/>
      <w:lvlJc w:val="left"/>
      <w:pPr>
        <w:tabs>
          <w:tab w:val="num" w:pos="0"/>
        </w:tabs>
      </w:pPr>
    </w:lvl>
    <w:lvl w:ilvl="3">
      <w:start w:val="1"/>
      <w:numFmt w:val="lowerLetter"/>
      <w:lvlText w:val="%4)"/>
      <w:lvlJc w:val="left"/>
      <w:pPr>
        <w:tabs>
          <w:tab w:val="num" w:pos="0"/>
        </w:tabs>
      </w:pPr>
    </w:lvl>
    <w:lvl w:ilvl="4">
      <w:start w:val="1"/>
      <w:numFmt w:val="lowerLetter"/>
      <w:lvlText w:val="%5)"/>
      <w:lvlJc w:val="left"/>
      <w:pPr>
        <w:tabs>
          <w:tab w:val="num" w:pos="0"/>
        </w:tabs>
      </w:pPr>
    </w:lvl>
    <w:lvl w:ilvl="5">
      <w:start w:val="1"/>
      <w:numFmt w:val="lowerLetter"/>
      <w:lvlText w:val="%6)"/>
      <w:lvlJc w:val="left"/>
      <w:pPr>
        <w:tabs>
          <w:tab w:val="num" w:pos="0"/>
        </w:tabs>
      </w:pPr>
    </w:lvl>
    <w:lvl w:ilvl="6">
      <w:start w:val="1"/>
      <w:numFmt w:val="lowerLetter"/>
      <w:lvlText w:val="%7)"/>
      <w:lvlJc w:val="left"/>
      <w:pPr>
        <w:tabs>
          <w:tab w:val="num" w:pos="0"/>
        </w:tabs>
      </w:pPr>
    </w:lvl>
    <w:lvl w:ilvl="7">
      <w:start w:val="1"/>
      <w:numFmt w:val="lowerLetter"/>
      <w:lvlText w:val="%8)"/>
      <w:lvlJc w:val="left"/>
      <w:pPr>
        <w:tabs>
          <w:tab w:val="num" w:pos="0"/>
        </w:tabs>
      </w:pPr>
    </w:lvl>
    <w:lvl w:ilvl="8">
      <w:start w:val="1"/>
      <w:numFmt w:val="lowerLetter"/>
      <w:lvlText w:val="%9)"/>
      <w:lvlJc w:val="left"/>
      <w:pPr>
        <w:tabs>
          <w:tab w:val="num" w:pos="0"/>
        </w:tabs>
      </w:pPr>
    </w:lvl>
  </w:abstractNum>
  <w:abstractNum w:abstractNumId="28">
    <w:nsid w:val="1D5C100D"/>
    <w:multiLevelType w:val="multilevel"/>
    <w:tmpl w:val="887EBBAA"/>
    <w:lvl w:ilvl="0">
      <w:start w:val="11"/>
      <w:numFmt w:val="decimal"/>
      <w:pStyle w:val="Nivel1"/>
      <w:lvlText w:val="%1."/>
      <w:lvlJc w:val="left"/>
      <w:pPr>
        <w:ind w:left="644" w:hanging="360"/>
      </w:pPr>
      <w:rPr>
        <w:rFonts w:hint="default"/>
      </w:rPr>
    </w:lvl>
    <w:lvl w:ilvl="1">
      <w:start w:val="1"/>
      <w:numFmt w:val="decimal"/>
      <w:lvlText w:val="%1.%2."/>
      <w:lvlJc w:val="left"/>
      <w:pPr>
        <w:ind w:left="1141" w:hanging="432"/>
      </w:pPr>
      <w:rPr>
        <w:rFonts w:hint="default"/>
        <w:i w:val="0"/>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DC36D5D"/>
    <w:multiLevelType w:val="hybridMultilevel"/>
    <w:tmpl w:val="B65A386C"/>
    <w:lvl w:ilvl="0" w:tplc="A26A4DC0">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1E93250B"/>
    <w:multiLevelType w:val="hybridMultilevel"/>
    <w:tmpl w:val="92C4FF70"/>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31">
    <w:nsid w:val="20244731"/>
    <w:multiLevelType w:val="multilevel"/>
    <w:tmpl w:val="69D229DE"/>
    <w:name w:val="WW8Num222323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32">
    <w:nsid w:val="25B378E7"/>
    <w:multiLevelType w:val="hybridMultilevel"/>
    <w:tmpl w:val="0908B6B8"/>
    <w:name w:val="WW8Num224222"/>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3">
    <w:nsid w:val="263E47EB"/>
    <w:multiLevelType w:val="multilevel"/>
    <w:tmpl w:val="69D229DE"/>
    <w:name w:val="WW8Num22232323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34">
    <w:nsid w:val="282A7E03"/>
    <w:multiLevelType w:val="hybridMultilevel"/>
    <w:tmpl w:val="E294F8FE"/>
    <w:lvl w:ilvl="0" w:tplc="A26A4DC0">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2CD946C1"/>
    <w:multiLevelType w:val="hybridMultilevel"/>
    <w:tmpl w:val="31423AFA"/>
    <w:name w:val="WW8Num22423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6">
    <w:nsid w:val="39E95BDF"/>
    <w:multiLevelType w:val="hybridMultilevel"/>
    <w:tmpl w:val="81DA28A2"/>
    <w:lvl w:ilvl="0" w:tplc="04160017">
      <w:start w:val="1"/>
      <w:numFmt w:val="lowerLetter"/>
      <w:lvlText w:val="%1)"/>
      <w:lvlJc w:val="left"/>
      <w:pPr>
        <w:tabs>
          <w:tab w:val="num" w:pos="360"/>
        </w:tabs>
        <w:ind w:left="36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3D47027F"/>
    <w:multiLevelType w:val="hybridMultilevel"/>
    <w:tmpl w:val="E30CE80A"/>
    <w:lvl w:ilvl="0" w:tplc="8236F2A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nsid w:val="3E186E82"/>
    <w:multiLevelType w:val="hybridMultilevel"/>
    <w:tmpl w:val="8A520300"/>
    <w:name w:val="WW8Num2232"/>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9">
    <w:nsid w:val="3F5427C3"/>
    <w:multiLevelType w:val="multilevel"/>
    <w:tmpl w:val="21342F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40">
    <w:nsid w:val="42CB1677"/>
    <w:multiLevelType w:val="multilevel"/>
    <w:tmpl w:val="0434C1B4"/>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nsid w:val="433C1E99"/>
    <w:multiLevelType w:val="hybridMultilevel"/>
    <w:tmpl w:val="2DC8DB58"/>
    <w:lvl w:ilvl="0" w:tplc="04160017">
      <w:start w:val="1"/>
      <w:numFmt w:val="lowerLetter"/>
      <w:lvlText w:val="%1)"/>
      <w:lvlJc w:val="left"/>
      <w:pPr>
        <w:tabs>
          <w:tab w:val="num" w:pos="360"/>
        </w:tabs>
        <w:ind w:left="36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nsid w:val="4612596E"/>
    <w:multiLevelType w:val="hybridMultilevel"/>
    <w:tmpl w:val="3F3EA9A2"/>
    <w:name w:val="WW8Num222323222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3">
    <w:nsid w:val="490D2FBF"/>
    <w:multiLevelType w:val="hybridMultilevel"/>
    <w:tmpl w:val="C268C3CA"/>
    <w:lvl w:ilvl="0" w:tplc="04160017">
      <w:start w:val="1"/>
      <w:numFmt w:val="lowerLetter"/>
      <w:lvlText w:val="%1)"/>
      <w:lvlJc w:val="left"/>
      <w:pPr>
        <w:tabs>
          <w:tab w:val="num" w:pos="1429"/>
        </w:tabs>
        <w:ind w:left="1429" w:hanging="360"/>
      </w:pPr>
    </w:lvl>
    <w:lvl w:ilvl="1" w:tplc="04160019">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44">
    <w:nsid w:val="4B3C7A27"/>
    <w:multiLevelType w:val="hybridMultilevel"/>
    <w:tmpl w:val="0EF07852"/>
    <w:name w:val="WW8Num22232322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5">
    <w:nsid w:val="50AE6E26"/>
    <w:multiLevelType w:val="hybridMultilevel"/>
    <w:tmpl w:val="11EE28F2"/>
    <w:lvl w:ilvl="0" w:tplc="04160017">
      <w:start w:val="1"/>
      <w:numFmt w:val="lowerLetter"/>
      <w:lvlText w:val="%1)"/>
      <w:lvlJc w:val="left"/>
      <w:pPr>
        <w:tabs>
          <w:tab w:val="num" w:pos="1429"/>
        </w:tabs>
        <w:ind w:left="1429"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nsid w:val="547A2188"/>
    <w:multiLevelType w:val="hybridMultilevel"/>
    <w:tmpl w:val="2D7A2064"/>
    <w:name w:val="WW8Num224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7">
    <w:nsid w:val="54A74CA1"/>
    <w:multiLevelType w:val="multilevel"/>
    <w:tmpl w:val="E7F89422"/>
    <w:lvl w:ilvl="0">
      <w:start w:val="1"/>
      <w:numFmt w:val="decimal"/>
      <w:pStyle w:val="Ttulo1"/>
      <w:lvlText w:val="%1."/>
      <w:lvlJc w:val="left"/>
      <w:pPr>
        <w:ind w:left="720" w:hanging="360"/>
      </w:p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496" w:hanging="720"/>
      </w:pPr>
      <w:rPr>
        <w:rFonts w:hint="default"/>
        <w:b w:val="0"/>
        <w:i w:val="0"/>
        <w:color w:val="auto"/>
        <w:sz w:val="20"/>
        <w:szCs w:val="20"/>
      </w:rPr>
    </w:lvl>
    <w:lvl w:ilvl="3">
      <w:start w:val="1"/>
      <w:numFmt w:val="decimal"/>
      <w:isLgl/>
      <w:lvlText w:val="%1.%2.%3.%4"/>
      <w:lvlJc w:val="left"/>
      <w:pPr>
        <w:ind w:left="1704" w:hanging="720"/>
      </w:pPr>
      <w:rPr>
        <w:rFonts w:hint="default"/>
        <w:b w:val="0"/>
        <w:i w:val="0"/>
      </w:rPr>
    </w:lvl>
    <w:lvl w:ilvl="4">
      <w:start w:val="1"/>
      <w:numFmt w:val="decimal"/>
      <w:isLgl/>
      <w:lvlText w:val="%1.%2.%3.%4.%5"/>
      <w:lvlJc w:val="left"/>
      <w:pPr>
        <w:ind w:left="2272" w:hanging="1080"/>
      </w:pPr>
      <w:rPr>
        <w:rFonts w:hint="default"/>
        <w:i w:val="0"/>
      </w:rPr>
    </w:lvl>
    <w:lvl w:ilvl="5">
      <w:start w:val="1"/>
      <w:numFmt w:val="decimal"/>
      <w:isLgl/>
      <w:lvlText w:val="%1.%2.%3.%4.%5.%6"/>
      <w:lvlJc w:val="left"/>
      <w:pPr>
        <w:ind w:left="2480" w:hanging="1080"/>
      </w:pPr>
      <w:rPr>
        <w:rFonts w:hint="default"/>
        <w:i w:val="0"/>
      </w:rPr>
    </w:lvl>
    <w:lvl w:ilvl="6">
      <w:start w:val="1"/>
      <w:numFmt w:val="decimal"/>
      <w:isLgl/>
      <w:lvlText w:val="%1.%2.%3.%4.%5.%6.%7"/>
      <w:lvlJc w:val="left"/>
      <w:pPr>
        <w:ind w:left="3048" w:hanging="1440"/>
      </w:pPr>
      <w:rPr>
        <w:rFonts w:hint="default"/>
        <w:i w:val="0"/>
      </w:rPr>
    </w:lvl>
    <w:lvl w:ilvl="7">
      <w:start w:val="1"/>
      <w:numFmt w:val="decimal"/>
      <w:isLgl/>
      <w:lvlText w:val="%1.%2.%3.%4.%5.%6.%7.%8"/>
      <w:lvlJc w:val="left"/>
      <w:pPr>
        <w:ind w:left="3256" w:hanging="1440"/>
      </w:pPr>
      <w:rPr>
        <w:rFonts w:hint="default"/>
        <w:i w:val="0"/>
      </w:rPr>
    </w:lvl>
    <w:lvl w:ilvl="8">
      <w:start w:val="1"/>
      <w:numFmt w:val="decimal"/>
      <w:isLgl/>
      <w:lvlText w:val="%1.%2.%3.%4.%5.%6.%7.%8.%9"/>
      <w:lvlJc w:val="left"/>
      <w:pPr>
        <w:ind w:left="3824" w:hanging="1800"/>
      </w:pPr>
      <w:rPr>
        <w:rFonts w:hint="default"/>
        <w:i w:val="0"/>
      </w:rPr>
    </w:lvl>
  </w:abstractNum>
  <w:abstractNum w:abstractNumId="48">
    <w:nsid w:val="55253F7F"/>
    <w:multiLevelType w:val="hybridMultilevel"/>
    <w:tmpl w:val="3F1C8E86"/>
    <w:name w:val="WW8Num224"/>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nsid w:val="55445A46"/>
    <w:multiLevelType w:val="hybridMultilevel"/>
    <w:tmpl w:val="97F8B558"/>
    <w:lvl w:ilvl="0" w:tplc="A26A4DC0">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nsid w:val="56A1385F"/>
    <w:multiLevelType w:val="multilevel"/>
    <w:tmpl w:val="69D229DE"/>
    <w:name w:val="WW8Num22232323"/>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51">
    <w:nsid w:val="5C1D1A69"/>
    <w:multiLevelType w:val="hybridMultilevel"/>
    <w:tmpl w:val="D6143D84"/>
    <w:name w:val="WW8Num22422"/>
    <w:lvl w:ilvl="0" w:tplc="04160017">
      <w:start w:val="1"/>
      <w:numFmt w:val="lowerLetter"/>
      <w:lvlText w:val="%1)"/>
      <w:lvlJc w:val="left"/>
      <w:pPr>
        <w:tabs>
          <w:tab w:val="num" w:pos="360"/>
        </w:tabs>
        <w:ind w:left="360" w:hanging="360"/>
      </w:pPr>
    </w:lvl>
    <w:lvl w:ilvl="1" w:tplc="A26A4DC0">
      <w:start w:val="1"/>
      <w:numFmt w:val="bullet"/>
      <w:lvlText w:val=""/>
      <w:lvlJc w:val="left"/>
      <w:pPr>
        <w:tabs>
          <w:tab w:val="num" w:pos="1080"/>
        </w:tabs>
        <w:ind w:left="1080" w:hanging="360"/>
      </w:pPr>
      <w:rPr>
        <w:rFonts w:ascii="Symbol" w:hAnsi="Symbol"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2">
    <w:nsid w:val="5EBF0CB6"/>
    <w:multiLevelType w:val="multilevel"/>
    <w:tmpl w:val="69D229DE"/>
    <w:name w:val="WW8Num222323"/>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53">
    <w:nsid w:val="5F21529A"/>
    <w:multiLevelType w:val="hybridMultilevel"/>
    <w:tmpl w:val="32F2FF6A"/>
    <w:name w:val="WW8Num2234"/>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4">
    <w:nsid w:val="5F2C7635"/>
    <w:multiLevelType w:val="multilevel"/>
    <w:tmpl w:val="20220C34"/>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55">
    <w:nsid w:val="5F9E00DA"/>
    <w:multiLevelType w:val="multilevel"/>
    <w:tmpl w:val="C82E278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56">
    <w:nsid w:val="60BC5E53"/>
    <w:multiLevelType w:val="hybridMultilevel"/>
    <w:tmpl w:val="08FE48F0"/>
    <w:name w:val="WW8Num2242222"/>
    <w:lvl w:ilvl="0" w:tplc="A26A4DC0">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57">
    <w:nsid w:val="61D15D03"/>
    <w:multiLevelType w:val="hybridMultilevel"/>
    <w:tmpl w:val="1994AE34"/>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58">
    <w:nsid w:val="636013DF"/>
    <w:multiLevelType w:val="hybridMultilevel"/>
    <w:tmpl w:val="283AB2E4"/>
    <w:lvl w:ilvl="0" w:tplc="A26A4DC0">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nsid w:val="63614348"/>
    <w:multiLevelType w:val="hybridMultilevel"/>
    <w:tmpl w:val="EAF2F85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0">
    <w:nsid w:val="6A15791E"/>
    <w:multiLevelType w:val="hybridMultilevel"/>
    <w:tmpl w:val="B302EC9E"/>
    <w:lvl w:ilvl="0" w:tplc="04160017">
      <w:start w:val="1"/>
      <w:numFmt w:val="lowerLetter"/>
      <w:lvlText w:val="%1)"/>
      <w:lvlJc w:val="left"/>
      <w:pPr>
        <w:tabs>
          <w:tab w:val="num" w:pos="360"/>
        </w:tabs>
        <w:ind w:left="36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nsid w:val="6A9F2982"/>
    <w:multiLevelType w:val="multilevel"/>
    <w:tmpl w:val="69D229DE"/>
    <w:name w:val="WW8Num2223232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62">
    <w:nsid w:val="6BF137F9"/>
    <w:multiLevelType w:val="hybridMultilevel"/>
    <w:tmpl w:val="C13C9D80"/>
    <w:lvl w:ilvl="0" w:tplc="A26A4DC0">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nsid w:val="6F945A57"/>
    <w:multiLevelType w:val="hybridMultilevel"/>
    <w:tmpl w:val="018E0F64"/>
    <w:lvl w:ilvl="0" w:tplc="04160017">
      <w:start w:val="1"/>
      <w:numFmt w:val="lowerLetter"/>
      <w:lvlText w:val="%1)"/>
      <w:lvlJc w:val="left"/>
      <w:pPr>
        <w:tabs>
          <w:tab w:val="num" w:pos="360"/>
        </w:tabs>
        <w:ind w:left="36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4">
    <w:nsid w:val="70B51F0F"/>
    <w:multiLevelType w:val="multilevel"/>
    <w:tmpl w:val="AE1E280E"/>
    <w:name w:val="WW8Num2223232322"/>
    <w:lvl w:ilvl="0">
      <w:start w:val="1"/>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65">
    <w:nsid w:val="74385D29"/>
    <w:multiLevelType w:val="hybridMultilevel"/>
    <w:tmpl w:val="59684622"/>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66">
    <w:nsid w:val="7599447E"/>
    <w:multiLevelType w:val="hybridMultilevel"/>
    <w:tmpl w:val="FA4A9042"/>
    <w:lvl w:ilvl="0" w:tplc="AC54C696">
      <w:start w:val="3"/>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7">
    <w:nsid w:val="77B4068E"/>
    <w:multiLevelType w:val="hybridMultilevel"/>
    <w:tmpl w:val="327AEE16"/>
    <w:lvl w:ilvl="0" w:tplc="07AC92E0">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8">
    <w:nsid w:val="78564E80"/>
    <w:multiLevelType w:val="multilevel"/>
    <w:tmpl w:val="0D0CEE6A"/>
    <w:name w:val="WW8Num32"/>
    <w:lvl w:ilvl="0">
      <w:start w:val="3"/>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9">
    <w:nsid w:val="789240EA"/>
    <w:multiLevelType w:val="hybridMultilevel"/>
    <w:tmpl w:val="28245DFE"/>
    <w:name w:val="WW8Num22423"/>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1">
    <w:nsid w:val="7AE9031E"/>
    <w:multiLevelType w:val="hybridMultilevel"/>
    <w:tmpl w:val="82DCCE48"/>
    <w:lvl w:ilvl="0" w:tplc="A26A4DC0">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2">
    <w:nsid w:val="7B7878C6"/>
    <w:multiLevelType w:val="hybridMultilevel"/>
    <w:tmpl w:val="D0329124"/>
    <w:lvl w:ilvl="0" w:tplc="A26A4DC0">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3">
    <w:nsid w:val="7E7E6EFD"/>
    <w:multiLevelType w:val="multilevel"/>
    <w:tmpl w:val="69D229DE"/>
    <w:name w:val="WW8Num2223233"/>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num w:numId="1">
    <w:abstractNumId w:val="3"/>
  </w:num>
  <w:num w:numId="2">
    <w:abstractNumId w:val="0"/>
  </w:num>
  <w:num w:numId="3">
    <w:abstractNumId w:val="70"/>
  </w:num>
  <w:num w:numId="4">
    <w:abstractNumId w:val="59"/>
  </w:num>
  <w:num w:numId="5">
    <w:abstractNumId w:val="28"/>
  </w:num>
  <w:num w:numId="6">
    <w:abstractNumId w:val="21"/>
  </w:num>
  <w:num w:numId="7">
    <w:abstractNumId w:val="40"/>
  </w:num>
  <w:num w:numId="8">
    <w:abstractNumId w:val="56"/>
  </w:num>
  <w:num w:numId="9">
    <w:abstractNumId w:val="23"/>
  </w:num>
  <w:num w:numId="10">
    <w:abstractNumId w:val="47"/>
  </w:num>
  <w:num w:numId="11">
    <w:abstractNumId w:val="47"/>
    <w:lvlOverride w:ilvl="0">
      <w:startOverride w:val="18"/>
    </w:lvlOverride>
    <w:lvlOverride w:ilvl="1">
      <w:startOverride w:val="2"/>
    </w:lvlOverride>
    <w:lvlOverride w:ilvl="2">
      <w:startOverride w:val="2"/>
    </w:lvlOverride>
  </w:num>
  <w:num w:numId="12">
    <w:abstractNumId w:val="37"/>
  </w:num>
  <w:num w:numId="13">
    <w:abstractNumId w:val="55"/>
  </w:num>
  <w:num w:numId="14">
    <w:abstractNumId w:val="57"/>
  </w:num>
  <w:num w:numId="15">
    <w:abstractNumId w:val="39"/>
  </w:num>
  <w:num w:numId="16">
    <w:abstractNumId w:val="54"/>
  </w:num>
  <w:num w:numId="17">
    <w:abstractNumId w:val="31"/>
  </w:num>
  <w:num w:numId="18">
    <w:abstractNumId w:val="73"/>
  </w:num>
  <w:num w:numId="19">
    <w:abstractNumId w:val="50"/>
  </w:num>
  <w:num w:numId="20">
    <w:abstractNumId w:val="33"/>
  </w:num>
  <w:num w:numId="21">
    <w:abstractNumId w:val="64"/>
  </w:num>
  <w:num w:numId="22">
    <w:abstractNumId w:val="43"/>
  </w:num>
  <w:num w:numId="23">
    <w:abstractNumId w:val="26"/>
  </w:num>
  <w:num w:numId="24">
    <w:abstractNumId w:val="45"/>
  </w:num>
  <w:num w:numId="25">
    <w:abstractNumId w:val="48"/>
  </w:num>
  <w:num w:numId="26">
    <w:abstractNumId w:val="46"/>
  </w:num>
  <w:num w:numId="27">
    <w:abstractNumId w:val="69"/>
  </w:num>
  <w:num w:numId="28">
    <w:abstractNumId w:val="25"/>
  </w:num>
  <w:num w:numId="29">
    <w:abstractNumId w:val="35"/>
  </w:num>
  <w:num w:numId="30">
    <w:abstractNumId w:val="41"/>
  </w:num>
  <w:num w:numId="31">
    <w:abstractNumId w:val="4"/>
  </w:num>
  <w:num w:numId="32">
    <w:abstractNumId w:val="61"/>
  </w:num>
  <w:num w:numId="33">
    <w:abstractNumId w:val="51"/>
  </w:num>
  <w:num w:numId="34">
    <w:abstractNumId w:val="44"/>
  </w:num>
  <w:num w:numId="35">
    <w:abstractNumId w:val="42"/>
  </w:num>
  <w:num w:numId="36">
    <w:abstractNumId w:val="38"/>
  </w:num>
  <w:num w:numId="37">
    <w:abstractNumId w:val="53"/>
  </w:num>
  <w:num w:numId="38">
    <w:abstractNumId w:val="36"/>
  </w:num>
  <w:num w:numId="39">
    <w:abstractNumId w:val="60"/>
  </w:num>
  <w:num w:numId="40">
    <w:abstractNumId w:val="63"/>
  </w:num>
  <w:num w:numId="41">
    <w:abstractNumId w:val="24"/>
  </w:num>
  <w:num w:numId="42">
    <w:abstractNumId w:val="30"/>
  </w:num>
  <w:num w:numId="43">
    <w:abstractNumId w:val="18"/>
  </w:num>
  <w:num w:numId="44">
    <w:abstractNumId w:val="19"/>
  </w:num>
  <w:num w:numId="45">
    <w:abstractNumId w:val="32"/>
  </w:num>
  <w:num w:numId="46">
    <w:abstractNumId w:val="5"/>
  </w:num>
  <w:num w:numId="47">
    <w:abstractNumId w:val="65"/>
  </w:num>
  <w:num w:numId="48">
    <w:abstractNumId w:val="20"/>
  </w:num>
  <w:num w:numId="49">
    <w:abstractNumId w:val="49"/>
  </w:num>
  <w:num w:numId="50">
    <w:abstractNumId w:val="72"/>
  </w:num>
  <w:num w:numId="51">
    <w:abstractNumId w:val="22"/>
  </w:num>
  <w:num w:numId="52">
    <w:abstractNumId w:val="58"/>
  </w:num>
  <w:num w:numId="53">
    <w:abstractNumId w:val="34"/>
  </w:num>
  <w:num w:numId="54">
    <w:abstractNumId w:val="29"/>
  </w:num>
  <w:num w:numId="55">
    <w:abstractNumId w:val="62"/>
  </w:num>
  <w:num w:numId="56">
    <w:abstractNumId w:val="71"/>
  </w:num>
  <w:num w:numId="57">
    <w:abstractNumId w:val="67"/>
  </w:num>
  <w:num w:numId="58">
    <w:abstractNumId w:val="66"/>
  </w:num>
  <w:num w:numId="59">
    <w:abstractNumId w:val="27"/>
  </w:num>
  <w:num w:numId="60">
    <w:abstractNumId w:val="47"/>
    <w:lvlOverride w:ilvl="0">
      <w:startOverride w:val="7"/>
    </w:lvlOverride>
    <w:lvlOverride w:ilvl="1">
      <w:startOverride w:val="3"/>
    </w:lvlOverride>
  </w:num>
  <w:num w:numId="61">
    <w:abstractNumId w:val="47"/>
    <w:lvlOverride w:ilvl="0">
      <w:startOverride w:val="7"/>
    </w:lvlOverride>
    <w:lvlOverride w:ilvl="1">
      <w:startOverride w:val="14"/>
    </w:lvlOverride>
  </w:num>
  <w:num w:numId="62">
    <w:abstractNumId w:val="47"/>
    <w:lvlOverride w:ilvl="0">
      <w:startOverride w:val="7"/>
    </w:lvlOverride>
    <w:lvlOverride w:ilvl="1">
      <w:startOverride w:val="14"/>
    </w:lvlOverride>
    <w:lvlOverride w:ilvl="2">
      <w:startOverride w:val="1"/>
    </w:lvlOverride>
    <w:lvlOverride w:ilvl="3">
      <w:startOverride w:val="5"/>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61476"/>
    <w:rsid w:val="00001B8B"/>
    <w:rsid w:val="00005AD3"/>
    <w:rsid w:val="00011B38"/>
    <w:rsid w:val="00015AEF"/>
    <w:rsid w:val="000165FF"/>
    <w:rsid w:val="000174A1"/>
    <w:rsid w:val="00024246"/>
    <w:rsid w:val="00027B56"/>
    <w:rsid w:val="00027C09"/>
    <w:rsid w:val="00031D30"/>
    <w:rsid w:val="00033307"/>
    <w:rsid w:val="0003529C"/>
    <w:rsid w:val="00035F68"/>
    <w:rsid w:val="0004525E"/>
    <w:rsid w:val="00052DEB"/>
    <w:rsid w:val="00063A89"/>
    <w:rsid w:val="00065946"/>
    <w:rsid w:val="00067068"/>
    <w:rsid w:val="00067E8F"/>
    <w:rsid w:val="000828DD"/>
    <w:rsid w:val="0009076D"/>
    <w:rsid w:val="00091183"/>
    <w:rsid w:val="00091301"/>
    <w:rsid w:val="00094F8A"/>
    <w:rsid w:val="000B2206"/>
    <w:rsid w:val="000B235E"/>
    <w:rsid w:val="000B6E2D"/>
    <w:rsid w:val="000C0DAA"/>
    <w:rsid w:val="000C14A2"/>
    <w:rsid w:val="000C34F5"/>
    <w:rsid w:val="000C6623"/>
    <w:rsid w:val="000E4B74"/>
    <w:rsid w:val="000F011C"/>
    <w:rsid w:val="000F18D7"/>
    <w:rsid w:val="000F5169"/>
    <w:rsid w:val="00100307"/>
    <w:rsid w:val="00102A8B"/>
    <w:rsid w:val="0010604B"/>
    <w:rsid w:val="00112F10"/>
    <w:rsid w:val="0011436A"/>
    <w:rsid w:val="00122747"/>
    <w:rsid w:val="0012447E"/>
    <w:rsid w:val="00136765"/>
    <w:rsid w:val="00136AAB"/>
    <w:rsid w:val="00142FAD"/>
    <w:rsid w:val="00151B4A"/>
    <w:rsid w:val="00151FCC"/>
    <w:rsid w:val="00156629"/>
    <w:rsid w:val="0016393C"/>
    <w:rsid w:val="00170623"/>
    <w:rsid w:val="00171BF9"/>
    <w:rsid w:val="0017277E"/>
    <w:rsid w:val="001745A4"/>
    <w:rsid w:val="001752C9"/>
    <w:rsid w:val="00175412"/>
    <w:rsid w:val="00175713"/>
    <w:rsid w:val="00180A91"/>
    <w:rsid w:val="001812A8"/>
    <w:rsid w:val="00185EE9"/>
    <w:rsid w:val="001877B7"/>
    <w:rsid w:val="00194972"/>
    <w:rsid w:val="001A6119"/>
    <w:rsid w:val="001B252B"/>
    <w:rsid w:val="001B3B7D"/>
    <w:rsid w:val="001B6B5E"/>
    <w:rsid w:val="001C3383"/>
    <w:rsid w:val="001C630A"/>
    <w:rsid w:val="001D3B27"/>
    <w:rsid w:val="001D5369"/>
    <w:rsid w:val="001E0303"/>
    <w:rsid w:val="00203B8F"/>
    <w:rsid w:val="0021157B"/>
    <w:rsid w:val="002173B4"/>
    <w:rsid w:val="0023621A"/>
    <w:rsid w:val="002402D7"/>
    <w:rsid w:val="00250991"/>
    <w:rsid w:val="00256360"/>
    <w:rsid w:val="00256BE4"/>
    <w:rsid w:val="00264BFF"/>
    <w:rsid w:val="00273F9C"/>
    <w:rsid w:val="00276AB9"/>
    <w:rsid w:val="00276B98"/>
    <w:rsid w:val="00285EE9"/>
    <w:rsid w:val="002C523D"/>
    <w:rsid w:val="002D599F"/>
    <w:rsid w:val="002E192F"/>
    <w:rsid w:val="002E4A02"/>
    <w:rsid w:val="002E54A0"/>
    <w:rsid w:val="002F1CA1"/>
    <w:rsid w:val="002F643E"/>
    <w:rsid w:val="002F6D8F"/>
    <w:rsid w:val="00305887"/>
    <w:rsid w:val="00307F94"/>
    <w:rsid w:val="00310854"/>
    <w:rsid w:val="00310B3F"/>
    <w:rsid w:val="003114C2"/>
    <w:rsid w:val="00325B7C"/>
    <w:rsid w:val="003277A6"/>
    <w:rsid w:val="00332A8E"/>
    <w:rsid w:val="0033454F"/>
    <w:rsid w:val="00335FF0"/>
    <w:rsid w:val="003362AC"/>
    <w:rsid w:val="00336734"/>
    <w:rsid w:val="00356769"/>
    <w:rsid w:val="00362502"/>
    <w:rsid w:val="00364113"/>
    <w:rsid w:val="003650E3"/>
    <w:rsid w:val="00376F91"/>
    <w:rsid w:val="00377225"/>
    <w:rsid w:val="00397B15"/>
    <w:rsid w:val="00397C27"/>
    <w:rsid w:val="003A6969"/>
    <w:rsid w:val="003A74B7"/>
    <w:rsid w:val="003B0A5B"/>
    <w:rsid w:val="003C4034"/>
    <w:rsid w:val="003C64F6"/>
    <w:rsid w:val="003D1866"/>
    <w:rsid w:val="003D3F1A"/>
    <w:rsid w:val="003D6ADA"/>
    <w:rsid w:val="003F2229"/>
    <w:rsid w:val="003F6DAB"/>
    <w:rsid w:val="00400E35"/>
    <w:rsid w:val="004033D2"/>
    <w:rsid w:val="004078E4"/>
    <w:rsid w:val="0041122A"/>
    <w:rsid w:val="00421BE3"/>
    <w:rsid w:val="0042495F"/>
    <w:rsid w:val="004256F6"/>
    <w:rsid w:val="00436C88"/>
    <w:rsid w:val="004475EB"/>
    <w:rsid w:val="004503CE"/>
    <w:rsid w:val="004512BA"/>
    <w:rsid w:val="00457835"/>
    <w:rsid w:val="00473167"/>
    <w:rsid w:val="004801AB"/>
    <w:rsid w:val="0048147F"/>
    <w:rsid w:val="00483DF0"/>
    <w:rsid w:val="00485587"/>
    <w:rsid w:val="004926BF"/>
    <w:rsid w:val="00493342"/>
    <w:rsid w:val="0049727D"/>
    <w:rsid w:val="004A1221"/>
    <w:rsid w:val="004A7508"/>
    <w:rsid w:val="004B638C"/>
    <w:rsid w:val="004C00FF"/>
    <w:rsid w:val="004C4903"/>
    <w:rsid w:val="004C688D"/>
    <w:rsid w:val="004C7518"/>
    <w:rsid w:val="004C7E13"/>
    <w:rsid w:val="004D32FC"/>
    <w:rsid w:val="004D5D18"/>
    <w:rsid w:val="004E070C"/>
    <w:rsid w:val="004E15B1"/>
    <w:rsid w:val="004E41C9"/>
    <w:rsid w:val="004F5648"/>
    <w:rsid w:val="00500A63"/>
    <w:rsid w:val="00501A84"/>
    <w:rsid w:val="00502C93"/>
    <w:rsid w:val="0050448B"/>
    <w:rsid w:val="005123FA"/>
    <w:rsid w:val="005220DD"/>
    <w:rsid w:val="005254DB"/>
    <w:rsid w:val="00526FE8"/>
    <w:rsid w:val="005332BE"/>
    <w:rsid w:val="005364CA"/>
    <w:rsid w:val="00545BF7"/>
    <w:rsid w:val="00547076"/>
    <w:rsid w:val="00551599"/>
    <w:rsid w:val="005639A2"/>
    <w:rsid w:val="005713D2"/>
    <w:rsid w:val="005753A6"/>
    <w:rsid w:val="00577A2A"/>
    <w:rsid w:val="00580DD5"/>
    <w:rsid w:val="00584232"/>
    <w:rsid w:val="00584D9E"/>
    <w:rsid w:val="005878D4"/>
    <w:rsid w:val="005879AD"/>
    <w:rsid w:val="00590DA3"/>
    <w:rsid w:val="00591295"/>
    <w:rsid w:val="00592E1E"/>
    <w:rsid w:val="00597C85"/>
    <w:rsid w:val="00597E17"/>
    <w:rsid w:val="005A1D21"/>
    <w:rsid w:val="005A4FB1"/>
    <w:rsid w:val="005C6BBC"/>
    <w:rsid w:val="005D4B34"/>
    <w:rsid w:val="005E38C6"/>
    <w:rsid w:val="005E61F5"/>
    <w:rsid w:val="005F4B59"/>
    <w:rsid w:val="005F7A63"/>
    <w:rsid w:val="005F7C9F"/>
    <w:rsid w:val="00602A19"/>
    <w:rsid w:val="00602F98"/>
    <w:rsid w:val="00606EBD"/>
    <w:rsid w:val="00607CB7"/>
    <w:rsid w:val="006123B2"/>
    <w:rsid w:val="00620EDA"/>
    <w:rsid w:val="00623147"/>
    <w:rsid w:val="0063611E"/>
    <w:rsid w:val="00640CAD"/>
    <w:rsid w:val="0064684D"/>
    <w:rsid w:val="0065690F"/>
    <w:rsid w:val="006601AD"/>
    <w:rsid w:val="006606CC"/>
    <w:rsid w:val="00661284"/>
    <w:rsid w:val="00670236"/>
    <w:rsid w:val="0067174D"/>
    <w:rsid w:val="00672BA2"/>
    <w:rsid w:val="006743EE"/>
    <w:rsid w:val="00675C13"/>
    <w:rsid w:val="006877A6"/>
    <w:rsid w:val="006971B4"/>
    <w:rsid w:val="006A0701"/>
    <w:rsid w:val="006A10EE"/>
    <w:rsid w:val="006A6736"/>
    <w:rsid w:val="006A71EC"/>
    <w:rsid w:val="006B36E6"/>
    <w:rsid w:val="006B7AEB"/>
    <w:rsid w:val="006C142E"/>
    <w:rsid w:val="006C3940"/>
    <w:rsid w:val="006C4BCB"/>
    <w:rsid w:val="006C6AAF"/>
    <w:rsid w:val="006C7EB7"/>
    <w:rsid w:val="006D6C19"/>
    <w:rsid w:val="006E3B3D"/>
    <w:rsid w:val="006E6562"/>
    <w:rsid w:val="006E778F"/>
    <w:rsid w:val="006F1933"/>
    <w:rsid w:val="006F7CFA"/>
    <w:rsid w:val="00701B16"/>
    <w:rsid w:val="00721D1D"/>
    <w:rsid w:val="0072476F"/>
    <w:rsid w:val="00725851"/>
    <w:rsid w:val="00726730"/>
    <w:rsid w:val="00733B48"/>
    <w:rsid w:val="00734094"/>
    <w:rsid w:val="00734BE3"/>
    <w:rsid w:val="00740DBA"/>
    <w:rsid w:val="007441F5"/>
    <w:rsid w:val="007474FB"/>
    <w:rsid w:val="00747B1B"/>
    <w:rsid w:val="00753683"/>
    <w:rsid w:val="00754BAE"/>
    <w:rsid w:val="007619AA"/>
    <w:rsid w:val="00763839"/>
    <w:rsid w:val="00767813"/>
    <w:rsid w:val="00776CF2"/>
    <w:rsid w:val="007808F7"/>
    <w:rsid w:val="00784717"/>
    <w:rsid w:val="00784ED5"/>
    <w:rsid w:val="0078633F"/>
    <w:rsid w:val="00787045"/>
    <w:rsid w:val="00793DF9"/>
    <w:rsid w:val="00794DCC"/>
    <w:rsid w:val="007969CD"/>
    <w:rsid w:val="007A06CD"/>
    <w:rsid w:val="007C131F"/>
    <w:rsid w:val="007C317A"/>
    <w:rsid w:val="007C7877"/>
    <w:rsid w:val="007D190D"/>
    <w:rsid w:val="007E24D5"/>
    <w:rsid w:val="007E2B77"/>
    <w:rsid w:val="007F353A"/>
    <w:rsid w:val="00801ACF"/>
    <w:rsid w:val="00810A32"/>
    <w:rsid w:val="00812A67"/>
    <w:rsid w:val="00812C72"/>
    <w:rsid w:val="00825DB6"/>
    <w:rsid w:val="008333A5"/>
    <w:rsid w:val="00850B21"/>
    <w:rsid w:val="00855E17"/>
    <w:rsid w:val="00860EEA"/>
    <w:rsid w:val="00862762"/>
    <w:rsid w:val="00864A3B"/>
    <w:rsid w:val="008665EE"/>
    <w:rsid w:val="0086719A"/>
    <w:rsid w:val="00871B8A"/>
    <w:rsid w:val="00872D95"/>
    <w:rsid w:val="00872EA1"/>
    <w:rsid w:val="00874B04"/>
    <w:rsid w:val="0087545C"/>
    <w:rsid w:val="008845D0"/>
    <w:rsid w:val="00890231"/>
    <w:rsid w:val="0089088D"/>
    <w:rsid w:val="008922DB"/>
    <w:rsid w:val="00894E93"/>
    <w:rsid w:val="008A0F4F"/>
    <w:rsid w:val="008A10FC"/>
    <w:rsid w:val="008A4317"/>
    <w:rsid w:val="008A599F"/>
    <w:rsid w:val="008A7FDA"/>
    <w:rsid w:val="008B12E0"/>
    <w:rsid w:val="008B1D3D"/>
    <w:rsid w:val="008B55BE"/>
    <w:rsid w:val="008C4229"/>
    <w:rsid w:val="008C6267"/>
    <w:rsid w:val="008E70B9"/>
    <w:rsid w:val="008F10BB"/>
    <w:rsid w:val="008F4182"/>
    <w:rsid w:val="008F4DDE"/>
    <w:rsid w:val="00902A85"/>
    <w:rsid w:val="009056F4"/>
    <w:rsid w:val="00910778"/>
    <w:rsid w:val="00911712"/>
    <w:rsid w:val="00912642"/>
    <w:rsid w:val="009240B8"/>
    <w:rsid w:val="009276E2"/>
    <w:rsid w:val="0094344E"/>
    <w:rsid w:val="0094358D"/>
    <w:rsid w:val="00945D70"/>
    <w:rsid w:val="00954B79"/>
    <w:rsid w:val="00957E91"/>
    <w:rsid w:val="009605AC"/>
    <w:rsid w:val="009607EB"/>
    <w:rsid w:val="00961476"/>
    <w:rsid w:val="0096223A"/>
    <w:rsid w:val="009642B6"/>
    <w:rsid w:val="00965815"/>
    <w:rsid w:val="00974503"/>
    <w:rsid w:val="009819A3"/>
    <w:rsid w:val="009847E7"/>
    <w:rsid w:val="00986C0C"/>
    <w:rsid w:val="00986D4E"/>
    <w:rsid w:val="00990D9D"/>
    <w:rsid w:val="009949C8"/>
    <w:rsid w:val="00997100"/>
    <w:rsid w:val="009A18DE"/>
    <w:rsid w:val="009A2F23"/>
    <w:rsid w:val="009A5A01"/>
    <w:rsid w:val="009A5ACF"/>
    <w:rsid w:val="009A7B5C"/>
    <w:rsid w:val="009B1336"/>
    <w:rsid w:val="009B18AE"/>
    <w:rsid w:val="009B2700"/>
    <w:rsid w:val="009B468C"/>
    <w:rsid w:val="009B4E48"/>
    <w:rsid w:val="009B57D5"/>
    <w:rsid w:val="009B7DEA"/>
    <w:rsid w:val="009C77A0"/>
    <w:rsid w:val="009D035A"/>
    <w:rsid w:val="009D0CC3"/>
    <w:rsid w:val="009D2988"/>
    <w:rsid w:val="009D2D32"/>
    <w:rsid w:val="009D3D94"/>
    <w:rsid w:val="009E38E6"/>
    <w:rsid w:val="009E43C0"/>
    <w:rsid w:val="009E7AD2"/>
    <w:rsid w:val="009F4ACC"/>
    <w:rsid w:val="009F50E8"/>
    <w:rsid w:val="00A03CD6"/>
    <w:rsid w:val="00A2114B"/>
    <w:rsid w:val="00A34875"/>
    <w:rsid w:val="00A36965"/>
    <w:rsid w:val="00A41BE0"/>
    <w:rsid w:val="00A445E6"/>
    <w:rsid w:val="00A446C8"/>
    <w:rsid w:val="00A4561E"/>
    <w:rsid w:val="00A54A84"/>
    <w:rsid w:val="00A55D80"/>
    <w:rsid w:val="00A55FBF"/>
    <w:rsid w:val="00A63B65"/>
    <w:rsid w:val="00A6523F"/>
    <w:rsid w:val="00A67F01"/>
    <w:rsid w:val="00A8011C"/>
    <w:rsid w:val="00A9523F"/>
    <w:rsid w:val="00A9725D"/>
    <w:rsid w:val="00AA0748"/>
    <w:rsid w:val="00AA5CC3"/>
    <w:rsid w:val="00AB11A6"/>
    <w:rsid w:val="00AB61DD"/>
    <w:rsid w:val="00AD2081"/>
    <w:rsid w:val="00AD3B7B"/>
    <w:rsid w:val="00AE057A"/>
    <w:rsid w:val="00AE2AE2"/>
    <w:rsid w:val="00AE3060"/>
    <w:rsid w:val="00AF26E7"/>
    <w:rsid w:val="00AF3F36"/>
    <w:rsid w:val="00AF593F"/>
    <w:rsid w:val="00B11A9C"/>
    <w:rsid w:val="00B13B30"/>
    <w:rsid w:val="00B1508E"/>
    <w:rsid w:val="00B157F6"/>
    <w:rsid w:val="00B1612B"/>
    <w:rsid w:val="00B164C6"/>
    <w:rsid w:val="00B208EA"/>
    <w:rsid w:val="00B22903"/>
    <w:rsid w:val="00B22DA7"/>
    <w:rsid w:val="00B34680"/>
    <w:rsid w:val="00B359AD"/>
    <w:rsid w:val="00B37A8F"/>
    <w:rsid w:val="00B40203"/>
    <w:rsid w:val="00B43662"/>
    <w:rsid w:val="00B454D3"/>
    <w:rsid w:val="00B5173A"/>
    <w:rsid w:val="00B52E60"/>
    <w:rsid w:val="00B630BC"/>
    <w:rsid w:val="00B65AE2"/>
    <w:rsid w:val="00B753FF"/>
    <w:rsid w:val="00B80130"/>
    <w:rsid w:val="00B83097"/>
    <w:rsid w:val="00B871B9"/>
    <w:rsid w:val="00B87210"/>
    <w:rsid w:val="00B91DCB"/>
    <w:rsid w:val="00B959FB"/>
    <w:rsid w:val="00BA04F6"/>
    <w:rsid w:val="00BA14CB"/>
    <w:rsid w:val="00BA5359"/>
    <w:rsid w:val="00BB0F84"/>
    <w:rsid w:val="00BB422B"/>
    <w:rsid w:val="00BC4EF1"/>
    <w:rsid w:val="00BE3559"/>
    <w:rsid w:val="00BE4080"/>
    <w:rsid w:val="00BE48F2"/>
    <w:rsid w:val="00BE513C"/>
    <w:rsid w:val="00BF61FA"/>
    <w:rsid w:val="00BF71D3"/>
    <w:rsid w:val="00BF73AA"/>
    <w:rsid w:val="00C06C71"/>
    <w:rsid w:val="00C12004"/>
    <w:rsid w:val="00C1326F"/>
    <w:rsid w:val="00C137CE"/>
    <w:rsid w:val="00C215AE"/>
    <w:rsid w:val="00C241C7"/>
    <w:rsid w:val="00C25541"/>
    <w:rsid w:val="00C2721F"/>
    <w:rsid w:val="00C348E8"/>
    <w:rsid w:val="00C417A7"/>
    <w:rsid w:val="00C42051"/>
    <w:rsid w:val="00C45091"/>
    <w:rsid w:val="00C522D6"/>
    <w:rsid w:val="00C540AC"/>
    <w:rsid w:val="00C578EE"/>
    <w:rsid w:val="00C655FE"/>
    <w:rsid w:val="00C71448"/>
    <w:rsid w:val="00C71500"/>
    <w:rsid w:val="00C7211F"/>
    <w:rsid w:val="00C75FA8"/>
    <w:rsid w:val="00C75FF8"/>
    <w:rsid w:val="00C842C0"/>
    <w:rsid w:val="00C865A8"/>
    <w:rsid w:val="00C910E2"/>
    <w:rsid w:val="00C93B07"/>
    <w:rsid w:val="00C93CA6"/>
    <w:rsid w:val="00C95834"/>
    <w:rsid w:val="00CA400B"/>
    <w:rsid w:val="00CA4C80"/>
    <w:rsid w:val="00CA552B"/>
    <w:rsid w:val="00CB20E5"/>
    <w:rsid w:val="00CB2648"/>
    <w:rsid w:val="00CB390F"/>
    <w:rsid w:val="00CC3108"/>
    <w:rsid w:val="00CE131B"/>
    <w:rsid w:val="00CE1FEA"/>
    <w:rsid w:val="00CE2763"/>
    <w:rsid w:val="00CF11AC"/>
    <w:rsid w:val="00CF1CDE"/>
    <w:rsid w:val="00CF3474"/>
    <w:rsid w:val="00D012B8"/>
    <w:rsid w:val="00D048B7"/>
    <w:rsid w:val="00D16382"/>
    <w:rsid w:val="00D16BFC"/>
    <w:rsid w:val="00D17983"/>
    <w:rsid w:val="00D17ECA"/>
    <w:rsid w:val="00D20405"/>
    <w:rsid w:val="00D26AEC"/>
    <w:rsid w:val="00D31606"/>
    <w:rsid w:val="00D3779E"/>
    <w:rsid w:val="00D40F15"/>
    <w:rsid w:val="00D4338B"/>
    <w:rsid w:val="00D50910"/>
    <w:rsid w:val="00D51FFE"/>
    <w:rsid w:val="00D5585F"/>
    <w:rsid w:val="00D71FB1"/>
    <w:rsid w:val="00D723CA"/>
    <w:rsid w:val="00D72924"/>
    <w:rsid w:val="00D73040"/>
    <w:rsid w:val="00D74E2F"/>
    <w:rsid w:val="00D75045"/>
    <w:rsid w:val="00D75AF0"/>
    <w:rsid w:val="00D95D10"/>
    <w:rsid w:val="00D975E5"/>
    <w:rsid w:val="00DA2344"/>
    <w:rsid w:val="00DA5FC3"/>
    <w:rsid w:val="00DB0D23"/>
    <w:rsid w:val="00DB0D83"/>
    <w:rsid w:val="00DB2B07"/>
    <w:rsid w:val="00DC3D26"/>
    <w:rsid w:val="00DC535E"/>
    <w:rsid w:val="00DC559B"/>
    <w:rsid w:val="00DC582F"/>
    <w:rsid w:val="00DD7AB5"/>
    <w:rsid w:val="00DE0E4E"/>
    <w:rsid w:val="00DE4E88"/>
    <w:rsid w:val="00DE5A59"/>
    <w:rsid w:val="00DF274F"/>
    <w:rsid w:val="00DF2756"/>
    <w:rsid w:val="00DF427A"/>
    <w:rsid w:val="00DF6891"/>
    <w:rsid w:val="00E12066"/>
    <w:rsid w:val="00E15B5B"/>
    <w:rsid w:val="00E17076"/>
    <w:rsid w:val="00E224DF"/>
    <w:rsid w:val="00E26F65"/>
    <w:rsid w:val="00E3441A"/>
    <w:rsid w:val="00E42B25"/>
    <w:rsid w:val="00E45DC5"/>
    <w:rsid w:val="00E6335B"/>
    <w:rsid w:val="00E81B6D"/>
    <w:rsid w:val="00E8231A"/>
    <w:rsid w:val="00E827D8"/>
    <w:rsid w:val="00E946DF"/>
    <w:rsid w:val="00EA07EB"/>
    <w:rsid w:val="00EA0BE1"/>
    <w:rsid w:val="00EA1220"/>
    <w:rsid w:val="00EA3025"/>
    <w:rsid w:val="00EA6A70"/>
    <w:rsid w:val="00EA7E6E"/>
    <w:rsid w:val="00EB084B"/>
    <w:rsid w:val="00EB0D53"/>
    <w:rsid w:val="00EB1FBC"/>
    <w:rsid w:val="00EB3395"/>
    <w:rsid w:val="00EC09F2"/>
    <w:rsid w:val="00EC0AAE"/>
    <w:rsid w:val="00ED3394"/>
    <w:rsid w:val="00ED7236"/>
    <w:rsid w:val="00EE071A"/>
    <w:rsid w:val="00EE4953"/>
    <w:rsid w:val="00EE7F26"/>
    <w:rsid w:val="00EF4C03"/>
    <w:rsid w:val="00EF5C34"/>
    <w:rsid w:val="00F00E06"/>
    <w:rsid w:val="00F01B2A"/>
    <w:rsid w:val="00F0445B"/>
    <w:rsid w:val="00F0584F"/>
    <w:rsid w:val="00F06700"/>
    <w:rsid w:val="00F1694A"/>
    <w:rsid w:val="00F2087A"/>
    <w:rsid w:val="00F22AF4"/>
    <w:rsid w:val="00F23425"/>
    <w:rsid w:val="00F2399B"/>
    <w:rsid w:val="00F248F5"/>
    <w:rsid w:val="00F27F0E"/>
    <w:rsid w:val="00F46AE9"/>
    <w:rsid w:val="00F54986"/>
    <w:rsid w:val="00F56377"/>
    <w:rsid w:val="00F6035E"/>
    <w:rsid w:val="00F6327B"/>
    <w:rsid w:val="00F64873"/>
    <w:rsid w:val="00F721EA"/>
    <w:rsid w:val="00F73D41"/>
    <w:rsid w:val="00F76157"/>
    <w:rsid w:val="00F81BB8"/>
    <w:rsid w:val="00F859F3"/>
    <w:rsid w:val="00F864DF"/>
    <w:rsid w:val="00F866FA"/>
    <w:rsid w:val="00F92540"/>
    <w:rsid w:val="00F9343C"/>
    <w:rsid w:val="00F943E5"/>
    <w:rsid w:val="00F96A06"/>
    <w:rsid w:val="00FA1E95"/>
    <w:rsid w:val="00FA2C5B"/>
    <w:rsid w:val="00FA37F0"/>
    <w:rsid w:val="00FB0E3D"/>
    <w:rsid w:val="00FB1164"/>
    <w:rsid w:val="00FB12E5"/>
    <w:rsid w:val="00FB18E5"/>
    <w:rsid w:val="00FB526E"/>
    <w:rsid w:val="00FB5689"/>
    <w:rsid w:val="00FB7E63"/>
    <w:rsid w:val="00FB7ECA"/>
    <w:rsid w:val="00FC05B9"/>
    <w:rsid w:val="00FC1BB1"/>
    <w:rsid w:val="00FC4E55"/>
    <w:rsid w:val="00FC7A8C"/>
    <w:rsid w:val="00FD128D"/>
    <w:rsid w:val="00FD5272"/>
    <w:rsid w:val="00FE66A8"/>
    <w:rsid w:val="00FF3A4D"/>
    <w:rsid w:val="00FF6181"/>
    <w:rsid w:val="00FF64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0"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091183"/>
  </w:style>
  <w:style w:type="paragraph" w:styleId="Ttulo1">
    <w:name w:val="heading 1"/>
    <w:basedOn w:val="Normal"/>
    <w:next w:val="Normal"/>
    <w:link w:val="Ttulo1Char"/>
    <w:autoRedefine/>
    <w:qFormat/>
    <w:rsid w:val="00FD5272"/>
    <w:pPr>
      <w:keepNext/>
      <w:numPr>
        <w:numId w:val="10"/>
      </w:numPr>
      <w:tabs>
        <w:tab w:val="left" w:pos="0"/>
      </w:tabs>
      <w:suppressAutoHyphens/>
      <w:spacing w:after="0" w:line="360" w:lineRule="auto"/>
      <w:outlineLvl w:val="0"/>
    </w:pPr>
    <w:rPr>
      <w:rFonts w:ascii="Arial" w:hAnsi="Arial" w:cs="Arial"/>
      <w:b/>
      <w:bCs/>
      <w:sz w:val="20"/>
      <w:szCs w:val="20"/>
      <w:lang w:eastAsia="ar-SA"/>
    </w:rPr>
  </w:style>
  <w:style w:type="paragraph" w:styleId="Ttulo2">
    <w:name w:val="heading 2"/>
    <w:basedOn w:val="Normal"/>
    <w:next w:val="Normal"/>
    <w:link w:val="Ttulo2Char"/>
    <w:qFormat/>
    <w:rsid w:val="00FB12E5"/>
    <w:pPr>
      <w:keepNext/>
      <w:tabs>
        <w:tab w:val="left" w:pos="0"/>
      </w:tabs>
      <w:suppressAutoHyphens/>
      <w:spacing w:after="0" w:line="360" w:lineRule="auto"/>
      <w:outlineLvl w:val="1"/>
    </w:pPr>
    <w:rPr>
      <w:rFonts w:ascii="Arial" w:eastAsia="Times New Roman" w:hAnsi="Arial" w:cs="Arial"/>
      <w:b/>
      <w:bCs/>
      <w:u w:val="single"/>
      <w:lang w:eastAsia="ar-SA"/>
    </w:rPr>
  </w:style>
  <w:style w:type="paragraph" w:styleId="Ttulo3">
    <w:name w:val="heading 3"/>
    <w:basedOn w:val="Normal"/>
    <w:next w:val="Normal"/>
    <w:link w:val="Ttulo3Char"/>
    <w:qFormat/>
    <w:rsid w:val="00FB12E5"/>
    <w:pPr>
      <w:keepNext/>
      <w:numPr>
        <w:ilvl w:val="2"/>
        <w:numId w:val="2"/>
      </w:numPr>
      <w:suppressAutoHyphens/>
      <w:spacing w:after="0" w:line="360" w:lineRule="auto"/>
      <w:jc w:val="both"/>
      <w:outlineLvl w:val="2"/>
    </w:pPr>
    <w:rPr>
      <w:rFonts w:ascii="Arial" w:eastAsia="Times New Roman" w:hAnsi="Arial" w:cs="Arial"/>
      <w:b/>
      <w:bCs/>
      <w:lang w:eastAsia="ar-SA"/>
    </w:rPr>
  </w:style>
  <w:style w:type="paragraph" w:styleId="Ttulo4">
    <w:name w:val="heading 4"/>
    <w:basedOn w:val="Normal"/>
    <w:next w:val="Normal"/>
    <w:link w:val="Ttulo4Char"/>
    <w:qFormat/>
    <w:rsid w:val="00FB12E5"/>
    <w:pPr>
      <w:keepNext/>
      <w:tabs>
        <w:tab w:val="left" w:pos="0"/>
      </w:tabs>
      <w:suppressAutoHyphens/>
      <w:spacing w:after="0" w:line="360" w:lineRule="auto"/>
      <w:jc w:val="center"/>
      <w:outlineLvl w:val="3"/>
    </w:pPr>
    <w:rPr>
      <w:rFonts w:ascii="Arial" w:eastAsia="Times New Roman" w:hAnsi="Arial" w:cs="Arial"/>
      <w:b/>
      <w:u w:val="single"/>
      <w:lang w:eastAsia="ar-SA"/>
    </w:rPr>
  </w:style>
  <w:style w:type="paragraph" w:styleId="Ttulo5">
    <w:name w:val="heading 5"/>
    <w:basedOn w:val="Normal"/>
    <w:next w:val="Normal"/>
    <w:link w:val="Ttulo5Char"/>
    <w:qFormat/>
    <w:rsid w:val="00FB12E5"/>
    <w:pPr>
      <w:keepNext/>
      <w:tabs>
        <w:tab w:val="left" w:pos="0"/>
      </w:tabs>
      <w:suppressAutoHyphens/>
      <w:spacing w:after="0" w:line="360" w:lineRule="auto"/>
      <w:ind w:left="709"/>
      <w:jc w:val="center"/>
      <w:outlineLvl w:val="4"/>
    </w:pPr>
    <w:rPr>
      <w:rFonts w:ascii="Times New Roman" w:eastAsia="Arial Unicode MS" w:hAnsi="Times New Roman" w:cs="Times New Roman"/>
      <w:b/>
      <w:sz w:val="28"/>
      <w:szCs w:val="24"/>
      <w:lang w:eastAsia="ar-SA"/>
    </w:rPr>
  </w:style>
  <w:style w:type="paragraph" w:styleId="Ttulo6">
    <w:name w:val="heading 6"/>
    <w:basedOn w:val="Normal"/>
    <w:next w:val="Normal"/>
    <w:link w:val="Ttulo6Char"/>
    <w:qFormat/>
    <w:rsid w:val="00FB12E5"/>
    <w:pPr>
      <w:keepNext/>
      <w:tabs>
        <w:tab w:val="left" w:pos="0"/>
      </w:tabs>
      <w:suppressAutoHyphens/>
      <w:spacing w:after="0" w:line="360" w:lineRule="auto"/>
      <w:ind w:left="709"/>
      <w:jc w:val="both"/>
      <w:outlineLvl w:val="5"/>
    </w:pPr>
    <w:rPr>
      <w:rFonts w:ascii="Times New Roman" w:eastAsia="Arial Unicode MS" w:hAnsi="Times New Roman" w:cs="Times New Roman"/>
      <w:b/>
      <w:bCs/>
      <w:szCs w:val="24"/>
      <w:lang w:eastAsia="ar-SA"/>
    </w:rPr>
  </w:style>
  <w:style w:type="paragraph" w:styleId="Ttulo7">
    <w:name w:val="heading 7"/>
    <w:basedOn w:val="Normal"/>
    <w:next w:val="Normal"/>
    <w:link w:val="Ttulo7Char"/>
    <w:qFormat/>
    <w:rsid w:val="00FB12E5"/>
    <w:pPr>
      <w:keepNext/>
      <w:tabs>
        <w:tab w:val="left" w:pos="0"/>
      </w:tabs>
      <w:suppressAutoHyphens/>
      <w:spacing w:after="0" w:line="360" w:lineRule="auto"/>
      <w:jc w:val="both"/>
      <w:outlineLvl w:val="6"/>
    </w:pPr>
    <w:rPr>
      <w:rFonts w:ascii="Arial" w:eastAsia="Times New Roman" w:hAnsi="Arial" w:cs="Times New Roman"/>
      <w:b/>
      <w:color w:val="000000"/>
      <w:szCs w:val="24"/>
      <w:lang w:eastAsia="ar-SA"/>
    </w:rPr>
  </w:style>
  <w:style w:type="paragraph" w:styleId="Ttulo8">
    <w:name w:val="heading 8"/>
    <w:basedOn w:val="Normal"/>
    <w:next w:val="Normal"/>
    <w:link w:val="Ttulo8Char"/>
    <w:qFormat/>
    <w:rsid w:val="00FB12E5"/>
    <w:pPr>
      <w:keepNext/>
      <w:tabs>
        <w:tab w:val="left" w:pos="0"/>
      </w:tabs>
      <w:suppressAutoHyphens/>
      <w:spacing w:after="0" w:line="360" w:lineRule="auto"/>
      <w:ind w:left="708"/>
      <w:jc w:val="both"/>
      <w:outlineLvl w:val="7"/>
    </w:pPr>
    <w:rPr>
      <w:rFonts w:ascii="Arial" w:eastAsia="Times New Roman" w:hAnsi="Arial" w:cs="Times New Roman"/>
      <w:b/>
      <w:spacing w:val="6"/>
      <w:szCs w:val="24"/>
      <w:lang w:eastAsia="ar-SA"/>
    </w:rPr>
  </w:style>
  <w:style w:type="paragraph" w:styleId="Ttulo9">
    <w:name w:val="heading 9"/>
    <w:basedOn w:val="Normal"/>
    <w:next w:val="Normal"/>
    <w:link w:val="Ttulo9Char"/>
    <w:qFormat/>
    <w:rsid w:val="00FB12E5"/>
    <w:pPr>
      <w:keepNext/>
      <w:tabs>
        <w:tab w:val="left" w:pos="0"/>
      </w:tabs>
      <w:suppressAutoHyphens/>
      <w:spacing w:after="0" w:line="360" w:lineRule="auto"/>
      <w:ind w:right="111"/>
      <w:jc w:val="both"/>
      <w:outlineLvl w:val="8"/>
    </w:pPr>
    <w:rPr>
      <w:rFonts w:ascii="Arial" w:eastAsia="Times New Roman" w:hAnsi="Arial" w:cs="Times New Roman"/>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14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1476"/>
  </w:style>
  <w:style w:type="paragraph" w:styleId="Rodap">
    <w:name w:val="footer"/>
    <w:basedOn w:val="Normal"/>
    <w:link w:val="RodapChar"/>
    <w:unhideWhenUsed/>
    <w:rsid w:val="00961476"/>
    <w:pPr>
      <w:tabs>
        <w:tab w:val="center" w:pos="4252"/>
        <w:tab w:val="right" w:pos="8504"/>
      </w:tabs>
      <w:spacing w:after="0" w:line="240" w:lineRule="auto"/>
    </w:pPr>
  </w:style>
  <w:style w:type="character" w:customStyle="1" w:styleId="RodapChar">
    <w:name w:val="Rodapé Char"/>
    <w:basedOn w:val="Fontepargpadro"/>
    <w:link w:val="Rodap"/>
    <w:uiPriority w:val="99"/>
    <w:rsid w:val="00961476"/>
  </w:style>
  <w:style w:type="paragraph" w:styleId="Textodebalo">
    <w:name w:val="Balloon Text"/>
    <w:basedOn w:val="Normal"/>
    <w:link w:val="TextodebaloChar"/>
    <w:uiPriority w:val="99"/>
    <w:unhideWhenUsed/>
    <w:rsid w:val="009614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1476"/>
    <w:rPr>
      <w:rFonts w:ascii="Tahoma" w:hAnsi="Tahoma" w:cs="Tahoma"/>
      <w:sz w:val="16"/>
      <w:szCs w:val="16"/>
    </w:rPr>
  </w:style>
  <w:style w:type="paragraph" w:styleId="PargrafodaLista">
    <w:name w:val="List Paragraph"/>
    <w:basedOn w:val="Normal"/>
    <w:uiPriority w:val="34"/>
    <w:qFormat/>
    <w:rsid w:val="008922DB"/>
    <w:pPr>
      <w:ind w:left="720"/>
      <w:contextualSpacing/>
    </w:pPr>
  </w:style>
  <w:style w:type="paragraph" w:styleId="Recuodecorpodetexto">
    <w:name w:val="Body Text Indent"/>
    <w:basedOn w:val="Normal"/>
    <w:link w:val="RecuodecorpodetextoChar"/>
    <w:rsid w:val="008922DB"/>
    <w:pPr>
      <w:suppressAutoHyphens/>
      <w:overflowPunct w:val="0"/>
      <w:autoSpaceDE w:val="0"/>
      <w:spacing w:after="0" w:line="240" w:lineRule="auto"/>
      <w:ind w:right="-999" w:firstLine="1418"/>
      <w:textAlignment w:val="baseline"/>
    </w:pPr>
    <w:rPr>
      <w:rFonts w:ascii="Times New Roman" w:eastAsia="Times New Roman" w:hAnsi="Times New Roman" w:cs="Times New Roman"/>
      <w:sz w:val="24"/>
      <w:szCs w:val="20"/>
      <w:lang w:eastAsia="ar-SA"/>
    </w:rPr>
  </w:style>
  <w:style w:type="character" w:customStyle="1" w:styleId="RecuodecorpodetextoChar">
    <w:name w:val="Recuo de corpo de texto Char"/>
    <w:basedOn w:val="Fontepargpadro"/>
    <w:link w:val="Recuodecorpodetexto"/>
    <w:rsid w:val="008922DB"/>
    <w:rPr>
      <w:rFonts w:ascii="Times New Roman" w:eastAsia="Times New Roman" w:hAnsi="Times New Roman" w:cs="Times New Roman"/>
      <w:sz w:val="24"/>
      <w:szCs w:val="20"/>
      <w:lang w:eastAsia="ar-SA"/>
    </w:rPr>
  </w:style>
  <w:style w:type="character" w:customStyle="1" w:styleId="CaracteresdeNotadeRodap">
    <w:name w:val="Caracteres de Nota de Rodapé"/>
    <w:rsid w:val="00FF3A4D"/>
    <w:rPr>
      <w:vertAlign w:val="superscript"/>
    </w:rPr>
  </w:style>
  <w:style w:type="paragraph" w:styleId="Corpodetexto2">
    <w:name w:val="Body Text 2"/>
    <w:basedOn w:val="Normal"/>
    <w:link w:val="Corpodetexto2Char"/>
    <w:uiPriority w:val="99"/>
    <w:unhideWhenUsed/>
    <w:rsid w:val="00FF3A4D"/>
    <w:pPr>
      <w:spacing w:after="120" w:line="480" w:lineRule="auto"/>
    </w:pPr>
  </w:style>
  <w:style w:type="character" w:customStyle="1" w:styleId="Corpodetexto2Char">
    <w:name w:val="Corpo de texto 2 Char"/>
    <w:basedOn w:val="Fontepargpadro"/>
    <w:link w:val="Corpodetexto2"/>
    <w:uiPriority w:val="99"/>
    <w:rsid w:val="00FF3A4D"/>
  </w:style>
  <w:style w:type="paragraph" w:styleId="NormalWeb">
    <w:name w:val="Normal (Web)"/>
    <w:basedOn w:val="Normal"/>
    <w:uiPriority w:val="99"/>
    <w:rsid w:val="008F1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o1">
    <w:name w:val="Citação1"/>
    <w:basedOn w:val="Normal"/>
    <w:next w:val="Normal"/>
    <w:link w:val="QuoteChar"/>
    <w:qFormat/>
    <w:rsid w:val="001D5369"/>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imes New Roman"/>
      <w:i/>
      <w:iCs/>
      <w:color w:val="000000"/>
      <w:sz w:val="20"/>
      <w:szCs w:val="24"/>
      <w:lang w:eastAsia="zh-CN"/>
    </w:rPr>
  </w:style>
  <w:style w:type="character" w:styleId="Hyperlink">
    <w:name w:val="Hyperlink"/>
    <w:basedOn w:val="Fontepargpadro"/>
    <w:uiPriority w:val="99"/>
    <w:unhideWhenUsed/>
    <w:rsid w:val="00E15B5B"/>
    <w:rPr>
      <w:color w:val="0000FF" w:themeColor="hyperlink"/>
      <w:u w:val="single"/>
    </w:rPr>
  </w:style>
  <w:style w:type="paragraph" w:customStyle="1" w:styleId="Contedodatabela">
    <w:name w:val="Conteúdo da tabela"/>
    <w:basedOn w:val="Normal"/>
    <w:rsid w:val="00E15B5B"/>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Default">
    <w:name w:val="Default"/>
    <w:rsid w:val="00E15B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rpodetexto">
    <w:name w:val="Body Text"/>
    <w:basedOn w:val="Normal"/>
    <w:link w:val="CorpodetextoChar"/>
    <w:uiPriority w:val="99"/>
    <w:unhideWhenUsed/>
    <w:rsid w:val="00E15B5B"/>
    <w:pPr>
      <w:spacing w:after="120"/>
    </w:pPr>
  </w:style>
  <w:style w:type="character" w:customStyle="1" w:styleId="CorpodetextoChar">
    <w:name w:val="Corpo de texto Char"/>
    <w:basedOn w:val="Fontepargpadro"/>
    <w:link w:val="Corpodetexto"/>
    <w:uiPriority w:val="99"/>
    <w:semiHidden/>
    <w:rsid w:val="00E15B5B"/>
  </w:style>
  <w:style w:type="character" w:styleId="Nmerodepgina">
    <w:name w:val="page number"/>
    <w:basedOn w:val="Fontepargpadro"/>
    <w:rsid w:val="00E15B5B"/>
  </w:style>
  <w:style w:type="character" w:styleId="Forte">
    <w:name w:val="Strong"/>
    <w:basedOn w:val="Fontepargpadro"/>
    <w:uiPriority w:val="22"/>
    <w:qFormat/>
    <w:rsid w:val="00E15B5B"/>
    <w:rPr>
      <w:b/>
      <w:bCs/>
    </w:rPr>
  </w:style>
  <w:style w:type="character" w:customStyle="1" w:styleId="apple-converted-space">
    <w:name w:val="apple-converted-space"/>
    <w:basedOn w:val="Fontepargpadro"/>
    <w:rsid w:val="00E15B5B"/>
  </w:style>
  <w:style w:type="paragraph" w:customStyle="1" w:styleId="SombreamentoMdio1-nfase31">
    <w:name w:val="Sombreamento Médio 1 - Ênfase 31"/>
    <w:basedOn w:val="Normal"/>
    <w:next w:val="Normal"/>
    <w:rsid w:val="00E15B5B"/>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styleId="Refdecomentrio">
    <w:name w:val="annotation reference"/>
    <w:basedOn w:val="Fontepargpadro"/>
    <w:uiPriority w:val="99"/>
    <w:unhideWhenUsed/>
    <w:rsid w:val="00011B38"/>
    <w:rPr>
      <w:sz w:val="16"/>
      <w:szCs w:val="16"/>
    </w:rPr>
  </w:style>
  <w:style w:type="paragraph" w:styleId="Textodecomentrio">
    <w:name w:val="annotation text"/>
    <w:basedOn w:val="Normal"/>
    <w:link w:val="TextodecomentrioChar"/>
    <w:uiPriority w:val="99"/>
    <w:unhideWhenUsed/>
    <w:rsid w:val="00011B38"/>
    <w:pPr>
      <w:spacing w:line="240" w:lineRule="auto"/>
    </w:pPr>
    <w:rPr>
      <w:sz w:val="20"/>
      <w:szCs w:val="20"/>
    </w:rPr>
  </w:style>
  <w:style w:type="character" w:customStyle="1" w:styleId="TextodecomentrioChar">
    <w:name w:val="Texto de comentário Char"/>
    <w:basedOn w:val="Fontepargpadro"/>
    <w:link w:val="Textodecomentrio"/>
    <w:uiPriority w:val="99"/>
    <w:rsid w:val="00011B38"/>
    <w:rPr>
      <w:sz w:val="20"/>
      <w:szCs w:val="20"/>
    </w:rPr>
  </w:style>
  <w:style w:type="paragraph" w:styleId="Assuntodocomentrio">
    <w:name w:val="annotation subject"/>
    <w:basedOn w:val="Textodecomentrio"/>
    <w:next w:val="Textodecomentrio"/>
    <w:link w:val="AssuntodocomentrioChar"/>
    <w:uiPriority w:val="99"/>
    <w:unhideWhenUsed/>
    <w:rsid w:val="00011B38"/>
    <w:rPr>
      <w:b/>
      <w:bCs/>
    </w:rPr>
  </w:style>
  <w:style w:type="character" w:customStyle="1" w:styleId="AssuntodocomentrioChar">
    <w:name w:val="Assunto do comentário Char"/>
    <w:basedOn w:val="TextodecomentrioChar"/>
    <w:link w:val="Assuntodocomentrio"/>
    <w:uiPriority w:val="99"/>
    <w:rsid w:val="00011B38"/>
    <w:rPr>
      <w:b/>
      <w:bCs/>
      <w:sz w:val="20"/>
      <w:szCs w:val="20"/>
    </w:rPr>
  </w:style>
  <w:style w:type="character" w:customStyle="1" w:styleId="GradeMdia2-nfase2Char">
    <w:name w:val="Grade Média 2 - Ênfase 2 Char"/>
    <w:link w:val="GradeMdia2-nfase2"/>
    <w:rsid w:val="00D95D10"/>
    <w:rPr>
      <w:rFonts w:ascii="Ecofont_Spranq_eco_Sans" w:eastAsia="Calibri" w:hAnsi="Ecofont_Spranq_eco_Sans" w:cs="Ecofont_Spranq_eco_Sans"/>
      <w:i/>
      <w:iCs/>
      <w:color w:val="000000"/>
      <w:szCs w:val="24"/>
      <w:shd w:val="clear" w:color="auto" w:fill="FFFFCC"/>
    </w:rPr>
  </w:style>
  <w:style w:type="table" w:styleId="GradeMdia2-nfase2">
    <w:name w:val="Medium Grid 2 Accent 2"/>
    <w:basedOn w:val="Tabelanormal"/>
    <w:link w:val="GradeMdia2-nfase2Char"/>
    <w:rsid w:val="00D95D10"/>
    <w:pPr>
      <w:spacing w:after="0" w:line="240" w:lineRule="auto"/>
    </w:pPr>
    <w:rPr>
      <w:rFonts w:ascii="Ecofont_Spranq_eco_Sans" w:eastAsia="Calibri" w:hAnsi="Ecofont_Spranq_eco_Sans" w:cs="Ecofont_Spranq_eco_Sans"/>
      <w:i/>
      <w:iCs/>
      <w:color w:val="000000"/>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GradeColorida-nfase1Char">
    <w:name w:val="Grade Colorida - Ênfase 1 Char"/>
    <w:link w:val="GradeColorida-nfase1"/>
    <w:uiPriority w:val="29"/>
    <w:rsid w:val="00D95D10"/>
    <w:rPr>
      <w:rFonts w:ascii="Ecofont_Spranq_eco_Sans" w:eastAsia="Calibri" w:hAnsi="Ecofont_Spranq_eco_Sans" w:cs="Ecofont_Spranq_eco_Sans"/>
      <w:i/>
      <w:iCs/>
      <w:color w:val="000000"/>
      <w:szCs w:val="24"/>
      <w:shd w:val="clear" w:color="auto" w:fill="FFFFCC"/>
    </w:rPr>
  </w:style>
  <w:style w:type="table" w:styleId="GradeColorida-nfase1">
    <w:name w:val="Colorful Grid Accent 1"/>
    <w:basedOn w:val="Tabelanormal"/>
    <w:link w:val="GradeColorida-nfase1Char"/>
    <w:uiPriority w:val="29"/>
    <w:rsid w:val="00D95D10"/>
    <w:pPr>
      <w:spacing w:after="0" w:line="240" w:lineRule="auto"/>
    </w:pPr>
    <w:rPr>
      <w:rFonts w:ascii="Ecofont_Spranq_eco_Sans" w:eastAsia="Calibri" w:hAnsi="Ecofont_Spranq_eco_Sans" w:cs="Ecofont_Spranq_eco_Sans"/>
      <w:i/>
      <w:iCs/>
      <w:color w:val="000000"/>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PargrafodaLista1">
    <w:name w:val="Parágrafo da Lista1"/>
    <w:basedOn w:val="Normal"/>
    <w:qFormat/>
    <w:rsid w:val="00AA5CC3"/>
    <w:pPr>
      <w:suppressAutoHyphens/>
      <w:spacing w:after="0" w:line="240" w:lineRule="auto"/>
      <w:ind w:left="720"/>
    </w:pPr>
    <w:rPr>
      <w:rFonts w:ascii="Ecofont_Spranq_eco_Sans" w:eastAsia="Times New Roman" w:hAnsi="Ecofont_Spranq_eco_Sans" w:cs="Tahoma"/>
      <w:sz w:val="24"/>
      <w:szCs w:val="24"/>
      <w:lang w:eastAsia="zh-CN"/>
    </w:rPr>
  </w:style>
  <w:style w:type="paragraph" w:customStyle="1" w:styleId="Corpodetexto21">
    <w:name w:val="Corpo de texto 21"/>
    <w:basedOn w:val="Normal"/>
    <w:rsid w:val="00AF3F36"/>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tulo1Char">
    <w:name w:val="Título 1 Char"/>
    <w:basedOn w:val="Fontepargpadro"/>
    <w:link w:val="Ttulo1"/>
    <w:rsid w:val="00FD5272"/>
    <w:rPr>
      <w:rFonts w:ascii="Arial" w:hAnsi="Arial" w:cs="Arial"/>
      <w:b/>
      <w:bCs/>
      <w:sz w:val="20"/>
      <w:szCs w:val="20"/>
      <w:lang w:eastAsia="ar-SA"/>
    </w:rPr>
  </w:style>
  <w:style w:type="character" w:customStyle="1" w:styleId="Ttulo2Char">
    <w:name w:val="Título 2 Char"/>
    <w:basedOn w:val="Fontepargpadro"/>
    <w:link w:val="Ttulo2"/>
    <w:rsid w:val="00FB12E5"/>
    <w:rPr>
      <w:rFonts w:ascii="Arial" w:eastAsia="Times New Roman" w:hAnsi="Arial" w:cs="Arial"/>
      <w:b/>
      <w:bCs/>
      <w:u w:val="single"/>
      <w:lang w:eastAsia="ar-SA"/>
    </w:rPr>
  </w:style>
  <w:style w:type="character" w:customStyle="1" w:styleId="Ttulo3Char">
    <w:name w:val="Título 3 Char"/>
    <w:basedOn w:val="Fontepargpadro"/>
    <w:link w:val="Ttulo3"/>
    <w:rsid w:val="00FB12E5"/>
    <w:rPr>
      <w:rFonts w:ascii="Arial" w:eastAsia="Times New Roman" w:hAnsi="Arial" w:cs="Arial"/>
      <w:b/>
      <w:bCs/>
      <w:lang w:eastAsia="ar-SA"/>
    </w:rPr>
  </w:style>
  <w:style w:type="character" w:customStyle="1" w:styleId="Ttulo4Char">
    <w:name w:val="Título 4 Char"/>
    <w:basedOn w:val="Fontepargpadro"/>
    <w:link w:val="Ttulo4"/>
    <w:rsid w:val="00FB12E5"/>
    <w:rPr>
      <w:rFonts w:ascii="Arial" w:eastAsia="Times New Roman" w:hAnsi="Arial" w:cs="Arial"/>
      <w:b/>
      <w:u w:val="single"/>
      <w:lang w:eastAsia="ar-SA"/>
    </w:rPr>
  </w:style>
  <w:style w:type="character" w:customStyle="1" w:styleId="Ttulo5Char">
    <w:name w:val="Título 5 Char"/>
    <w:basedOn w:val="Fontepargpadro"/>
    <w:link w:val="Ttulo5"/>
    <w:rsid w:val="00FB12E5"/>
    <w:rPr>
      <w:rFonts w:ascii="Times New Roman" w:eastAsia="Arial Unicode MS" w:hAnsi="Times New Roman" w:cs="Times New Roman"/>
      <w:b/>
      <w:sz w:val="28"/>
      <w:szCs w:val="24"/>
      <w:lang w:eastAsia="ar-SA"/>
    </w:rPr>
  </w:style>
  <w:style w:type="character" w:customStyle="1" w:styleId="Ttulo6Char">
    <w:name w:val="Título 6 Char"/>
    <w:basedOn w:val="Fontepargpadro"/>
    <w:link w:val="Ttulo6"/>
    <w:rsid w:val="00FB12E5"/>
    <w:rPr>
      <w:rFonts w:ascii="Times New Roman" w:eastAsia="Arial Unicode MS" w:hAnsi="Times New Roman" w:cs="Times New Roman"/>
      <w:b/>
      <w:bCs/>
      <w:szCs w:val="24"/>
      <w:lang w:eastAsia="ar-SA"/>
    </w:rPr>
  </w:style>
  <w:style w:type="character" w:customStyle="1" w:styleId="Ttulo7Char">
    <w:name w:val="Título 7 Char"/>
    <w:basedOn w:val="Fontepargpadro"/>
    <w:link w:val="Ttulo7"/>
    <w:rsid w:val="00FB12E5"/>
    <w:rPr>
      <w:rFonts w:ascii="Arial" w:eastAsia="Times New Roman" w:hAnsi="Arial" w:cs="Times New Roman"/>
      <w:b/>
      <w:color w:val="000000"/>
      <w:szCs w:val="24"/>
      <w:lang w:eastAsia="ar-SA"/>
    </w:rPr>
  </w:style>
  <w:style w:type="character" w:customStyle="1" w:styleId="Ttulo8Char">
    <w:name w:val="Título 8 Char"/>
    <w:basedOn w:val="Fontepargpadro"/>
    <w:link w:val="Ttulo8"/>
    <w:rsid w:val="00FB12E5"/>
    <w:rPr>
      <w:rFonts w:ascii="Arial" w:eastAsia="Times New Roman" w:hAnsi="Arial" w:cs="Times New Roman"/>
      <w:b/>
      <w:spacing w:val="6"/>
      <w:szCs w:val="24"/>
      <w:lang w:eastAsia="ar-SA"/>
    </w:rPr>
  </w:style>
  <w:style w:type="character" w:customStyle="1" w:styleId="Ttulo9Char">
    <w:name w:val="Título 9 Char"/>
    <w:basedOn w:val="Fontepargpadro"/>
    <w:link w:val="Ttulo9"/>
    <w:rsid w:val="00FB12E5"/>
    <w:rPr>
      <w:rFonts w:ascii="Arial" w:eastAsia="Times New Roman" w:hAnsi="Arial" w:cs="Times New Roman"/>
      <w:b/>
      <w:szCs w:val="20"/>
      <w:lang w:eastAsia="ar-SA"/>
    </w:rPr>
  </w:style>
  <w:style w:type="character" w:customStyle="1" w:styleId="WW8Num4z0">
    <w:name w:val="WW8Num4z0"/>
    <w:rsid w:val="00FB12E5"/>
    <w:rPr>
      <w:rFonts w:ascii="Symbol" w:hAnsi="Symbol"/>
    </w:rPr>
  </w:style>
  <w:style w:type="character" w:customStyle="1" w:styleId="WW8Num5z0">
    <w:name w:val="WW8Num5z0"/>
    <w:rsid w:val="00FB12E5"/>
    <w:rPr>
      <w:rFonts w:ascii="Symbol" w:hAnsi="Symbol"/>
    </w:rPr>
  </w:style>
  <w:style w:type="character" w:customStyle="1" w:styleId="WW8Num6z0">
    <w:name w:val="WW8Num6z0"/>
    <w:rsid w:val="00FB12E5"/>
    <w:rPr>
      <w:rFonts w:ascii="Symbol" w:hAnsi="Symbol"/>
    </w:rPr>
  </w:style>
  <w:style w:type="character" w:customStyle="1" w:styleId="WW8Num7z0">
    <w:name w:val="WW8Num7z0"/>
    <w:rsid w:val="00FB12E5"/>
    <w:rPr>
      <w:rFonts w:ascii="Symbol" w:hAnsi="Symbol"/>
    </w:rPr>
  </w:style>
  <w:style w:type="character" w:customStyle="1" w:styleId="WW8Num8z0">
    <w:name w:val="WW8Num8z0"/>
    <w:rsid w:val="00FB12E5"/>
    <w:rPr>
      <w:rFonts w:ascii="Symbol" w:hAnsi="Symbol"/>
    </w:rPr>
  </w:style>
  <w:style w:type="character" w:customStyle="1" w:styleId="WW8Num9z0">
    <w:name w:val="WW8Num9z0"/>
    <w:rsid w:val="00FB12E5"/>
    <w:rPr>
      <w:rFonts w:ascii="Symbol" w:hAnsi="Symbol"/>
    </w:rPr>
  </w:style>
  <w:style w:type="character" w:customStyle="1" w:styleId="WW8Num10z0">
    <w:name w:val="WW8Num10z0"/>
    <w:rsid w:val="00FB12E5"/>
    <w:rPr>
      <w:u w:val="none"/>
    </w:rPr>
  </w:style>
  <w:style w:type="character" w:customStyle="1" w:styleId="WW8Num11z0">
    <w:name w:val="WW8Num11z0"/>
    <w:rsid w:val="00FB12E5"/>
    <w:rPr>
      <w:rFonts w:ascii="Symbol" w:hAnsi="Symbol"/>
    </w:rPr>
  </w:style>
  <w:style w:type="character" w:customStyle="1" w:styleId="WW8Num12z0">
    <w:name w:val="WW8Num12z0"/>
    <w:rsid w:val="00FB12E5"/>
    <w:rPr>
      <w:rFonts w:ascii="Symbol" w:hAnsi="Symbol"/>
      <w:color w:val="auto"/>
    </w:rPr>
  </w:style>
  <w:style w:type="character" w:customStyle="1" w:styleId="WW8Num13z0">
    <w:name w:val="WW8Num13z0"/>
    <w:rsid w:val="00FB12E5"/>
    <w:rPr>
      <w:u w:val="none"/>
    </w:rPr>
  </w:style>
  <w:style w:type="character" w:customStyle="1" w:styleId="WW8Num13z1">
    <w:name w:val="WW8Num13z1"/>
    <w:rsid w:val="00FB12E5"/>
    <w:rPr>
      <w:rFonts w:ascii="Courier New" w:hAnsi="Courier New"/>
    </w:rPr>
  </w:style>
  <w:style w:type="character" w:customStyle="1" w:styleId="WW8Num13z2">
    <w:name w:val="WW8Num13z2"/>
    <w:rsid w:val="00FB12E5"/>
    <w:rPr>
      <w:rFonts w:ascii="Wingdings" w:hAnsi="Wingdings"/>
    </w:rPr>
  </w:style>
  <w:style w:type="character" w:customStyle="1" w:styleId="WW8Num14z0">
    <w:name w:val="WW8Num14z0"/>
    <w:rsid w:val="00FB12E5"/>
    <w:rPr>
      <w:rFonts w:ascii="Symbol" w:hAnsi="Symbol"/>
    </w:rPr>
  </w:style>
  <w:style w:type="character" w:customStyle="1" w:styleId="WW8Num14z1">
    <w:name w:val="WW8Num14z1"/>
    <w:rsid w:val="00FB12E5"/>
    <w:rPr>
      <w:rFonts w:ascii="Courier New" w:hAnsi="Courier New"/>
    </w:rPr>
  </w:style>
  <w:style w:type="character" w:customStyle="1" w:styleId="WW8Num14z2">
    <w:name w:val="WW8Num14z2"/>
    <w:rsid w:val="00FB12E5"/>
    <w:rPr>
      <w:rFonts w:ascii="Wingdings" w:hAnsi="Wingdings"/>
    </w:rPr>
  </w:style>
  <w:style w:type="character" w:customStyle="1" w:styleId="WW8Num16z0">
    <w:name w:val="WW8Num16z0"/>
    <w:rsid w:val="00FB12E5"/>
    <w:rPr>
      <w:rFonts w:ascii="Symbol" w:hAnsi="Symbol"/>
    </w:rPr>
  </w:style>
  <w:style w:type="character" w:customStyle="1" w:styleId="WW8Num17z0">
    <w:name w:val="WW8Num17z0"/>
    <w:rsid w:val="00FB12E5"/>
    <w:rPr>
      <w:rFonts w:ascii="Symbol" w:hAnsi="Symbol"/>
    </w:rPr>
  </w:style>
  <w:style w:type="character" w:customStyle="1" w:styleId="WW8Num18z0">
    <w:name w:val="WW8Num18z0"/>
    <w:rsid w:val="00FB12E5"/>
    <w:rPr>
      <w:rFonts w:ascii="Symbol" w:hAnsi="Symbol"/>
    </w:rPr>
  </w:style>
  <w:style w:type="character" w:customStyle="1" w:styleId="Absatz-Standardschriftart">
    <w:name w:val="Absatz-Standardschriftart"/>
    <w:rsid w:val="00FB12E5"/>
  </w:style>
  <w:style w:type="character" w:customStyle="1" w:styleId="WW-Absatz-Standardschriftart">
    <w:name w:val="WW-Absatz-Standardschriftart"/>
    <w:rsid w:val="00FB12E5"/>
  </w:style>
  <w:style w:type="character" w:customStyle="1" w:styleId="Fontepargpadro8">
    <w:name w:val="Fonte parág. padrão8"/>
    <w:rsid w:val="00FB12E5"/>
  </w:style>
  <w:style w:type="character" w:customStyle="1" w:styleId="WW-Absatz-Standardschriftart1">
    <w:name w:val="WW-Absatz-Standardschriftart1"/>
    <w:rsid w:val="00FB12E5"/>
  </w:style>
  <w:style w:type="character" w:customStyle="1" w:styleId="WW8Num3z0">
    <w:name w:val="WW8Num3z0"/>
    <w:rsid w:val="00FB12E5"/>
    <w:rPr>
      <w:rFonts w:ascii="Symbol" w:hAnsi="Symbol"/>
    </w:rPr>
  </w:style>
  <w:style w:type="character" w:customStyle="1" w:styleId="WW8Num12z1">
    <w:name w:val="WW8Num12z1"/>
    <w:rsid w:val="00FB12E5"/>
    <w:rPr>
      <w:rFonts w:ascii="Courier New" w:hAnsi="Courier New"/>
    </w:rPr>
  </w:style>
  <w:style w:type="character" w:customStyle="1" w:styleId="WW8Num12z2">
    <w:name w:val="WW8Num12z2"/>
    <w:rsid w:val="00FB12E5"/>
    <w:rPr>
      <w:rFonts w:ascii="Wingdings" w:hAnsi="Wingdings"/>
    </w:rPr>
  </w:style>
  <w:style w:type="character" w:customStyle="1" w:styleId="WW8Num14z3">
    <w:name w:val="WW8Num14z3"/>
    <w:rsid w:val="00FB12E5"/>
    <w:rPr>
      <w:rFonts w:ascii="Wingdings" w:hAnsi="Wingdings"/>
    </w:rPr>
  </w:style>
  <w:style w:type="character" w:customStyle="1" w:styleId="WW8Num18z1">
    <w:name w:val="WW8Num18z1"/>
    <w:rsid w:val="00FB12E5"/>
    <w:rPr>
      <w:rFonts w:ascii="Courier New" w:hAnsi="Courier New"/>
    </w:rPr>
  </w:style>
  <w:style w:type="character" w:customStyle="1" w:styleId="WW8Num18z2">
    <w:name w:val="WW8Num18z2"/>
    <w:rsid w:val="00FB12E5"/>
    <w:rPr>
      <w:rFonts w:ascii="Wingdings" w:hAnsi="Wingdings"/>
    </w:rPr>
  </w:style>
  <w:style w:type="character" w:customStyle="1" w:styleId="WW8Num19z0">
    <w:name w:val="WW8Num19z0"/>
    <w:rsid w:val="00FB12E5"/>
    <w:rPr>
      <w:rFonts w:ascii="Symbol" w:hAnsi="Symbol"/>
    </w:rPr>
  </w:style>
  <w:style w:type="character" w:customStyle="1" w:styleId="WW8Num19z1">
    <w:name w:val="WW8Num19z1"/>
    <w:rsid w:val="00FB12E5"/>
    <w:rPr>
      <w:rFonts w:ascii="Courier New" w:hAnsi="Courier New"/>
    </w:rPr>
  </w:style>
  <w:style w:type="character" w:customStyle="1" w:styleId="WW8Num19z2">
    <w:name w:val="WW8Num19z2"/>
    <w:rsid w:val="00FB12E5"/>
    <w:rPr>
      <w:rFonts w:ascii="Wingdings" w:hAnsi="Wingdings"/>
    </w:rPr>
  </w:style>
  <w:style w:type="character" w:customStyle="1" w:styleId="WW8Num20z0">
    <w:name w:val="WW8Num20z0"/>
    <w:rsid w:val="00FB12E5"/>
    <w:rPr>
      <w:rFonts w:ascii="Wingdings" w:hAnsi="Wingdings"/>
    </w:rPr>
  </w:style>
  <w:style w:type="character" w:customStyle="1" w:styleId="WW8Num20z1">
    <w:name w:val="WW8Num20z1"/>
    <w:rsid w:val="00FB12E5"/>
    <w:rPr>
      <w:rFonts w:ascii="Courier New" w:hAnsi="Courier New"/>
    </w:rPr>
  </w:style>
  <w:style w:type="character" w:customStyle="1" w:styleId="WW8Num20z2">
    <w:name w:val="WW8Num20z2"/>
    <w:rsid w:val="00FB12E5"/>
    <w:rPr>
      <w:rFonts w:ascii="Wingdings" w:hAnsi="Wingdings"/>
    </w:rPr>
  </w:style>
  <w:style w:type="character" w:customStyle="1" w:styleId="WW8Num21z0">
    <w:name w:val="WW8Num21z0"/>
    <w:rsid w:val="00FB12E5"/>
    <w:rPr>
      <w:rFonts w:ascii="Symbol" w:hAnsi="Symbol"/>
    </w:rPr>
  </w:style>
  <w:style w:type="character" w:customStyle="1" w:styleId="WW8Num21z1">
    <w:name w:val="WW8Num21z1"/>
    <w:rsid w:val="00FB12E5"/>
    <w:rPr>
      <w:rFonts w:ascii="Courier New" w:hAnsi="Courier New"/>
    </w:rPr>
  </w:style>
  <w:style w:type="character" w:customStyle="1" w:styleId="WW8Num21z2">
    <w:name w:val="WW8Num21z2"/>
    <w:rsid w:val="00FB12E5"/>
    <w:rPr>
      <w:rFonts w:ascii="Wingdings" w:hAnsi="Wingdings"/>
    </w:rPr>
  </w:style>
  <w:style w:type="character" w:customStyle="1" w:styleId="WW8Num23z0">
    <w:name w:val="WW8Num23z0"/>
    <w:rsid w:val="00FB12E5"/>
    <w:rPr>
      <w:u w:val="none"/>
    </w:rPr>
  </w:style>
  <w:style w:type="character" w:customStyle="1" w:styleId="WW8Num24z0">
    <w:name w:val="WW8Num24z0"/>
    <w:rsid w:val="00FB12E5"/>
    <w:rPr>
      <w:rFonts w:ascii="Symbol" w:hAnsi="Symbol"/>
    </w:rPr>
  </w:style>
  <w:style w:type="character" w:customStyle="1" w:styleId="WW8Num24z1">
    <w:name w:val="WW8Num24z1"/>
    <w:rsid w:val="00FB12E5"/>
    <w:rPr>
      <w:rFonts w:ascii="Courier New" w:hAnsi="Courier New"/>
    </w:rPr>
  </w:style>
  <w:style w:type="character" w:customStyle="1" w:styleId="WW8Num24z2">
    <w:name w:val="WW8Num24z2"/>
    <w:rsid w:val="00FB12E5"/>
    <w:rPr>
      <w:rFonts w:ascii="Wingdings" w:hAnsi="Wingdings"/>
    </w:rPr>
  </w:style>
  <w:style w:type="character" w:customStyle="1" w:styleId="WW8Num26z0">
    <w:name w:val="WW8Num26z0"/>
    <w:rsid w:val="00FB12E5"/>
    <w:rPr>
      <w:rFonts w:ascii="Symbol" w:hAnsi="Symbol"/>
    </w:rPr>
  </w:style>
  <w:style w:type="character" w:customStyle="1" w:styleId="WW8Num27z0">
    <w:name w:val="WW8Num27z0"/>
    <w:rsid w:val="00FB12E5"/>
    <w:rPr>
      <w:rFonts w:ascii="Symbol" w:hAnsi="Symbol"/>
    </w:rPr>
  </w:style>
  <w:style w:type="character" w:customStyle="1" w:styleId="WW8Num27z1">
    <w:name w:val="WW8Num27z1"/>
    <w:rsid w:val="00FB12E5"/>
    <w:rPr>
      <w:rFonts w:ascii="Courier New" w:hAnsi="Courier New"/>
    </w:rPr>
  </w:style>
  <w:style w:type="character" w:customStyle="1" w:styleId="WW8Num27z2">
    <w:name w:val="WW8Num27z2"/>
    <w:rsid w:val="00FB12E5"/>
    <w:rPr>
      <w:rFonts w:ascii="Wingdings" w:hAnsi="Wingdings"/>
    </w:rPr>
  </w:style>
  <w:style w:type="character" w:customStyle="1" w:styleId="WW8Num28z0">
    <w:name w:val="WW8Num28z0"/>
    <w:rsid w:val="00FB12E5"/>
    <w:rPr>
      <w:rFonts w:ascii="Symbol" w:hAnsi="Symbol"/>
    </w:rPr>
  </w:style>
  <w:style w:type="character" w:customStyle="1" w:styleId="WW8Num28z1">
    <w:name w:val="WW8Num28z1"/>
    <w:rsid w:val="00FB12E5"/>
    <w:rPr>
      <w:rFonts w:ascii="Courier New" w:hAnsi="Courier New"/>
    </w:rPr>
  </w:style>
  <w:style w:type="character" w:customStyle="1" w:styleId="WW8Num28z2">
    <w:name w:val="WW8Num28z2"/>
    <w:rsid w:val="00FB12E5"/>
    <w:rPr>
      <w:rFonts w:ascii="Wingdings" w:hAnsi="Wingdings"/>
    </w:rPr>
  </w:style>
  <w:style w:type="character" w:customStyle="1" w:styleId="WW8Num29z0">
    <w:name w:val="WW8Num29z0"/>
    <w:rsid w:val="00FB12E5"/>
    <w:rPr>
      <w:rFonts w:ascii="Symbol" w:hAnsi="Symbol"/>
    </w:rPr>
  </w:style>
  <w:style w:type="character" w:customStyle="1" w:styleId="WW8Num29z1">
    <w:name w:val="WW8Num29z1"/>
    <w:rsid w:val="00FB12E5"/>
    <w:rPr>
      <w:rFonts w:ascii="Courier New" w:hAnsi="Courier New"/>
    </w:rPr>
  </w:style>
  <w:style w:type="character" w:customStyle="1" w:styleId="WW8Num29z2">
    <w:name w:val="WW8Num29z2"/>
    <w:rsid w:val="00FB12E5"/>
    <w:rPr>
      <w:rFonts w:ascii="Wingdings" w:hAnsi="Wingdings"/>
    </w:rPr>
  </w:style>
  <w:style w:type="character" w:customStyle="1" w:styleId="WW8Num31z0">
    <w:name w:val="WW8Num31z0"/>
    <w:rsid w:val="00FB12E5"/>
    <w:rPr>
      <w:rFonts w:ascii="Symbol" w:hAnsi="Symbol"/>
    </w:rPr>
  </w:style>
  <w:style w:type="character" w:customStyle="1" w:styleId="WW8Num32z0">
    <w:name w:val="WW8Num32z0"/>
    <w:rsid w:val="00FB12E5"/>
    <w:rPr>
      <w:rFonts w:ascii="Symbol" w:hAnsi="Symbol"/>
    </w:rPr>
  </w:style>
  <w:style w:type="character" w:customStyle="1" w:styleId="WW8Num32z1">
    <w:name w:val="WW8Num32z1"/>
    <w:rsid w:val="00FB12E5"/>
    <w:rPr>
      <w:rFonts w:ascii="Courier New" w:hAnsi="Courier New"/>
    </w:rPr>
  </w:style>
  <w:style w:type="character" w:customStyle="1" w:styleId="WW8Num32z2">
    <w:name w:val="WW8Num32z2"/>
    <w:rsid w:val="00FB12E5"/>
    <w:rPr>
      <w:rFonts w:ascii="Wingdings" w:hAnsi="Wingdings"/>
    </w:rPr>
  </w:style>
  <w:style w:type="character" w:customStyle="1" w:styleId="WW8Num33z0">
    <w:name w:val="WW8Num33z0"/>
    <w:rsid w:val="00FB12E5"/>
    <w:rPr>
      <w:rFonts w:ascii="Symbol" w:hAnsi="Symbol"/>
    </w:rPr>
  </w:style>
  <w:style w:type="character" w:customStyle="1" w:styleId="WW8Num33z1">
    <w:name w:val="WW8Num33z1"/>
    <w:rsid w:val="00FB12E5"/>
    <w:rPr>
      <w:rFonts w:ascii="Courier New" w:hAnsi="Courier New"/>
    </w:rPr>
  </w:style>
  <w:style w:type="character" w:customStyle="1" w:styleId="WW8Num33z2">
    <w:name w:val="WW8Num33z2"/>
    <w:rsid w:val="00FB12E5"/>
    <w:rPr>
      <w:rFonts w:ascii="Wingdings" w:hAnsi="Wingdings"/>
    </w:rPr>
  </w:style>
  <w:style w:type="character" w:customStyle="1" w:styleId="WW8Num34z0">
    <w:name w:val="WW8Num34z0"/>
    <w:rsid w:val="00FB12E5"/>
    <w:rPr>
      <w:rFonts w:ascii="Symbol" w:hAnsi="Symbol"/>
    </w:rPr>
  </w:style>
  <w:style w:type="character" w:customStyle="1" w:styleId="WW8Num34z1">
    <w:name w:val="WW8Num34z1"/>
    <w:rsid w:val="00FB12E5"/>
    <w:rPr>
      <w:rFonts w:ascii="Courier New" w:hAnsi="Courier New"/>
    </w:rPr>
  </w:style>
  <w:style w:type="character" w:customStyle="1" w:styleId="WW8Num34z2">
    <w:name w:val="WW8Num34z2"/>
    <w:rsid w:val="00FB12E5"/>
    <w:rPr>
      <w:rFonts w:ascii="Wingdings" w:hAnsi="Wingdings"/>
    </w:rPr>
  </w:style>
  <w:style w:type="character" w:customStyle="1" w:styleId="WW8Num36z0">
    <w:name w:val="WW8Num36z0"/>
    <w:rsid w:val="00FB12E5"/>
    <w:rPr>
      <w:rFonts w:ascii="Times New Roman" w:eastAsia="Times New Roman" w:hAnsi="Times New Roman"/>
      <w:b/>
    </w:rPr>
  </w:style>
  <w:style w:type="character" w:customStyle="1" w:styleId="WW8Num36z1">
    <w:name w:val="WW8Num36z1"/>
    <w:rsid w:val="00FB12E5"/>
    <w:rPr>
      <w:rFonts w:ascii="Courier New" w:hAnsi="Courier New"/>
    </w:rPr>
  </w:style>
  <w:style w:type="character" w:customStyle="1" w:styleId="WW8Num36z2">
    <w:name w:val="WW8Num36z2"/>
    <w:rsid w:val="00FB12E5"/>
    <w:rPr>
      <w:rFonts w:ascii="Wingdings" w:hAnsi="Wingdings"/>
    </w:rPr>
  </w:style>
  <w:style w:type="character" w:customStyle="1" w:styleId="WW8Num36z3">
    <w:name w:val="WW8Num36z3"/>
    <w:rsid w:val="00FB12E5"/>
    <w:rPr>
      <w:rFonts w:ascii="Symbol" w:hAnsi="Symbol"/>
    </w:rPr>
  </w:style>
  <w:style w:type="character" w:customStyle="1" w:styleId="WW8Num38z0">
    <w:name w:val="WW8Num38z0"/>
    <w:rsid w:val="00FB12E5"/>
    <w:rPr>
      <w:u w:val="none"/>
    </w:rPr>
  </w:style>
  <w:style w:type="character" w:customStyle="1" w:styleId="WW8Num39z0">
    <w:name w:val="WW8Num39z0"/>
    <w:rsid w:val="00FB12E5"/>
    <w:rPr>
      <w:rFonts w:ascii="Symbol" w:hAnsi="Symbol"/>
    </w:rPr>
  </w:style>
  <w:style w:type="character" w:customStyle="1" w:styleId="WW8Num40z0">
    <w:name w:val="WW8Num40z0"/>
    <w:rsid w:val="00FB12E5"/>
    <w:rPr>
      <w:rFonts w:ascii="Symbol" w:hAnsi="Symbol"/>
    </w:rPr>
  </w:style>
  <w:style w:type="character" w:customStyle="1" w:styleId="WW8Num40z1">
    <w:name w:val="WW8Num40z1"/>
    <w:rsid w:val="00FB12E5"/>
    <w:rPr>
      <w:rFonts w:ascii="Courier New" w:hAnsi="Courier New"/>
    </w:rPr>
  </w:style>
  <w:style w:type="character" w:customStyle="1" w:styleId="WW8Num40z2">
    <w:name w:val="WW8Num40z2"/>
    <w:rsid w:val="00FB12E5"/>
    <w:rPr>
      <w:rFonts w:ascii="Wingdings" w:hAnsi="Wingdings"/>
    </w:rPr>
  </w:style>
  <w:style w:type="character" w:customStyle="1" w:styleId="WW8Num41z0">
    <w:name w:val="WW8Num41z0"/>
    <w:rsid w:val="00FB12E5"/>
    <w:rPr>
      <w:rFonts w:ascii="Symbol" w:hAnsi="Symbol"/>
      <w:b/>
    </w:rPr>
  </w:style>
  <w:style w:type="character" w:customStyle="1" w:styleId="WW8Num41z1">
    <w:name w:val="WW8Num41z1"/>
    <w:rsid w:val="00FB12E5"/>
    <w:rPr>
      <w:rFonts w:ascii="Courier New" w:hAnsi="Courier New"/>
    </w:rPr>
  </w:style>
  <w:style w:type="character" w:customStyle="1" w:styleId="WW8Num41z2">
    <w:name w:val="WW8Num41z2"/>
    <w:rsid w:val="00FB12E5"/>
    <w:rPr>
      <w:rFonts w:ascii="Wingdings" w:hAnsi="Wingdings"/>
    </w:rPr>
  </w:style>
  <w:style w:type="character" w:customStyle="1" w:styleId="WW8Num41z3">
    <w:name w:val="WW8Num41z3"/>
    <w:rsid w:val="00FB12E5"/>
    <w:rPr>
      <w:rFonts w:ascii="Symbol" w:hAnsi="Symbol"/>
    </w:rPr>
  </w:style>
  <w:style w:type="character" w:customStyle="1" w:styleId="WW8Num42z0">
    <w:name w:val="WW8Num42z0"/>
    <w:rsid w:val="00FB12E5"/>
    <w:rPr>
      <w:rFonts w:ascii="Symbol" w:hAnsi="Symbol"/>
    </w:rPr>
  </w:style>
  <w:style w:type="character" w:customStyle="1" w:styleId="WW8Num42z1">
    <w:name w:val="WW8Num42z1"/>
    <w:rsid w:val="00FB12E5"/>
    <w:rPr>
      <w:rFonts w:ascii="Courier New" w:hAnsi="Courier New"/>
    </w:rPr>
  </w:style>
  <w:style w:type="character" w:customStyle="1" w:styleId="WW8Num42z2">
    <w:name w:val="WW8Num42z2"/>
    <w:rsid w:val="00FB12E5"/>
    <w:rPr>
      <w:rFonts w:ascii="Wingdings" w:hAnsi="Wingdings"/>
    </w:rPr>
  </w:style>
  <w:style w:type="character" w:customStyle="1" w:styleId="WW8Num43z0">
    <w:name w:val="WW8Num43z0"/>
    <w:rsid w:val="00FB12E5"/>
    <w:rPr>
      <w:rFonts w:ascii="Symbol" w:hAnsi="Symbol"/>
    </w:rPr>
  </w:style>
  <w:style w:type="character" w:customStyle="1" w:styleId="WW8Num43z1">
    <w:name w:val="WW8Num43z1"/>
    <w:rsid w:val="00FB12E5"/>
    <w:rPr>
      <w:rFonts w:ascii="Courier New" w:hAnsi="Courier New"/>
    </w:rPr>
  </w:style>
  <w:style w:type="character" w:customStyle="1" w:styleId="WW8Num43z2">
    <w:name w:val="WW8Num43z2"/>
    <w:rsid w:val="00FB12E5"/>
    <w:rPr>
      <w:rFonts w:ascii="Wingdings" w:hAnsi="Wingdings"/>
    </w:rPr>
  </w:style>
  <w:style w:type="character" w:customStyle="1" w:styleId="WW8Num44z0">
    <w:name w:val="WW8Num44z0"/>
    <w:rsid w:val="00FB12E5"/>
    <w:rPr>
      <w:u w:val="none"/>
    </w:rPr>
  </w:style>
  <w:style w:type="character" w:customStyle="1" w:styleId="Fontepargpadro7">
    <w:name w:val="Fonte parág. padrão7"/>
    <w:rsid w:val="00FB12E5"/>
  </w:style>
  <w:style w:type="character" w:customStyle="1" w:styleId="WW-Absatz-Standardschriftart11">
    <w:name w:val="WW-Absatz-Standardschriftart11"/>
    <w:rsid w:val="00FB12E5"/>
  </w:style>
  <w:style w:type="character" w:customStyle="1" w:styleId="WW-Absatz-Standardschriftart111">
    <w:name w:val="WW-Absatz-Standardschriftart111"/>
    <w:rsid w:val="00FB12E5"/>
  </w:style>
  <w:style w:type="character" w:customStyle="1" w:styleId="Fontepargpadro6">
    <w:name w:val="Fonte parág. padrão6"/>
    <w:rsid w:val="00FB12E5"/>
  </w:style>
  <w:style w:type="character" w:customStyle="1" w:styleId="Fontepargpadro5">
    <w:name w:val="Fonte parág. padrão5"/>
    <w:rsid w:val="00FB12E5"/>
  </w:style>
  <w:style w:type="character" w:customStyle="1" w:styleId="Fontepargpadro4">
    <w:name w:val="Fonte parág. padrão4"/>
    <w:rsid w:val="00FB12E5"/>
  </w:style>
  <w:style w:type="character" w:customStyle="1" w:styleId="WW-Absatz-Standardschriftart1111">
    <w:name w:val="WW-Absatz-Standardschriftart1111"/>
    <w:rsid w:val="00FB12E5"/>
  </w:style>
  <w:style w:type="character" w:customStyle="1" w:styleId="Fontepargpadro3">
    <w:name w:val="Fonte parág. padrão3"/>
    <w:rsid w:val="00FB12E5"/>
  </w:style>
  <w:style w:type="character" w:customStyle="1" w:styleId="Fontepargpadro2">
    <w:name w:val="Fonte parág. padrão2"/>
    <w:rsid w:val="00FB12E5"/>
  </w:style>
  <w:style w:type="character" w:customStyle="1" w:styleId="WW-Absatz-Standardschriftart11111">
    <w:name w:val="WW-Absatz-Standardschriftart11111"/>
    <w:rsid w:val="00FB12E5"/>
  </w:style>
  <w:style w:type="character" w:customStyle="1" w:styleId="WW-Absatz-Standardschriftart111111">
    <w:name w:val="WW-Absatz-Standardschriftart111111"/>
    <w:rsid w:val="00FB12E5"/>
  </w:style>
  <w:style w:type="character" w:customStyle="1" w:styleId="WW-Absatz-Standardschriftart1111111">
    <w:name w:val="WW-Absatz-Standardschriftart1111111"/>
    <w:rsid w:val="00FB12E5"/>
  </w:style>
  <w:style w:type="character" w:customStyle="1" w:styleId="WW8Num2z0">
    <w:name w:val="WW8Num2z0"/>
    <w:rsid w:val="00FB12E5"/>
    <w:rPr>
      <w:rFonts w:ascii="Symbol" w:hAnsi="Symbol"/>
    </w:rPr>
  </w:style>
  <w:style w:type="character" w:customStyle="1" w:styleId="WW8Num2z1">
    <w:name w:val="WW8Num2z1"/>
    <w:rsid w:val="00FB12E5"/>
    <w:rPr>
      <w:rFonts w:ascii="Courier New" w:hAnsi="Courier New"/>
    </w:rPr>
  </w:style>
  <w:style w:type="character" w:customStyle="1" w:styleId="WW8Num2z2">
    <w:name w:val="WW8Num2z2"/>
    <w:rsid w:val="00FB12E5"/>
    <w:rPr>
      <w:rFonts w:ascii="Wingdings" w:hAnsi="Wingdings"/>
    </w:rPr>
  </w:style>
  <w:style w:type="character" w:customStyle="1" w:styleId="WW8Num3z1">
    <w:name w:val="WW8Num3z1"/>
    <w:rsid w:val="00FB12E5"/>
    <w:rPr>
      <w:rFonts w:ascii="Courier New" w:hAnsi="Courier New"/>
    </w:rPr>
  </w:style>
  <w:style w:type="character" w:customStyle="1" w:styleId="WW8Num3z2">
    <w:name w:val="WW8Num3z2"/>
    <w:rsid w:val="00FB12E5"/>
    <w:rPr>
      <w:rFonts w:ascii="Wingdings" w:hAnsi="Wingdings"/>
    </w:rPr>
  </w:style>
  <w:style w:type="character" w:customStyle="1" w:styleId="WW8Num4z1">
    <w:name w:val="WW8Num4z1"/>
    <w:rsid w:val="00FB12E5"/>
    <w:rPr>
      <w:rFonts w:ascii="Courier New" w:hAnsi="Courier New"/>
    </w:rPr>
  </w:style>
  <w:style w:type="character" w:customStyle="1" w:styleId="WW8Num4z2">
    <w:name w:val="WW8Num4z2"/>
    <w:rsid w:val="00FB12E5"/>
    <w:rPr>
      <w:rFonts w:ascii="Wingdings" w:hAnsi="Wingdings"/>
    </w:rPr>
  </w:style>
  <w:style w:type="character" w:customStyle="1" w:styleId="WW8Num5z1">
    <w:name w:val="WW8Num5z1"/>
    <w:rsid w:val="00FB12E5"/>
    <w:rPr>
      <w:rFonts w:ascii="Courier New" w:hAnsi="Courier New"/>
    </w:rPr>
  </w:style>
  <w:style w:type="character" w:customStyle="1" w:styleId="WW8Num5z2">
    <w:name w:val="WW8Num5z2"/>
    <w:rsid w:val="00FB12E5"/>
    <w:rPr>
      <w:rFonts w:ascii="Wingdings" w:hAnsi="Wingdings"/>
    </w:rPr>
  </w:style>
  <w:style w:type="character" w:customStyle="1" w:styleId="WW8Num6z1">
    <w:name w:val="WW8Num6z1"/>
    <w:rsid w:val="00FB12E5"/>
    <w:rPr>
      <w:rFonts w:ascii="Courier New" w:hAnsi="Courier New"/>
    </w:rPr>
  </w:style>
  <w:style w:type="character" w:customStyle="1" w:styleId="WW8Num6z2">
    <w:name w:val="WW8Num6z2"/>
    <w:rsid w:val="00FB12E5"/>
    <w:rPr>
      <w:rFonts w:ascii="Wingdings" w:hAnsi="Wingdings"/>
    </w:rPr>
  </w:style>
  <w:style w:type="character" w:customStyle="1" w:styleId="WW8Num8z1">
    <w:name w:val="WW8Num8z1"/>
    <w:rsid w:val="00FB12E5"/>
    <w:rPr>
      <w:rFonts w:ascii="Courier New" w:hAnsi="Courier New"/>
    </w:rPr>
  </w:style>
  <w:style w:type="character" w:customStyle="1" w:styleId="WW8Num8z2">
    <w:name w:val="WW8Num8z2"/>
    <w:rsid w:val="00FB12E5"/>
    <w:rPr>
      <w:rFonts w:ascii="Wingdings" w:hAnsi="Wingdings"/>
    </w:rPr>
  </w:style>
  <w:style w:type="character" w:customStyle="1" w:styleId="WW8Num11z1">
    <w:name w:val="WW8Num11z1"/>
    <w:rsid w:val="00FB12E5"/>
    <w:rPr>
      <w:rFonts w:ascii="Courier New" w:hAnsi="Courier New"/>
    </w:rPr>
  </w:style>
  <w:style w:type="character" w:customStyle="1" w:styleId="WW8Num11z2">
    <w:name w:val="WW8Num11z2"/>
    <w:rsid w:val="00FB12E5"/>
    <w:rPr>
      <w:rFonts w:ascii="Wingdings" w:hAnsi="Wingdings"/>
    </w:rPr>
  </w:style>
  <w:style w:type="character" w:customStyle="1" w:styleId="WW8Num15z0">
    <w:name w:val="WW8Num15z0"/>
    <w:rsid w:val="00FB12E5"/>
    <w:rPr>
      <w:rFonts w:ascii="Symbol" w:hAnsi="Symbol"/>
    </w:rPr>
  </w:style>
  <w:style w:type="character" w:customStyle="1" w:styleId="WW8Num15z1">
    <w:name w:val="WW8Num15z1"/>
    <w:rsid w:val="00FB12E5"/>
    <w:rPr>
      <w:rFonts w:ascii="Courier New" w:hAnsi="Courier New"/>
    </w:rPr>
  </w:style>
  <w:style w:type="character" w:customStyle="1" w:styleId="WW8Num15z2">
    <w:name w:val="WW8Num15z2"/>
    <w:rsid w:val="00FB12E5"/>
    <w:rPr>
      <w:rFonts w:ascii="Wingdings" w:hAnsi="Wingdings"/>
    </w:rPr>
  </w:style>
  <w:style w:type="character" w:customStyle="1" w:styleId="WW8Num16z1">
    <w:name w:val="WW8Num16z1"/>
    <w:rsid w:val="00FB12E5"/>
    <w:rPr>
      <w:rFonts w:ascii="Courier New" w:hAnsi="Courier New"/>
    </w:rPr>
  </w:style>
  <w:style w:type="character" w:customStyle="1" w:styleId="WW8Num16z2">
    <w:name w:val="WW8Num16z2"/>
    <w:rsid w:val="00FB12E5"/>
    <w:rPr>
      <w:rFonts w:ascii="Wingdings" w:hAnsi="Wingdings"/>
    </w:rPr>
  </w:style>
  <w:style w:type="character" w:customStyle="1" w:styleId="WW8Num17z1">
    <w:name w:val="WW8Num17z1"/>
    <w:rsid w:val="00FB12E5"/>
    <w:rPr>
      <w:rFonts w:ascii="Courier New" w:hAnsi="Courier New"/>
    </w:rPr>
  </w:style>
  <w:style w:type="character" w:customStyle="1" w:styleId="WW8Num17z2">
    <w:name w:val="WW8Num17z2"/>
    <w:rsid w:val="00FB12E5"/>
    <w:rPr>
      <w:rFonts w:ascii="Wingdings" w:hAnsi="Wingdings"/>
    </w:rPr>
  </w:style>
  <w:style w:type="character" w:customStyle="1" w:styleId="WW8Num20z3">
    <w:name w:val="WW8Num20z3"/>
    <w:rsid w:val="00FB12E5"/>
    <w:rPr>
      <w:rFonts w:ascii="Symbol" w:hAnsi="Symbol"/>
    </w:rPr>
  </w:style>
  <w:style w:type="character" w:customStyle="1" w:styleId="WW8Num25z0">
    <w:name w:val="WW8Num25z0"/>
    <w:rsid w:val="00FB12E5"/>
    <w:rPr>
      <w:rFonts w:ascii="Symbol" w:hAnsi="Symbol"/>
    </w:rPr>
  </w:style>
  <w:style w:type="character" w:customStyle="1" w:styleId="WW8Num25z1">
    <w:name w:val="WW8Num25z1"/>
    <w:rsid w:val="00FB12E5"/>
    <w:rPr>
      <w:rFonts w:ascii="Courier New" w:hAnsi="Courier New"/>
    </w:rPr>
  </w:style>
  <w:style w:type="character" w:customStyle="1" w:styleId="WW8Num25z2">
    <w:name w:val="WW8Num25z2"/>
    <w:rsid w:val="00FB12E5"/>
    <w:rPr>
      <w:rFonts w:ascii="Wingdings" w:hAnsi="Wingdings"/>
    </w:rPr>
  </w:style>
  <w:style w:type="character" w:customStyle="1" w:styleId="WW8Num26z1">
    <w:name w:val="WW8Num26z1"/>
    <w:rsid w:val="00FB12E5"/>
    <w:rPr>
      <w:rFonts w:ascii="Courier New" w:hAnsi="Courier New"/>
    </w:rPr>
  </w:style>
  <w:style w:type="character" w:customStyle="1" w:styleId="WW8Num26z2">
    <w:name w:val="WW8Num26z2"/>
    <w:rsid w:val="00FB12E5"/>
    <w:rPr>
      <w:rFonts w:ascii="Wingdings" w:hAnsi="Wingdings"/>
    </w:rPr>
  </w:style>
  <w:style w:type="character" w:customStyle="1" w:styleId="WW8Num30z0">
    <w:name w:val="WW8Num30z0"/>
    <w:rsid w:val="00FB12E5"/>
    <w:rPr>
      <w:rFonts w:ascii="Symbol" w:hAnsi="Symbol"/>
    </w:rPr>
  </w:style>
  <w:style w:type="character" w:customStyle="1" w:styleId="WW8Num30z1">
    <w:name w:val="WW8Num30z1"/>
    <w:rsid w:val="00FB12E5"/>
    <w:rPr>
      <w:rFonts w:ascii="Courier New" w:hAnsi="Courier New"/>
    </w:rPr>
  </w:style>
  <w:style w:type="character" w:customStyle="1" w:styleId="WW8Num30z2">
    <w:name w:val="WW8Num30z2"/>
    <w:rsid w:val="00FB12E5"/>
    <w:rPr>
      <w:rFonts w:ascii="Wingdings" w:hAnsi="Wingdings"/>
    </w:rPr>
  </w:style>
  <w:style w:type="character" w:customStyle="1" w:styleId="WW8Num31z1">
    <w:name w:val="WW8Num31z1"/>
    <w:rsid w:val="00FB12E5"/>
    <w:rPr>
      <w:rFonts w:ascii="Courier New" w:hAnsi="Courier New"/>
    </w:rPr>
  </w:style>
  <w:style w:type="character" w:customStyle="1" w:styleId="WW8Num31z2">
    <w:name w:val="WW8Num31z2"/>
    <w:rsid w:val="00FB12E5"/>
    <w:rPr>
      <w:rFonts w:ascii="Wingdings" w:hAnsi="Wingdings"/>
    </w:rPr>
  </w:style>
  <w:style w:type="character" w:customStyle="1" w:styleId="Fontepargpadro1">
    <w:name w:val="Fonte parág. padrão1"/>
    <w:rsid w:val="00FB12E5"/>
  </w:style>
  <w:style w:type="character" w:styleId="HiperlinkVisitado">
    <w:name w:val="FollowedHyperlink"/>
    <w:rsid w:val="00FB12E5"/>
    <w:rPr>
      <w:rFonts w:cs="Times New Roman"/>
      <w:color w:val="800080"/>
      <w:u w:val="single"/>
    </w:rPr>
  </w:style>
  <w:style w:type="character" w:customStyle="1" w:styleId="Smbolosdenumerao">
    <w:name w:val="Símbolos de numeração"/>
    <w:rsid w:val="00FB12E5"/>
  </w:style>
  <w:style w:type="character" w:customStyle="1" w:styleId="CharChar">
    <w:name w:val="Char Char"/>
    <w:rsid w:val="00FB12E5"/>
    <w:rPr>
      <w:rFonts w:ascii="Arial" w:hAnsi="Arial" w:cs="Times New Roman"/>
      <w:sz w:val="24"/>
      <w:szCs w:val="24"/>
    </w:rPr>
  </w:style>
  <w:style w:type="character" w:customStyle="1" w:styleId="apple-style-span">
    <w:name w:val="apple-style-span"/>
    <w:rsid w:val="00FB12E5"/>
    <w:rPr>
      <w:rFonts w:cs="Times New Roman"/>
    </w:rPr>
  </w:style>
  <w:style w:type="paragraph" w:customStyle="1" w:styleId="Captulo">
    <w:name w:val="Capítulo"/>
    <w:basedOn w:val="Normal"/>
    <w:next w:val="Corpodetexto"/>
    <w:rsid w:val="00FB12E5"/>
    <w:pPr>
      <w:keepNext/>
      <w:suppressAutoHyphens/>
      <w:spacing w:before="240" w:after="120" w:line="360" w:lineRule="auto"/>
      <w:ind w:firstLine="709"/>
      <w:jc w:val="both"/>
    </w:pPr>
    <w:rPr>
      <w:rFonts w:ascii="Arial" w:eastAsia="Arial Unicode MS" w:hAnsi="Arial" w:cs="Tahoma"/>
      <w:sz w:val="28"/>
      <w:szCs w:val="28"/>
      <w:lang w:eastAsia="ar-SA"/>
    </w:rPr>
  </w:style>
  <w:style w:type="paragraph" w:styleId="Lista">
    <w:name w:val="List"/>
    <w:basedOn w:val="Corpodetexto"/>
    <w:rsid w:val="00FB12E5"/>
    <w:pPr>
      <w:suppressAutoHyphens/>
      <w:spacing w:after="0" w:line="360" w:lineRule="auto"/>
      <w:ind w:firstLine="709"/>
      <w:jc w:val="both"/>
    </w:pPr>
    <w:rPr>
      <w:rFonts w:ascii="Arial" w:eastAsia="Times New Roman" w:hAnsi="Arial" w:cs="Tahoma"/>
      <w:bCs/>
      <w:spacing w:val="6"/>
      <w:szCs w:val="24"/>
      <w:lang w:eastAsia="ar-SA"/>
    </w:rPr>
  </w:style>
  <w:style w:type="paragraph" w:customStyle="1" w:styleId="Legenda8">
    <w:name w:val="Legenda8"/>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ndice">
    <w:name w:val="Índice"/>
    <w:basedOn w:val="Normal"/>
    <w:rsid w:val="00FB12E5"/>
    <w:pPr>
      <w:suppressLineNumbers/>
      <w:suppressAutoHyphens/>
      <w:spacing w:after="0" w:line="360" w:lineRule="auto"/>
      <w:ind w:firstLine="709"/>
      <w:jc w:val="both"/>
    </w:pPr>
    <w:rPr>
      <w:rFonts w:ascii="Arial" w:eastAsia="Times New Roman" w:hAnsi="Arial" w:cs="Tahoma"/>
      <w:szCs w:val="24"/>
      <w:lang w:eastAsia="ar-SA"/>
    </w:rPr>
  </w:style>
  <w:style w:type="paragraph" w:customStyle="1" w:styleId="Legenda7">
    <w:name w:val="Legenda7"/>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6">
    <w:name w:val="Legenda6"/>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5">
    <w:name w:val="Legenda5"/>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4">
    <w:name w:val="Legenda4"/>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3">
    <w:name w:val="Legenda3"/>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2">
    <w:name w:val="Legenda2"/>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1">
    <w:name w:val="Legenda1"/>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styleId="Textodenotaderodap">
    <w:name w:val="footnote text"/>
    <w:basedOn w:val="Normal"/>
    <w:link w:val="TextodenotaderodapChar"/>
    <w:semiHidden/>
    <w:rsid w:val="00FB12E5"/>
    <w:pPr>
      <w:suppressAutoHyphens/>
      <w:spacing w:after="0" w:line="360" w:lineRule="auto"/>
      <w:ind w:firstLine="709"/>
      <w:jc w:val="both"/>
    </w:pPr>
    <w:rPr>
      <w:rFonts w:ascii="Arial" w:eastAsia="Times New Roman" w:hAnsi="Arial" w:cs="Times New Roman"/>
      <w:sz w:val="20"/>
      <w:szCs w:val="20"/>
      <w:lang w:eastAsia="ar-SA"/>
    </w:rPr>
  </w:style>
  <w:style w:type="character" w:customStyle="1" w:styleId="TextodenotaderodapChar">
    <w:name w:val="Texto de nota de rodapé Char"/>
    <w:basedOn w:val="Fontepargpadro"/>
    <w:link w:val="Textodenotaderodap"/>
    <w:semiHidden/>
    <w:rsid w:val="00FB12E5"/>
    <w:rPr>
      <w:rFonts w:ascii="Arial" w:eastAsia="Times New Roman" w:hAnsi="Arial" w:cs="Times New Roman"/>
      <w:sz w:val="20"/>
      <w:szCs w:val="20"/>
      <w:lang w:eastAsia="ar-SA"/>
    </w:rPr>
  </w:style>
  <w:style w:type="paragraph" w:customStyle="1" w:styleId="Textoembloco1">
    <w:name w:val="Texto em bloco1"/>
    <w:basedOn w:val="Normal"/>
    <w:rsid w:val="00FB12E5"/>
    <w:pPr>
      <w:suppressAutoHyphens/>
      <w:spacing w:before="40" w:after="40" w:line="360" w:lineRule="auto"/>
      <w:ind w:left="1134" w:right="-96" w:firstLine="709"/>
      <w:jc w:val="both"/>
    </w:pPr>
    <w:rPr>
      <w:rFonts w:ascii="Arial" w:eastAsia="Times New Roman" w:hAnsi="Arial" w:cs="Times New Roman"/>
      <w:szCs w:val="20"/>
      <w:lang w:eastAsia="ar-SA"/>
    </w:rPr>
  </w:style>
  <w:style w:type="paragraph" w:customStyle="1" w:styleId="Estruturadodocumento1">
    <w:name w:val="Estrutura do documento1"/>
    <w:basedOn w:val="Normal"/>
    <w:rsid w:val="00FB12E5"/>
    <w:pPr>
      <w:shd w:val="clear" w:color="auto" w:fill="000080"/>
      <w:suppressAutoHyphens/>
      <w:spacing w:after="0" w:line="360" w:lineRule="auto"/>
      <w:ind w:firstLine="709"/>
      <w:jc w:val="both"/>
    </w:pPr>
    <w:rPr>
      <w:rFonts w:ascii="Tahoma" w:eastAsia="Times New Roman" w:hAnsi="Tahoma" w:cs="Times New Roman"/>
      <w:sz w:val="24"/>
      <w:szCs w:val="20"/>
      <w:lang w:eastAsia="ar-SA"/>
    </w:rPr>
  </w:style>
  <w:style w:type="paragraph" w:customStyle="1" w:styleId="Recuodecorpodetexto31">
    <w:name w:val="Recuo de corpo de texto 31"/>
    <w:basedOn w:val="Normal"/>
    <w:rsid w:val="00FB12E5"/>
    <w:pPr>
      <w:pBdr>
        <w:bottom w:val="single" w:sz="8" w:space="31" w:color="000000"/>
      </w:pBdr>
      <w:suppressAutoHyphens/>
      <w:spacing w:after="0" w:line="360" w:lineRule="auto"/>
      <w:ind w:left="357" w:firstLine="709"/>
      <w:jc w:val="both"/>
    </w:pPr>
    <w:rPr>
      <w:rFonts w:ascii="Arial" w:eastAsia="Times New Roman" w:hAnsi="Arial" w:cs="Times New Roman"/>
      <w:szCs w:val="20"/>
      <w:lang w:eastAsia="ar-SA"/>
    </w:rPr>
  </w:style>
  <w:style w:type="paragraph" w:customStyle="1" w:styleId="Recuodecorpodetexto21">
    <w:name w:val="Recuo de corpo de texto 21"/>
    <w:basedOn w:val="Normal"/>
    <w:rsid w:val="00FB12E5"/>
    <w:pPr>
      <w:suppressAutoHyphens/>
      <w:spacing w:after="0" w:line="360" w:lineRule="auto"/>
      <w:ind w:firstLine="708"/>
      <w:jc w:val="both"/>
    </w:pPr>
    <w:rPr>
      <w:rFonts w:ascii="Arial" w:eastAsia="Times New Roman" w:hAnsi="Arial" w:cs="Times New Roman"/>
      <w:color w:val="000000"/>
      <w:szCs w:val="24"/>
      <w:lang w:eastAsia="ar-SA"/>
    </w:rPr>
  </w:style>
  <w:style w:type="paragraph" w:customStyle="1" w:styleId="Corpodetexto31">
    <w:name w:val="Corpo de texto 31"/>
    <w:basedOn w:val="Normal"/>
    <w:rsid w:val="00FB12E5"/>
    <w:pPr>
      <w:suppressAutoHyphens/>
      <w:spacing w:after="0" w:line="360" w:lineRule="auto"/>
      <w:ind w:firstLine="709"/>
      <w:jc w:val="both"/>
    </w:pPr>
    <w:rPr>
      <w:rFonts w:ascii="Arial" w:eastAsia="Times New Roman" w:hAnsi="Arial" w:cs="Times New Roman"/>
      <w:bCs/>
      <w:color w:val="000000"/>
      <w:szCs w:val="24"/>
      <w:lang w:eastAsia="ar-SA"/>
    </w:rPr>
  </w:style>
  <w:style w:type="paragraph" w:customStyle="1" w:styleId="Textodenotaderodap0">
    <w:name w:val="Texto de nota de rodapé/ß"/>
    <w:basedOn w:val="Normal"/>
    <w:rsid w:val="00FB12E5"/>
    <w:pPr>
      <w:widowControl w:val="0"/>
      <w:suppressAutoHyphens/>
      <w:spacing w:after="0" w:line="360" w:lineRule="auto"/>
      <w:ind w:firstLine="709"/>
      <w:jc w:val="both"/>
    </w:pPr>
    <w:rPr>
      <w:rFonts w:ascii="Times New Roman" w:eastAsia="Times New Roman" w:hAnsi="Times New Roman" w:cs="Times New Roman"/>
      <w:szCs w:val="20"/>
      <w:lang w:val="pt-PT" w:eastAsia="ar-SA"/>
    </w:rPr>
  </w:style>
  <w:style w:type="paragraph" w:customStyle="1" w:styleId="BodyText21">
    <w:name w:val="Body Text 21"/>
    <w:basedOn w:val="Normal"/>
    <w:rsid w:val="00FB12E5"/>
    <w:pPr>
      <w:suppressAutoHyphens/>
      <w:overflowPunct w:val="0"/>
      <w:autoSpaceDE w:val="0"/>
      <w:spacing w:before="40" w:after="0" w:line="240" w:lineRule="auto"/>
      <w:jc w:val="both"/>
    </w:pPr>
    <w:rPr>
      <w:rFonts w:ascii="Century Gothic" w:eastAsia="Times New Roman" w:hAnsi="Century Gothic" w:cs="Times New Roman"/>
      <w:szCs w:val="20"/>
      <w:lang w:eastAsia="ar-SA"/>
    </w:rPr>
  </w:style>
  <w:style w:type="paragraph" w:styleId="Ttulo">
    <w:name w:val="Title"/>
    <w:basedOn w:val="Normal"/>
    <w:next w:val="Subttulo"/>
    <w:link w:val="TtuloChar"/>
    <w:qFormat/>
    <w:rsid w:val="00FD5272"/>
    <w:pPr>
      <w:suppressAutoHyphens/>
      <w:spacing w:after="240" w:line="240" w:lineRule="auto"/>
      <w:jc w:val="center"/>
    </w:pPr>
    <w:rPr>
      <w:rFonts w:ascii="Arial" w:eastAsia="Times New Roman" w:hAnsi="Arial" w:cs="Arial"/>
      <w:bCs/>
      <w:sz w:val="20"/>
      <w:szCs w:val="27"/>
      <w:lang w:eastAsia="ar-SA"/>
    </w:rPr>
  </w:style>
  <w:style w:type="character" w:customStyle="1" w:styleId="TtuloChar">
    <w:name w:val="Título Char"/>
    <w:basedOn w:val="Fontepargpadro"/>
    <w:link w:val="Ttulo"/>
    <w:rsid w:val="00FD5272"/>
    <w:rPr>
      <w:rFonts w:ascii="Arial" w:eastAsia="Times New Roman" w:hAnsi="Arial" w:cs="Arial"/>
      <w:bCs/>
      <w:sz w:val="20"/>
      <w:szCs w:val="27"/>
      <w:lang w:eastAsia="ar-SA"/>
    </w:rPr>
  </w:style>
  <w:style w:type="paragraph" w:styleId="Subttulo">
    <w:name w:val="Subtitle"/>
    <w:basedOn w:val="Captulo"/>
    <w:next w:val="Corpodetexto"/>
    <w:link w:val="SubttuloChar"/>
    <w:qFormat/>
    <w:rsid w:val="00FB12E5"/>
    <w:pPr>
      <w:jc w:val="center"/>
    </w:pPr>
    <w:rPr>
      <w:i/>
      <w:iCs/>
    </w:rPr>
  </w:style>
  <w:style w:type="character" w:customStyle="1" w:styleId="SubttuloChar">
    <w:name w:val="Subtítulo Char"/>
    <w:basedOn w:val="Fontepargpadro"/>
    <w:link w:val="Subttulo"/>
    <w:rsid w:val="00FB12E5"/>
    <w:rPr>
      <w:rFonts w:ascii="Arial" w:eastAsia="Arial Unicode MS" w:hAnsi="Arial" w:cs="Tahoma"/>
      <w:i/>
      <w:iCs/>
      <w:sz w:val="28"/>
      <w:szCs w:val="28"/>
      <w:lang w:eastAsia="ar-SA"/>
    </w:rPr>
  </w:style>
  <w:style w:type="paragraph" w:customStyle="1" w:styleId="PARAGRAFOPADRO">
    <w:name w:val="PARAGRAFO PADRÅO"/>
    <w:rsid w:val="00FB12E5"/>
    <w:pPr>
      <w:suppressAutoHyphens/>
      <w:spacing w:after="120" w:line="360" w:lineRule="exact"/>
      <w:ind w:firstLine="1196"/>
      <w:jc w:val="both"/>
    </w:pPr>
    <w:rPr>
      <w:rFonts w:ascii="Courier" w:eastAsia="Times New Roman" w:hAnsi="Courier" w:cs="Times New Roman"/>
      <w:sz w:val="24"/>
      <w:szCs w:val="20"/>
      <w:lang w:val="pt-PT" w:eastAsia="ar-SA"/>
    </w:rPr>
  </w:style>
  <w:style w:type="paragraph" w:customStyle="1" w:styleId="bodytextindent2">
    <w:name w:val="bodytextindent2"/>
    <w:basedOn w:val="Normal"/>
    <w:rsid w:val="00FB12E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ITULO5">
    <w:name w:val="TITULO5"/>
    <w:rsid w:val="00FB12E5"/>
    <w:pPr>
      <w:keepNext/>
      <w:tabs>
        <w:tab w:val="right" w:leader="dot" w:pos="10080"/>
      </w:tabs>
      <w:suppressAutoHyphens/>
      <w:spacing w:before="240" w:after="120" w:line="240" w:lineRule="exact"/>
      <w:ind w:left="1008" w:hanging="1008"/>
    </w:pPr>
    <w:rPr>
      <w:rFonts w:ascii="Times New Roman" w:eastAsia="Times New Roman" w:hAnsi="Times New Roman" w:cs="Times New Roman"/>
      <w:b/>
      <w:sz w:val="28"/>
      <w:szCs w:val="20"/>
      <w:lang w:val="pt-PT" w:eastAsia="ar-SA"/>
    </w:rPr>
  </w:style>
  <w:style w:type="paragraph" w:customStyle="1" w:styleId="BodyTextIndent21">
    <w:name w:val="Body Text Indent 21"/>
    <w:basedOn w:val="Normal"/>
    <w:rsid w:val="00FB12E5"/>
    <w:pPr>
      <w:suppressAutoHyphens/>
      <w:overflowPunct w:val="0"/>
      <w:autoSpaceDE w:val="0"/>
      <w:spacing w:after="0" w:line="240" w:lineRule="auto"/>
      <w:ind w:firstLine="708"/>
      <w:jc w:val="both"/>
      <w:textAlignment w:val="baseline"/>
    </w:pPr>
    <w:rPr>
      <w:rFonts w:ascii="Arial" w:eastAsia="Times New Roman" w:hAnsi="Arial" w:cs="Times New Roman"/>
      <w:color w:val="000000"/>
      <w:sz w:val="20"/>
      <w:szCs w:val="20"/>
      <w:lang w:eastAsia="ar-SA"/>
    </w:rPr>
  </w:style>
  <w:style w:type="paragraph" w:customStyle="1" w:styleId="Numerao">
    <w:name w:val="Numeração"/>
    <w:rsid w:val="00FB12E5"/>
    <w:pPr>
      <w:suppressAutoHyphens/>
      <w:spacing w:after="60" w:line="240" w:lineRule="auto"/>
      <w:ind w:left="360" w:hanging="360"/>
      <w:jc w:val="both"/>
    </w:pPr>
    <w:rPr>
      <w:rFonts w:ascii="Times New Roman" w:eastAsia="Times New Roman" w:hAnsi="Times New Roman" w:cs="Times New Roman"/>
      <w:color w:val="000000"/>
      <w:sz w:val="24"/>
      <w:szCs w:val="20"/>
      <w:lang w:val="en-US" w:eastAsia="ar-SA"/>
    </w:rPr>
  </w:style>
  <w:style w:type="paragraph" w:customStyle="1" w:styleId="BodyText31">
    <w:name w:val="Body Text 31"/>
    <w:basedOn w:val="Normal"/>
    <w:rsid w:val="00FB12E5"/>
    <w:pPr>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T1">
    <w:name w:val="T1"/>
    <w:basedOn w:val="Normal"/>
    <w:rsid w:val="00FB12E5"/>
    <w:pPr>
      <w:suppressAutoHyphens/>
      <w:spacing w:after="0" w:line="360" w:lineRule="auto"/>
      <w:ind w:firstLine="709"/>
      <w:jc w:val="both"/>
    </w:pPr>
    <w:rPr>
      <w:rFonts w:ascii="Arial" w:eastAsia="Times New Roman" w:hAnsi="Arial" w:cs="Times New Roman"/>
      <w:b/>
      <w:sz w:val="28"/>
      <w:szCs w:val="24"/>
      <w:lang w:eastAsia="ar-SA"/>
    </w:rPr>
  </w:style>
  <w:style w:type="paragraph" w:styleId="Sumrio1">
    <w:name w:val="toc 1"/>
    <w:basedOn w:val="Normal"/>
    <w:next w:val="Normal"/>
    <w:uiPriority w:val="39"/>
    <w:rsid w:val="00FB12E5"/>
    <w:pPr>
      <w:tabs>
        <w:tab w:val="right" w:leader="dot" w:pos="9628"/>
      </w:tabs>
      <w:suppressAutoHyphens/>
      <w:spacing w:after="0" w:line="360" w:lineRule="auto"/>
      <w:jc w:val="both"/>
    </w:pPr>
    <w:rPr>
      <w:rFonts w:ascii="Arial" w:eastAsia="Times New Roman" w:hAnsi="Arial" w:cs="Times New Roman"/>
      <w:szCs w:val="24"/>
      <w:lang w:eastAsia="ar-SA"/>
    </w:rPr>
  </w:style>
  <w:style w:type="paragraph" w:customStyle="1" w:styleId="Estilo1">
    <w:name w:val="Estilo1"/>
    <w:basedOn w:val="Ttulo2"/>
    <w:rsid w:val="00FB12E5"/>
  </w:style>
  <w:style w:type="paragraph" w:styleId="Sumrio2">
    <w:name w:val="toc 2"/>
    <w:basedOn w:val="Normal"/>
    <w:next w:val="Normal"/>
    <w:uiPriority w:val="39"/>
    <w:rsid w:val="00FB12E5"/>
    <w:pPr>
      <w:suppressAutoHyphens/>
      <w:spacing w:after="0" w:line="360" w:lineRule="auto"/>
      <w:ind w:left="567"/>
      <w:jc w:val="both"/>
    </w:pPr>
    <w:rPr>
      <w:rFonts w:ascii="Arial" w:eastAsia="Times New Roman" w:hAnsi="Arial" w:cs="Times New Roman"/>
      <w:szCs w:val="24"/>
      <w:lang w:eastAsia="ar-SA"/>
    </w:rPr>
  </w:style>
  <w:style w:type="paragraph" w:styleId="Sumrio3">
    <w:name w:val="toc 3"/>
    <w:basedOn w:val="Normal"/>
    <w:next w:val="Normal"/>
    <w:uiPriority w:val="39"/>
    <w:rsid w:val="00FB12E5"/>
    <w:pPr>
      <w:suppressAutoHyphens/>
      <w:spacing w:after="0" w:line="360" w:lineRule="auto"/>
      <w:ind w:left="851"/>
    </w:pPr>
    <w:rPr>
      <w:rFonts w:ascii="Arial" w:eastAsia="Times New Roman" w:hAnsi="Arial" w:cs="Times New Roman"/>
      <w:lang w:eastAsia="ar-SA"/>
    </w:rPr>
  </w:style>
  <w:style w:type="paragraph" w:styleId="Sumrio4">
    <w:name w:val="toc 4"/>
    <w:basedOn w:val="Normal"/>
    <w:next w:val="Normal"/>
    <w:uiPriority w:val="39"/>
    <w:rsid w:val="00FB12E5"/>
    <w:pPr>
      <w:suppressAutoHyphens/>
      <w:spacing w:after="0" w:line="240" w:lineRule="auto"/>
      <w:ind w:left="720"/>
    </w:pPr>
    <w:rPr>
      <w:rFonts w:ascii="Times New Roman" w:eastAsia="Times New Roman" w:hAnsi="Times New Roman" w:cs="Times New Roman"/>
      <w:sz w:val="24"/>
      <w:szCs w:val="24"/>
      <w:lang w:eastAsia="ar-SA"/>
    </w:rPr>
  </w:style>
  <w:style w:type="paragraph" w:styleId="Sumrio5">
    <w:name w:val="toc 5"/>
    <w:basedOn w:val="Normal"/>
    <w:next w:val="Normal"/>
    <w:uiPriority w:val="39"/>
    <w:rsid w:val="00FB12E5"/>
    <w:pPr>
      <w:suppressAutoHyphens/>
      <w:spacing w:after="0" w:line="240" w:lineRule="auto"/>
      <w:ind w:left="960"/>
    </w:pPr>
    <w:rPr>
      <w:rFonts w:ascii="Times New Roman" w:eastAsia="Times New Roman" w:hAnsi="Times New Roman" w:cs="Times New Roman"/>
      <w:sz w:val="24"/>
      <w:szCs w:val="24"/>
      <w:lang w:eastAsia="ar-SA"/>
    </w:rPr>
  </w:style>
  <w:style w:type="paragraph" w:styleId="Sumrio6">
    <w:name w:val="toc 6"/>
    <w:basedOn w:val="Normal"/>
    <w:next w:val="Normal"/>
    <w:uiPriority w:val="39"/>
    <w:rsid w:val="00FB12E5"/>
    <w:pPr>
      <w:suppressAutoHyphens/>
      <w:spacing w:after="0" w:line="240" w:lineRule="auto"/>
      <w:ind w:left="1200"/>
    </w:pPr>
    <w:rPr>
      <w:rFonts w:ascii="Times New Roman" w:eastAsia="Times New Roman" w:hAnsi="Times New Roman" w:cs="Times New Roman"/>
      <w:sz w:val="24"/>
      <w:szCs w:val="24"/>
      <w:lang w:eastAsia="ar-SA"/>
    </w:rPr>
  </w:style>
  <w:style w:type="paragraph" w:styleId="Sumrio7">
    <w:name w:val="toc 7"/>
    <w:basedOn w:val="Normal"/>
    <w:next w:val="Normal"/>
    <w:uiPriority w:val="39"/>
    <w:rsid w:val="00FB12E5"/>
    <w:pPr>
      <w:suppressAutoHyphens/>
      <w:spacing w:after="0" w:line="240" w:lineRule="auto"/>
      <w:ind w:left="1440"/>
    </w:pPr>
    <w:rPr>
      <w:rFonts w:ascii="Times New Roman" w:eastAsia="Times New Roman" w:hAnsi="Times New Roman" w:cs="Times New Roman"/>
      <w:sz w:val="24"/>
      <w:szCs w:val="24"/>
      <w:lang w:eastAsia="ar-SA"/>
    </w:rPr>
  </w:style>
  <w:style w:type="paragraph" w:styleId="Sumrio8">
    <w:name w:val="toc 8"/>
    <w:basedOn w:val="Normal"/>
    <w:next w:val="Normal"/>
    <w:uiPriority w:val="39"/>
    <w:rsid w:val="00FB12E5"/>
    <w:pPr>
      <w:suppressAutoHyphens/>
      <w:spacing w:after="0" w:line="240" w:lineRule="auto"/>
      <w:ind w:left="1680"/>
    </w:pPr>
    <w:rPr>
      <w:rFonts w:ascii="Times New Roman" w:eastAsia="Times New Roman" w:hAnsi="Times New Roman" w:cs="Times New Roman"/>
      <w:sz w:val="24"/>
      <w:szCs w:val="24"/>
      <w:lang w:eastAsia="ar-SA"/>
    </w:rPr>
  </w:style>
  <w:style w:type="paragraph" w:styleId="Sumrio9">
    <w:name w:val="toc 9"/>
    <w:basedOn w:val="Normal"/>
    <w:next w:val="Normal"/>
    <w:uiPriority w:val="39"/>
    <w:rsid w:val="00FB12E5"/>
    <w:pPr>
      <w:suppressAutoHyphens/>
      <w:spacing w:after="0" w:line="240" w:lineRule="auto"/>
      <w:ind w:left="1920"/>
    </w:pPr>
    <w:rPr>
      <w:rFonts w:ascii="Times New Roman" w:eastAsia="Times New Roman" w:hAnsi="Times New Roman" w:cs="Times New Roman"/>
      <w:sz w:val="24"/>
      <w:szCs w:val="24"/>
      <w:lang w:eastAsia="ar-SA"/>
    </w:rPr>
  </w:style>
  <w:style w:type="paragraph" w:customStyle="1" w:styleId="TtulodoContedo">
    <w:name w:val="Título do Conteúdo"/>
    <w:basedOn w:val="Normal"/>
    <w:rsid w:val="00FB12E5"/>
    <w:pPr>
      <w:keepNext/>
      <w:suppressLineNumbers/>
      <w:suppressAutoHyphens/>
      <w:spacing w:before="240" w:after="120" w:line="360" w:lineRule="auto"/>
      <w:jc w:val="both"/>
    </w:pPr>
    <w:rPr>
      <w:rFonts w:ascii="Arial" w:eastAsia="Times New Roman" w:hAnsi="Arial" w:cs="Tahoma"/>
      <w:b/>
      <w:bCs/>
      <w:sz w:val="32"/>
      <w:szCs w:val="32"/>
      <w:lang w:eastAsia="ar-SA"/>
    </w:rPr>
  </w:style>
  <w:style w:type="paragraph" w:styleId="CabealhodoSumrio">
    <w:name w:val="TOC Heading"/>
    <w:basedOn w:val="Ttulo1"/>
    <w:next w:val="Normal"/>
    <w:qFormat/>
    <w:rsid w:val="00FB12E5"/>
    <w:pPr>
      <w:keepLines/>
      <w:spacing w:before="480" w:line="276" w:lineRule="auto"/>
    </w:pPr>
    <w:rPr>
      <w:rFonts w:ascii="Cambria" w:hAnsi="Cambria"/>
      <w:bCs w:val="0"/>
      <w:color w:val="365F91"/>
      <w:sz w:val="28"/>
      <w:szCs w:val="28"/>
    </w:rPr>
  </w:style>
  <w:style w:type="paragraph" w:customStyle="1" w:styleId="Contedo10">
    <w:name w:val="Conteúdo 10"/>
    <w:basedOn w:val="ndice"/>
    <w:rsid w:val="00FB12E5"/>
    <w:pPr>
      <w:tabs>
        <w:tab w:val="right" w:leader="dot" w:pos="12184"/>
      </w:tabs>
      <w:ind w:left="2547" w:firstLine="0"/>
    </w:pPr>
  </w:style>
  <w:style w:type="paragraph" w:customStyle="1" w:styleId="Ttulodatabela">
    <w:name w:val="Título da tabela"/>
    <w:basedOn w:val="Contedodatabela"/>
    <w:rsid w:val="00FB12E5"/>
    <w:pPr>
      <w:widowControl/>
      <w:spacing w:line="360" w:lineRule="auto"/>
      <w:ind w:firstLine="709"/>
      <w:jc w:val="center"/>
    </w:pPr>
    <w:rPr>
      <w:rFonts w:ascii="Arial" w:eastAsia="Times New Roman" w:hAnsi="Arial"/>
      <w:b/>
      <w:bCs/>
      <w:sz w:val="22"/>
      <w:lang w:eastAsia="ar-SA"/>
    </w:rPr>
  </w:style>
  <w:style w:type="paragraph" w:customStyle="1" w:styleId="Contedodoquadro">
    <w:name w:val="Conteúdo do quadro"/>
    <w:basedOn w:val="Corpodetexto"/>
    <w:rsid w:val="00FB12E5"/>
    <w:pPr>
      <w:suppressAutoHyphens/>
      <w:spacing w:after="0" w:line="360" w:lineRule="auto"/>
      <w:ind w:firstLine="709"/>
      <w:jc w:val="both"/>
    </w:pPr>
    <w:rPr>
      <w:rFonts w:ascii="Arial" w:eastAsia="Times New Roman" w:hAnsi="Arial" w:cs="Times New Roman"/>
      <w:bCs/>
      <w:spacing w:val="6"/>
      <w:szCs w:val="24"/>
      <w:lang w:eastAsia="ar-SA"/>
    </w:rPr>
  </w:style>
  <w:style w:type="paragraph" w:customStyle="1" w:styleId="Entradadendice10">
    <w:name w:val="Entrada de índice 10"/>
    <w:basedOn w:val="ndice"/>
    <w:rsid w:val="00FB12E5"/>
    <w:pPr>
      <w:tabs>
        <w:tab w:val="right" w:leader="dot" w:pos="9637"/>
      </w:tabs>
      <w:ind w:left="2547" w:firstLine="0"/>
    </w:pPr>
  </w:style>
  <w:style w:type="paragraph" w:customStyle="1" w:styleId="western">
    <w:name w:val="western"/>
    <w:basedOn w:val="Normal"/>
    <w:rsid w:val="00FB12E5"/>
    <w:pPr>
      <w:spacing w:before="280" w:after="119" w:line="240" w:lineRule="auto"/>
    </w:pPr>
    <w:rPr>
      <w:rFonts w:ascii="Times New Roman" w:eastAsia="Times New Roman" w:hAnsi="Times New Roman" w:cs="Times New Roman"/>
      <w:kern w:val="1"/>
      <w:sz w:val="24"/>
      <w:szCs w:val="24"/>
      <w:lang w:eastAsia="ar-SA"/>
    </w:rPr>
  </w:style>
  <w:style w:type="paragraph" w:styleId="Remissivo1">
    <w:name w:val="index 1"/>
    <w:basedOn w:val="Normal"/>
    <w:next w:val="Normal"/>
    <w:autoRedefine/>
    <w:semiHidden/>
    <w:rsid w:val="00FB12E5"/>
    <w:pPr>
      <w:suppressAutoHyphens/>
      <w:spacing w:after="0" w:line="360" w:lineRule="auto"/>
      <w:ind w:left="220" w:hanging="220"/>
      <w:jc w:val="both"/>
    </w:pPr>
    <w:rPr>
      <w:rFonts w:ascii="Arial" w:eastAsia="Times New Roman" w:hAnsi="Arial" w:cs="Times New Roman"/>
      <w:szCs w:val="24"/>
      <w:lang w:eastAsia="ar-SA"/>
    </w:rPr>
  </w:style>
  <w:style w:type="paragraph" w:styleId="Ttulodendiceremissivo">
    <w:name w:val="index heading"/>
    <w:basedOn w:val="Captulo"/>
    <w:semiHidden/>
    <w:rsid w:val="00FB12E5"/>
    <w:pPr>
      <w:suppressLineNumbers/>
      <w:ind w:firstLine="0"/>
    </w:pPr>
    <w:rPr>
      <w:b/>
      <w:bCs/>
      <w:sz w:val="32"/>
      <w:szCs w:val="32"/>
    </w:rPr>
  </w:style>
  <w:style w:type="paragraph" w:customStyle="1" w:styleId="Ttulodondicedesumrios">
    <w:name w:val="Título do índice de sumários"/>
    <w:basedOn w:val="Captulo"/>
    <w:rsid w:val="00FB12E5"/>
    <w:pPr>
      <w:suppressLineNumbers/>
      <w:ind w:firstLine="0"/>
    </w:pPr>
    <w:rPr>
      <w:b/>
      <w:bCs/>
      <w:sz w:val="32"/>
      <w:szCs w:val="32"/>
    </w:rPr>
  </w:style>
  <w:style w:type="paragraph" w:customStyle="1" w:styleId="TtulodondicedoUsurio">
    <w:name w:val="Título do Índice do Usuário"/>
    <w:basedOn w:val="Captulo"/>
    <w:rsid w:val="00FB12E5"/>
    <w:pPr>
      <w:suppressLineNumbers/>
      <w:ind w:firstLine="0"/>
    </w:pPr>
    <w:rPr>
      <w:b/>
      <w:bCs/>
      <w:sz w:val="32"/>
      <w:szCs w:val="32"/>
    </w:rPr>
  </w:style>
  <w:style w:type="paragraph" w:customStyle="1" w:styleId="BlockText1">
    <w:name w:val="Block Text1"/>
    <w:basedOn w:val="Normal"/>
    <w:rsid w:val="00FB12E5"/>
    <w:pPr>
      <w:tabs>
        <w:tab w:val="left" w:pos="10206"/>
      </w:tabs>
      <w:suppressAutoHyphens/>
      <w:spacing w:after="0" w:line="240" w:lineRule="auto"/>
      <w:ind w:left="567" w:right="567"/>
      <w:jc w:val="both"/>
    </w:pPr>
    <w:rPr>
      <w:rFonts w:ascii="Arial" w:eastAsia="Times New Roman" w:hAnsi="Arial" w:cs="Times New Roman"/>
      <w:sz w:val="24"/>
      <w:szCs w:val="20"/>
      <w:lang w:eastAsia="ar-SA"/>
    </w:rPr>
  </w:style>
  <w:style w:type="paragraph" w:customStyle="1" w:styleId="Corpodetexto22">
    <w:name w:val="Corpo de texto 22"/>
    <w:basedOn w:val="Normal"/>
    <w:rsid w:val="00FB12E5"/>
    <w:pPr>
      <w:suppressAutoHyphens/>
      <w:spacing w:after="120" w:line="480" w:lineRule="auto"/>
      <w:ind w:firstLine="709"/>
      <w:jc w:val="both"/>
    </w:pPr>
    <w:rPr>
      <w:rFonts w:ascii="Arial" w:eastAsia="Times New Roman" w:hAnsi="Arial" w:cs="Times New Roman"/>
      <w:szCs w:val="24"/>
      <w:lang w:eastAsia="ar-SA"/>
    </w:rPr>
  </w:style>
  <w:style w:type="paragraph" w:customStyle="1" w:styleId="Recuodecorpodetexto22">
    <w:name w:val="Recuo de corpo de texto 22"/>
    <w:basedOn w:val="Normal"/>
    <w:rsid w:val="00FB12E5"/>
    <w:pPr>
      <w:suppressAutoHyphens/>
      <w:spacing w:after="120" w:line="480" w:lineRule="auto"/>
      <w:ind w:left="283" w:firstLine="709"/>
      <w:jc w:val="both"/>
    </w:pPr>
    <w:rPr>
      <w:rFonts w:ascii="Arial" w:eastAsia="Times New Roman" w:hAnsi="Arial" w:cs="Times New Roman"/>
      <w:szCs w:val="24"/>
      <w:lang w:eastAsia="ar-SA"/>
    </w:rPr>
  </w:style>
  <w:style w:type="paragraph" w:customStyle="1" w:styleId="Marcadores1">
    <w:name w:val="Marcadores 1"/>
    <w:basedOn w:val="Normal"/>
    <w:rsid w:val="00FB12E5"/>
    <w:pPr>
      <w:tabs>
        <w:tab w:val="num" w:pos="1429"/>
        <w:tab w:val="right" w:leader="dot" w:pos="9072"/>
      </w:tabs>
      <w:spacing w:before="120" w:after="120" w:line="240" w:lineRule="auto"/>
      <w:ind w:left="-4276"/>
      <w:jc w:val="both"/>
    </w:pPr>
    <w:rPr>
      <w:rFonts w:ascii="Arial" w:eastAsia="Times New Roman" w:hAnsi="Arial" w:cs="Times New Roman"/>
      <w:szCs w:val="24"/>
      <w:lang w:eastAsia="ar-SA"/>
    </w:rPr>
  </w:style>
  <w:style w:type="paragraph" w:customStyle="1" w:styleId="Texto">
    <w:name w:val="Texto"/>
    <w:basedOn w:val="Normal"/>
    <w:rsid w:val="00FB12E5"/>
    <w:pPr>
      <w:spacing w:after="0" w:line="240" w:lineRule="auto"/>
      <w:ind w:firstLine="709"/>
      <w:jc w:val="both"/>
    </w:pPr>
    <w:rPr>
      <w:rFonts w:ascii="Arial" w:eastAsia="Times New Roman" w:hAnsi="Arial" w:cs="Times New Roman"/>
      <w:szCs w:val="24"/>
      <w:lang w:eastAsia="ar-SA"/>
    </w:rPr>
  </w:style>
  <w:style w:type="paragraph" w:styleId="MapadoDocumento">
    <w:name w:val="Document Map"/>
    <w:basedOn w:val="Normal"/>
    <w:link w:val="MapadoDocumentoChar"/>
    <w:uiPriority w:val="99"/>
    <w:semiHidden/>
    <w:unhideWhenUsed/>
    <w:rsid w:val="00871B8A"/>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71B8A"/>
    <w:rPr>
      <w:rFonts w:ascii="Tahoma" w:hAnsi="Tahoma" w:cs="Tahoma"/>
      <w:sz w:val="16"/>
      <w:szCs w:val="16"/>
    </w:rPr>
  </w:style>
  <w:style w:type="paragraph" w:customStyle="1" w:styleId="Nivel1">
    <w:name w:val="Nivel1"/>
    <w:basedOn w:val="Ttulo1"/>
    <w:link w:val="Nivel1Char"/>
    <w:qFormat/>
    <w:rsid w:val="00276AB9"/>
    <w:pPr>
      <w:keepLines/>
      <w:numPr>
        <w:numId w:val="5"/>
      </w:numPr>
      <w:tabs>
        <w:tab w:val="clear" w:pos="0"/>
      </w:tabs>
      <w:suppressAutoHyphens w:val="0"/>
      <w:spacing w:before="480" w:line="276" w:lineRule="auto"/>
      <w:jc w:val="both"/>
    </w:pPr>
    <w:rPr>
      <w:rFonts w:eastAsiaTheme="majorEastAsia" w:cstheme="majorBidi"/>
      <w:color w:val="000000"/>
      <w:sz w:val="28"/>
      <w:szCs w:val="28"/>
    </w:rPr>
  </w:style>
  <w:style w:type="character" w:customStyle="1" w:styleId="Nivel1Char">
    <w:name w:val="Nivel1 Char"/>
    <w:basedOn w:val="Ttulo1Char"/>
    <w:link w:val="Nivel1"/>
    <w:rsid w:val="00276AB9"/>
    <w:rPr>
      <w:rFonts w:ascii="Arial" w:eastAsiaTheme="majorEastAsia" w:hAnsi="Arial" w:cstheme="majorBidi"/>
      <w:b/>
      <w:bCs/>
      <w:color w:val="000000"/>
      <w:sz w:val="28"/>
      <w:szCs w:val="28"/>
      <w:lang w:eastAsia="ar-SA"/>
    </w:rPr>
  </w:style>
  <w:style w:type="paragraph" w:customStyle="1" w:styleId="ListaColorida-nfase11">
    <w:name w:val="Lista Colorida - Ênfase 11"/>
    <w:basedOn w:val="Normal"/>
    <w:uiPriority w:val="34"/>
    <w:qFormat/>
    <w:rsid w:val="00151B4A"/>
    <w:pPr>
      <w:widowControl w:val="0"/>
      <w:suppressAutoHyphens/>
      <w:spacing w:after="0" w:line="240" w:lineRule="auto"/>
      <w:ind w:left="720"/>
      <w:contextualSpacing/>
    </w:pPr>
    <w:rPr>
      <w:rFonts w:ascii="Times New Roman" w:eastAsia="Arial Unicode MS" w:hAnsi="Times New Roman" w:cs="Times New Roman"/>
      <w:sz w:val="24"/>
      <w:szCs w:val="20"/>
    </w:rPr>
  </w:style>
  <w:style w:type="paragraph" w:styleId="Citao">
    <w:name w:val="Quote"/>
    <w:basedOn w:val="Normal"/>
    <w:next w:val="Normal"/>
    <w:link w:val="CitaoChar"/>
    <w:qFormat/>
    <w:rsid w:val="00DB0D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eastAsia="en-US"/>
    </w:rPr>
  </w:style>
  <w:style w:type="character" w:customStyle="1" w:styleId="CitaoChar">
    <w:name w:val="Citação Char"/>
    <w:basedOn w:val="Fontepargpadro"/>
    <w:link w:val="Citao"/>
    <w:uiPriority w:val="29"/>
    <w:rsid w:val="00DB0D83"/>
    <w:rPr>
      <w:rFonts w:ascii="Arial" w:eastAsia="Calibri" w:hAnsi="Arial" w:cs="Times New Roman"/>
      <w:i/>
      <w:iCs/>
      <w:color w:val="000000"/>
      <w:sz w:val="20"/>
      <w:szCs w:val="24"/>
      <w:shd w:val="clear" w:color="auto" w:fill="FFFFCC"/>
      <w:lang w:eastAsia="en-US"/>
    </w:rPr>
  </w:style>
  <w:style w:type="paragraph" w:customStyle="1" w:styleId="citao2">
    <w:name w:val="citação 2"/>
    <w:basedOn w:val="Normal"/>
    <w:qFormat/>
    <w:rsid w:val="001B6B5E"/>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0"/>
      <w:lang w:eastAsia="zh-CN"/>
    </w:rPr>
  </w:style>
  <w:style w:type="table" w:styleId="Tabelacomgrade">
    <w:name w:val="Table Grid"/>
    <w:basedOn w:val="Tabelanormal"/>
    <w:uiPriority w:val="39"/>
    <w:rsid w:val="001B6B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link w:val="Citao1"/>
    <w:rsid w:val="001B6B5E"/>
    <w:rPr>
      <w:rFonts w:ascii="Ecofont_Spranq_eco_Sans" w:eastAsia="Calibri" w:hAnsi="Ecofont_Spranq_eco_Sans" w:cs="Times New Roman"/>
      <w:i/>
      <w:iCs/>
      <w:color w:val="000000"/>
      <w:sz w:val="20"/>
      <w:szCs w:val="24"/>
      <w:shd w:val="clear" w:color="auto" w:fill="FFFFCC"/>
      <w:lang w:eastAsia="zh-CN"/>
    </w:rPr>
  </w:style>
  <w:style w:type="paragraph" w:customStyle="1" w:styleId="Basedettulo">
    <w:name w:val="Base de título"/>
    <w:basedOn w:val="Corpodetexto"/>
    <w:next w:val="Corpodetexto"/>
    <w:rsid w:val="00CF3474"/>
    <w:pPr>
      <w:keepNext/>
      <w:keepLines/>
      <w:spacing w:after="0" w:line="180" w:lineRule="atLeast"/>
    </w:pPr>
    <w:rPr>
      <w:rFonts w:ascii="Arial Black" w:eastAsia="Times New Roman" w:hAnsi="Arial Black" w:cs="Times New Roman"/>
      <w:spacing w:val="-10"/>
      <w:kern w:val="28"/>
      <w:sz w:val="24"/>
      <w:szCs w:val="20"/>
    </w:rPr>
  </w:style>
  <w:style w:type="paragraph" w:styleId="Reviso">
    <w:name w:val="Revision"/>
    <w:hidden/>
    <w:uiPriority w:val="99"/>
    <w:semiHidden/>
    <w:rsid w:val="00FE66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0"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har"/>
    <w:autoRedefine/>
    <w:qFormat/>
    <w:rsid w:val="00FD5272"/>
    <w:pPr>
      <w:keepNext/>
      <w:numPr>
        <w:numId w:val="10"/>
      </w:numPr>
      <w:tabs>
        <w:tab w:val="left" w:pos="0"/>
      </w:tabs>
      <w:suppressAutoHyphens/>
      <w:spacing w:after="0" w:line="360" w:lineRule="auto"/>
      <w:outlineLvl w:val="0"/>
    </w:pPr>
    <w:rPr>
      <w:rFonts w:ascii="Arial" w:hAnsi="Arial" w:cs="Arial"/>
      <w:b/>
      <w:bCs/>
      <w:sz w:val="20"/>
      <w:szCs w:val="20"/>
      <w:lang w:eastAsia="ar-SA"/>
    </w:rPr>
  </w:style>
  <w:style w:type="paragraph" w:styleId="Ttulo2">
    <w:name w:val="heading 2"/>
    <w:basedOn w:val="Normal"/>
    <w:next w:val="Normal"/>
    <w:link w:val="Ttulo2Char"/>
    <w:qFormat/>
    <w:rsid w:val="00FB12E5"/>
    <w:pPr>
      <w:keepNext/>
      <w:tabs>
        <w:tab w:val="left" w:pos="0"/>
      </w:tabs>
      <w:suppressAutoHyphens/>
      <w:spacing w:after="0" w:line="360" w:lineRule="auto"/>
      <w:outlineLvl w:val="1"/>
    </w:pPr>
    <w:rPr>
      <w:rFonts w:ascii="Arial" w:eastAsia="Times New Roman" w:hAnsi="Arial" w:cs="Arial"/>
      <w:b/>
      <w:bCs/>
      <w:u w:val="single"/>
      <w:lang w:eastAsia="ar-SA"/>
    </w:rPr>
  </w:style>
  <w:style w:type="paragraph" w:styleId="Ttulo3">
    <w:name w:val="heading 3"/>
    <w:basedOn w:val="Normal"/>
    <w:next w:val="Normal"/>
    <w:link w:val="Ttulo3Char"/>
    <w:qFormat/>
    <w:rsid w:val="00FB12E5"/>
    <w:pPr>
      <w:keepNext/>
      <w:numPr>
        <w:ilvl w:val="2"/>
        <w:numId w:val="2"/>
      </w:numPr>
      <w:suppressAutoHyphens/>
      <w:spacing w:after="0" w:line="360" w:lineRule="auto"/>
      <w:jc w:val="both"/>
      <w:outlineLvl w:val="2"/>
    </w:pPr>
    <w:rPr>
      <w:rFonts w:ascii="Arial" w:eastAsia="Times New Roman" w:hAnsi="Arial" w:cs="Arial"/>
      <w:b/>
      <w:bCs/>
      <w:lang w:eastAsia="ar-SA"/>
    </w:rPr>
  </w:style>
  <w:style w:type="paragraph" w:styleId="Ttulo4">
    <w:name w:val="heading 4"/>
    <w:basedOn w:val="Normal"/>
    <w:next w:val="Normal"/>
    <w:link w:val="Ttulo4Char"/>
    <w:qFormat/>
    <w:rsid w:val="00FB12E5"/>
    <w:pPr>
      <w:keepNext/>
      <w:tabs>
        <w:tab w:val="left" w:pos="0"/>
      </w:tabs>
      <w:suppressAutoHyphens/>
      <w:spacing w:after="0" w:line="360" w:lineRule="auto"/>
      <w:jc w:val="center"/>
      <w:outlineLvl w:val="3"/>
    </w:pPr>
    <w:rPr>
      <w:rFonts w:ascii="Arial" w:eastAsia="Times New Roman" w:hAnsi="Arial" w:cs="Arial"/>
      <w:b/>
      <w:u w:val="single"/>
      <w:lang w:eastAsia="ar-SA"/>
    </w:rPr>
  </w:style>
  <w:style w:type="paragraph" w:styleId="Ttulo5">
    <w:name w:val="heading 5"/>
    <w:basedOn w:val="Normal"/>
    <w:next w:val="Normal"/>
    <w:link w:val="Ttulo5Char"/>
    <w:qFormat/>
    <w:rsid w:val="00FB12E5"/>
    <w:pPr>
      <w:keepNext/>
      <w:tabs>
        <w:tab w:val="left" w:pos="0"/>
      </w:tabs>
      <w:suppressAutoHyphens/>
      <w:spacing w:after="0" w:line="360" w:lineRule="auto"/>
      <w:ind w:left="709"/>
      <w:jc w:val="center"/>
      <w:outlineLvl w:val="4"/>
    </w:pPr>
    <w:rPr>
      <w:rFonts w:ascii="Times New Roman" w:eastAsia="Arial Unicode MS" w:hAnsi="Times New Roman" w:cs="Times New Roman"/>
      <w:b/>
      <w:sz w:val="28"/>
      <w:szCs w:val="24"/>
      <w:lang w:eastAsia="ar-SA"/>
    </w:rPr>
  </w:style>
  <w:style w:type="paragraph" w:styleId="Ttulo6">
    <w:name w:val="heading 6"/>
    <w:basedOn w:val="Normal"/>
    <w:next w:val="Normal"/>
    <w:link w:val="Ttulo6Char"/>
    <w:qFormat/>
    <w:rsid w:val="00FB12E5"/>
    <w:pPr>
      <w:keepNext/>
      <w:tabs>
        <w:tab w:val="left" w:pos="0"/>
      </w:tabs>
      <w:suppressAutoHyphens/>
      <w:spacing w:after="0" w:line="360" w:lineRule="auto"/>
      <w:ind w:left="709"/>
      <w:jc w:val="both"/>
      <w:outlineLvl w:val="5"/>
    </w:pPr>
    <w:rPr>
      <w:rFonts w:ascii="Times New Roman" w:eastAsia="Arial Unicode MS" w:hAnsi="Times New Roman" w:cs="Times New Roman"/>
      <w:b/>
      <w:bCs/>
      <w:szCs w:val="24"/>
      <w:lang w:eastAsia="ar-SA"/>
    </w:rPr>
  </w:style>
  <w:style w:type="paragraph" w:styleId="Ttulo7">
    <w:name w:val="heading 7"/>
    <w:basedOn w:val="Normal"/>
    <w:next w:val="Normal"/>
    <w:link w:val="Ttulo7Char"/>
    <w:qFormat/>
    <w:rsid w:val="00FB12E5"/>
    <w:pPr>
      <w:keepNext/>
      <w:tabs>
        <w:tab w:val="left" w:pos="0"/>
      </w:tabs>
      <w:suppressAutoHyphens/>
      <w:spacing w:after="0" w:line="360" w:lineRule="auto"/>
      <w:jc w:val="both"/>
      <w:outlineLvl w:val="6"/>
    </w:pPr>
    <w:rPr>
      <w:rFonts w:ascii="Arial" w:eastAsia="Times New Roman" w:hAnsi="Arial" w:cs="Times New Roman"/>
      <w:b/>
      <w:color w:val="000000"/>
      <w:szCs w:val="24"/>
      <w:lang w:eastAsia="ar-SA"/>
    </w:rPr>
  </w:style>
  <w:style w:type="paragraph" w:styleId="Ttulo8">
    <w:name w:val="heading 8"/>
    <w:basedOn w:val="Normal"/>
    <w:next w:val="Normal"/>
    <w:link w:val="Ttulo8Char"/>
    <w:qFormat/>
    <w:rsid w:val="00FB12E5"/>
    <w:pPr>
      <w:keepNext/>
      <w:tabs>
        <w:tab w:val="left" w:pos="0"/>
      </w:tabs>
      <w:suppressAutoHyphens/>
      <w:spacing w:after="0" w:line="360" w:lineRule="auto"/>
      <w:ind w:left="708"/>
      <w:jc w:val="both"/>
      <w:outlineLvl w:val="7"/>
    </w:pPr>
    <w:rPr>
      <w:rFonts w:ascii="Arial" w:eastAsia="Times New Roman" w:hAnsi="Arial" w:cs="Times New Roman"/>
      <w:b/>
      <w:spacing w:val="6"/>
      <w:szCs w:val="24"/>
      <w:lang w:eastAsia="ar-SA"/>
    </w:rPr>
  </w:style>
  <w:style w:type="paragraph" w:styleId="Ttulo9">
    <w:name w:val="heading 9"/>
    <w:basedOn w:val="Normal"/>
    <w:next w:val="Normal"/>
    <w:link w:val="Ttulo9Char"/>
    <w:qFormat/>
    <w:rsid w:val="00FB12E5"/>
    <w:pPr>
      <w:keepNext/>
      <w:tabs>
        <w:tab w:val="left" w:pos="0"/>
      </w:tabs>
      <w:suppressAutoHyphens/>
      <w:spacing w:after="0" w:line="360" w:lineRule="auto"/>
      <w:ind w:right="111"/>
      <w:jc w:val="both"/>
      <w:outlineLvl w:val="8"/>
    </w:pPr>
    <w:rPr>
      <w:rFonts w:ascii="Arial" w:eastAsia="Times New Roman" w:hAnsi="Arial" w:cs="Times New Roman"/>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14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1476"/>
  </w:style>
  <w:style w:type="paragraph" w:styleId="Rodap">
    <w:name w:val="footer"/>
    <w:basedOn w:val="Normal"/>
    <w:link w:val="RodapChar"/>
    <w:unhideWhenUsed/>
    <w:rsid w:val="00961476"/>
    <w:pPr>
      <w:tabs>
        <w:tab w:val="center" w:pos="4252"/>
        <w:tab w:val="right" w:pos="8504"/>
      </w:tabs>
      <w:spacing w:after="0" w:line="240" w:lineRule="auto"/>
    </w:pPr>
  </w:style>
  <w:style w:type="character" w:customStyle="1" w:styleId="RodapChar">
    <w:name w:val="Rodapé Char"/>
    <w:basedOn w:val="Fontepargpadro"/>
    <w:link w:val="Rodap"/>
    <w:uiPriority w:val="99"/>
    <w:rsid w:val="00961476"/>
  </w:style>
  <w:style w:type="paragraph" w:styleId="Textodebalo">
    <w:name w:val="Balloon Text"/>
    <w:basedOn w:val="Normal"/>
    <w:link w:val="TextodebaloChar"/>
    <w:uiPriority w:val="99"/>
    <w:unhideWhenUsed/>
    <w:rsid w:val="009614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1476"/>
    <w:rPr>
      <w:rFonts w:ascii="Tahoma" w:hAnsi="Tahoma" w:cs="Tahoma"/>
      <w:sz w:val="16"/>
      <w:szCs w:val="16"/>
    </w:rPr>
  </w:style>
  <w:style w:type="paragraph" w:styleId="PargrafodaLista">
    <w:name w:val="List Paragraph"/>
    <w:basedOn w:val="Normal"/>
    <w:uiPriority w:val="34"/>
    <w:qFormat/>
    <w:rsid w:val="008922DB"/>
    <w:pPr>
      <w:ind w:left="720"/>
      <w:contextualSpacing/>
    </w:pPr>
  </w:style>
  <w:style w:type="paragraph" w:styleId="Recuodecorpodetexto">
    <w:name w:val="Body Text Indent"/>
    <w:basedOn w:val="Normal"/>
    <w:link w:val="RecuodecorpodetextoChar"/>
    <w:rsid w:val="008922DB"/>
    <w:pPr>
      <w:suppressAutoHyphens/>
      <w:overflowPunct w:val="0"/>
      <w:autoSpaceDE w:val="0"/>
      <w:spacing w:after="0" w:line="240" w:lineRule="auto"/>
      <w:ind w:right="-999" w:firstLine="1418"/>
      <w:textAlignment w:val="baseline"/>
    </w:pPr>
    <w:rPr>
      <w:rFonts w:ascii="Times New Roman" w:eastAsia="Times New Roman" w:hAnsi="Times New Roman" w:cs="Times New Roman"/>
      <w:sz w:val="24"/>
      <w:szCs w:val="20"/>
      <w:lang w:eastAsia="ar-SA"/>
    </w:rPr>
  </w:style>
  <w:style w:type="character" w:customStyle="1" w:styleId="RecuodecorpodetextoChar">
    <w:name w:val="Recuo de corpo de texto Char"/>
    <w:basedOn w:val="Fontepargpadro"/>
    <w:link w:val="Recuodecorpodetexto"/>
    <w:rsid w:val="008922DB"/>
    <w:rPr>
      <w:rFonts w:ascii="Times New Roman" w:eastAsia="Times New Roman" w:hAnsi="Times New Roman" w:cs="Times New Roman"/>
      <w:sz w:val="24"/>
      <w:szCs w:val="20"/>
      <w:lang w:eastAsia="ar-SA"/>
    </w:rPr>
  </w:style>
  <w:style w:type="character" w:customStyle="1" w:styleId="CaracteresdeNotadeRodap">
    <w:name w:val="Caracteres de Nota de Rodapé"/>
    <w:rsid w:val="00FF3A4D"/>
    <w:rPr>
      <w:vertAlign w:val="superscript"/>
    </w:rPr>
  </w:style>
  <w:style w:type="paragraph" w:styleId="Corpodetexto2">
    <w:name w:val="Body Text 2"/>
    <w:basedOn w:val="Normal"/>
    <w:link w:val="Corpodetexto2Char"/>
    <w:uiPriority w:val="99"/>
    <w:unhideWhenUsed/>
    <w:rsid w:val="00FF3A4D"/>
    <w:pPr>
      <w:spacing w:after="120" w:line="480" w:lineRule="auto"/>
    </w:pPr>
  </w:style>
  <w:style w:type="character" w:customStyle="1" w:styleId="Corpodetexto2Char">
    <w:name w:val="Corpo de texto 2 Char"/>
    <w:basedOn w:val="Fontepargpadro"/>
    <w:link w:val="Corpodetexto2"/>
    <w:uiPriority w:val="99"/>
    <w:rsid w:val="00FF3A4D"/>
  </w:style>
  <w:style w:type="paragraph" w:styleId="NormalWeb">
    <w:name w:val="Normal (Web)"/>
    <w:basedOn w:val="Normal"/>
    <w:uiPriority w:val="99"/>
    <w:rsid w:val="008F1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o1">
    <w:name w:val="Citação1"/>
    <w:basedOn w:val="Normal"/>
    <w:next w:val="Normal"/>
    <w:link w:val="QuoteChar"/>
    <w:qFormat/>
    <w:rsid w:val="001D5369"/>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imes New Roman"/>
      <w:i/>
      <w:iCs/>
      <w:color w:val="000000"/>
      <w:sz w:val="20"/>
      <w:szCs w:val="24"/>
      <w:lang w:eastAsia="zh-CN"/>
    </w:rPr>
  </w:style>
  <w:style w:type="character" w:styleId="Hyperlink">
    <w:name w:val="Hyperlink"/>
    <w:basedOn w:val="Fontepargpadro"/>
    <w:uiPriority w:val="99"/>
    <w:unhideWhenUsed/>
    <w:rsid w:val="00E15B5B"/>
    <w:rPr>
      <w:color w:val="0000FF" w:themeColor="hyperlink"/>
      <w:u w:val="single"/>
    </w:rPr>
  </w:style>
  <w:style w:type="paragraph" w:customStyle="1" w:styleId="Contedodatabela">
    <w:name w:val="Conteúdo da tabela"/>
    <w:basedOn w:val="Normal"/>
    <w:rsid w:val="00E15B5B"/>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Default">
    <w:name w:val="Default"/>
    <w:rsid w:val="00E15B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rpodetexto">
    <w:name w:val="Body Text"/>
    <w:basedOn w:val="Normal"/>
    <w:link w:val="CorpodetextoChar"/>
    <w:uiPriority w:val="99"/>
    <w:unhideWhenUsed/>
    <w:rsid w:val="00E15B5B"/>
    <w:pPr>
      <w:spacing w:after="120"/>
    </w:pPr>
  </w:style>
  <w:style w:type="character" w:customStyle="1" w:styleId="CorpodetextoChar">
    <w:name w:val="Corpo de texto Char"/>
    <w:basedOn w:val="Fontepargpadro"/>
    <w:link w:val="Corpodetexto"/>
    <w:uiPriority w:val="99"/>
    <w:semiHidden/>
    <w:rsid w:val="00E15B5B"/>
  </w:style>
  <w:style w:type="character" w:styleId="Nmerodepgina">
    <w:name w:val="page number"/>
    <w:basedOn w:val="Fontepargpadro"/>
    <w:rsid w:val="00E15B5B"/>
  </w:style>
  <w:style w:type="character" w:styleId="Forte">
    <w:name w:val="Strong"/>
    <w:basedOn w:val="Fontepargpadro"/>
    <w:uiPriority w:val="22"/>
    <w:qFormat/>
    <w:rsid w:val="00E15B5B"/>
    <w:rPr>
      <w:b/>
      <w:bCs/>
    </w:rPr>
  </w:style>
  <w:style w:type="character" w:customStyle="1" w:styleId="apple-converted-space">
    <w:name w:val="apple-converted-space"/>
    <w:basedOn w:val="Fontepargpadro"/>
    <w:rsid w:val="00E15B5B"/>
  </w:style>
  <w:style w:type="paragraph" w:customStyle="1" w:styleId="SombreamentoMdio1-nfase31">
    <w:name w:val="Sombreamento Médio 1 - Ênfase 31"/>
    <w:basedOn w:val="Normal"/>
    <w:next w:val="Normal"/>
    <w:rsid w:val="00E15B5B"/>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styleId="Refdecomentrio">
    <w:name w:val="annotation reference"/>
    <w:basedOn w:val="Fontepargpadro"/>
    <w:uiPriority w:val="99"/>
    <w:unhideWhenUsed/>
    <w:rsid w:val="00011B38"/>
    <w:rPr>
      <w:sz w:val="16"/>
      <w:szCs w:val="16"/>
    </w:rPr>
  </w:style>
  <w:style w:type="paragraph" w:styleId="Textodecomentrio">
    <w:name w:val="annotation text"/>
    <w:basedOn w:val="Normal"/>
    <w:link w:val="TextodecomentrioChar"/>
    <w:uiPriority w:val="99"/>
    <w:unhideWhenUsed/>
    <w:rsid w:val="00011B38"/>
    <w:pPr>
      <w:spacing w:line="240" w:lineRule="auto"/>
    </w:pPr>
    <w:rPr>
      <w:sz w:val="20"/>
      <w:szCs w:val="20"/>
    </w:rPr>
  </w:style>
  <w:style w:type="character" w:customStyle="1" w:styleId="TextodecomentrioChar">
    <w:name w:val="Texto de comentário Char"/>
    <w:basedOn w:val="Fontepargpadro"/>
    <w:link w:val="Textodecomentrio"/>
    <w:uiPriority w:val="99"/>
    <w:rsid w:val="00011B38"/>
    <w:rPr>
      <w:sz w:val="20"/>
      <w:szCs w:val="20"/>
    </w:rPr>
  </w:style>
  <w:style w:type="paragraph" w:styleId="Assuntodocomentrio">
    <w:name w:val="annotation subject"/>
    <w:basedOn w:val="Textodecomentrio"/>
    <w:next w:val="Textodecomentrio"/>
    <w:link w:val="AssuntodocomentrioChar"/>
    <w:uiPriority w:val="99"/>
    <w:unhideWhenUsed/>
    <w:rsid w:val="00011B38"/>
    <w:rPr>
      <w:b/>
      <w:bCs/>
    </w:rPr>
  </w:style>
  <w:style w:type="character" w:customStyle="1" w:styleId="AssuntodocomentrioChar">
    <w:name w:val="Assunto do comentário Char"/>
    <w:basedOn w:val="TextodecomentrioChar"/>
    <w:link w:val="Assuntodocomentrio"/>
    <w:uiPriority w:val="99"/>
    <w:rsid w:val="00011B38"/>
    <w:rPr>
      <w:b/>
      <w:bCs/>
      <w:sz w:val="20"/>
      <w:szCs w:val="20"/>
    </w:rPr>
  </w:style>
  <w:style w:type="character" w:customStyle="1" w:styleId="GradeMdia2-nfase2Char">
    <w:name w:val="Grade Média 2 - Ênfase 2 Char"/>
    <w:link w:val="GradeMdia2-nfase2"/>
    <w:rsid w:val="00D95D10"/>
    <w:rPr>
      <w:rFonts w:ascii="Ecofont_Spranq_eco_Sans" w:eastAsia="Calibri" w:hAnsi="Ecofont_Spranq_eco_Sans" w:cs="Ecofont_Spranq_eco_Sans"/>
      <w:i/>
      <w:iCs/>
      <w:color w:val="000000"/>
      <w:szCs w:val="24"/>
      <w:shd w:val="clear" w:color="auto" w:fill="FFFFCC"/>
      <w:lang w:val="x-none"/>
    </w:rPr>
  </w:style>
  <w:style w:type="table" w:styleId="GradeMdia2-nfase2">
    <w:name w:val="Medium Grid 2 Accent 2"/>
    <w:basedOn w:val="Tabelanormal"/>
    <w:link w:val="GradeMdia2-nfase2Char"/>
    <w:rsid w:val="00D95D10"/>
    <w:pPr>
      <w:spacing w:after="0" w:line="240" w:lineRule="auto"/>
    </w:pPr>
    <w:rPr>
      <w:rFonts w:ascii="Ecofont_Spranq_eco_Sans" w:eastAsia="Calibri" w:hAnsi="Ecofont_Spranq_eco_Sans" w:cs="Ecofont_Spranq_eco_Sans"/>
      <w:i/>
      <w:iCs/>
      <w:color w:val="000000"/>
      <w:szCs w:val="24"/>
      <w:lang w:val="x-non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GradeColorida-nfase1Char">
    <w:name w:val="Grade Colorida - Ênfase 1 Char"/>
    <w:link w:val="GradeColorida-nfase1"/>
    <w:uiPriority w:val="29"/>
    <w:rsid w:val="00D95D10"/>
    <w:rPr>
      <w:rFonts w:ascii="Ecofont_Spranq_eco_Sans" w:eastAsia="Calibri" w:hAnsi="Ecofont_Spranq_eco_Sans" w:cs="Ecofont_Spranq_eco_Sans"/>
      <w:i/>
      <w:iCs/>
      <w:color w:val="000000"/>
      <w:szCs w:val="24"/>
      <w:shd w:val="clear" w:color="auto" w:fill="FFFFCC"/>
      <w:lang w:val="x-none"/>
    </w:rPr>
  </w:style>
  <w:style w:type="table" w:styleId="GradeColorida-nfase1">
    <w:name w:val="Colorful Grid Accent 1"/>
    <w:basedOn w:val="Tabelanormal"/>
    <w:link w:val="GradeColorida-nfase1Char"/>
    <w:uiPriority w:val="29"/>
    <w:rsid w:val="00D95D10"/>
    <w:pPr>
      <w:spacing w:after="0" w:line="240" w:lineRule="auto"/>
    </w:pPr>
    <w:rPr>
      <w:rFonts w:ascii="Ecofont_Spranq_eco_Sans" w:eastAsia="Calibri" w:hAnsi="Ecofont_Spranq_eco_Sans" w:cs="Ecofont_Spranq_eco_Sans"/>
      <w:i/>
      <w:iCs/>
      <w:color w:val="000000"/>
      <w:szCs w:val="24"/>
      <w:lang w:val="x-non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PargrafodaLista1">
    <w:name w:val="Parágrafo da Lista1"/>
    <w:basedOn w:val="Normal"/>
    <w:qFormat/>
    <w:rsid w:val="00AA5CC3"/>
    <w:pPr>
      <w:suppressAutoHyphens/>
      <w:spacing w:after="0" w:line="240" w:lineRule="auto"/>
      <w:ind w:left="720"/>
    </w:pPr>
    <w:rPr>
      <w:rFonts w:ascii="Ecofont_Spranq_eco_Sans" w:eastAsia="Times New Roman" w:hAnsi="Ecofont_Spranq_eco_Sans" w:cs="Tahoma"/>
      <w:sz w:val="24"/>
      <w:szCs w:val="24"/>
      <w:lang w:eastAsia="zh-CN"/>
    </w:rPr>
  </w:style>
  <w:style w:type="paragraph" w:customStyle="1" w:styleId="Corpodetexto21">
    <w:name w:val="Corpo de texto 21"/>
    <w:basedOn w:val="Normal"/>
    <w:rsid w:val="00AF3F36"/>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tulo1Char">
    <w:name w:val="Título 1 Char"/>
    <w:basedOn w:val="Fontepargpadro"/>
    <w:link w:val="Ttulo1"/>
    <w:rsid w:val="00FD5272"/>
    <w:rPr>
      <w:rFonts w:ascii="Arial" w:hAnsi="Arial" w:cs="Arial"/>
      <w:b/>
      <w:bCs/>
      <w:sz w:val="20"/>
      <w:szCs w:val="20"/>
      <w:lang w:eastAsia="ar-SA"/>
    </w:rPr>
  </w:style>
  <w:style w:type="character" w:customStyle="1" w:styleId="Ttulo2Char">
    <w:name w:val="Título 2 Char"/>
    <w:basedOn w:val="Fontepargpadro"/>
    <w:link w:val="Ttulo2"/>
    <w:rsid w:val="00FB12E5"/>
    <w:rPr>
      <w:rFonts w:ascii="Arial" w:eastAsia="Times New Roman" w:hAnsi="Arial" w:cs="Arial"/>
      <w:b/>
      <w:bCs/>
      <w:u w:val="single"/>
      <w:lang w:eastAsia="ar-SA"/>
    </w:rPr>
  </w:style>
  <w:style w:type="character" w:customStyle="1" w:styleId="Ttulo3Char">
    <w:name w:val="Título 3 Char"/>
    <w:basedOn w:val="Fontepargpadro"/>
    <w:link w:val="Ttulo3"/>
    <w:rsid w:val="00FB12E5"/>
    <w:rPr>
      <w:rFonts w:ascii="Arial" w:eastAsia="Times New Roman" w:hAnsi="Arial" w:cs="Arial"/>
      <w:b/>
      <w:bCs/>
      <w:lang w:eastAsia="ar-SA"/>
    </w:rPr>
  </w:style>
  <w:style w:type="character" w:customStyle="1" w:styleId="Ttulo4Char">
    <w:name w:val="Título 4 Char"/>
    <w:basedOn w:val="Fontepargpadro"/>
    <w:link w:val="Ttulo4"/>
    <w:rsid w:val="00FB12E5"/>
    <w:rPr>
      <w:rFonts w:ascii="Arial" w:eastAsia="Times New Roman" w:hAnsi="Arial" w:cs="Arial"/>
      <w:b/>
      <w:u w:val="single"/>
      <w:lang w:eastAsia="ar-SA"/>
    </w:rPr>
  </w:style>
  <w:style w:type="character" w:customStyle="1" w:styleId="Ttulo5Char">
    <w:name w:val="Título 5 Char"/>
    <w:basedOn w:val="Fontepargpadro"/>
    <w:link w:val="Ttulo5"/>
    <w:rsid w:val="00FB12E5"/>
    <w:rPr>
      <w:rFonts w:ascii="Times New Roman" w:eastAsia="Arial Unicode MS" w:hAnsi="Times New Roman" w:cs="Times New Roman"/>
      <w:b/>
      <w:sz w:val="28"/>
      <w:szCs w:val="24"/>
      <w:lang w:eastAsia="ar-SA"/>
    </w:rPr>
  </w:style>
  <w:style w:type="character" w:customStyle="1" w:styleId="Ttulo6Char">
    <w:name w:val="Título 6 Char"/>
    <w:basedOn w:val="Fontepargpadro"/>
    <w:link w:val="Ttulo6"/>
    <w:rsid w:val="00FB12E5"/>
    <w:rPr>
      <w:rFonts w:ascii="Times New Roman" w:eastAsia="Arial Unicode MS" w:hAnsi="Times New Roman" w:cs="Times New Roman"/>
      <w:b/>
      <w:bCs/>
      <w:szCs w:val="24"/>
      <w:lang w:eastAsia="ar-SA"/>
    </w:rPr>
  </w:style>
  <w:style w:type="character" w:customStyle="1" w:styleId="Ttulo7Char">
    <w:name w:val="Título 7 Char"/>
    <w:basedOn w:val="Fontepargpadro"/>
    <w:link w:val="Ttulo7"/>
    <w:rsid w:val="00FB12E5"/>
    <w:rPr>
      <w:rFonts w:ascii="Arial" w:eastAsia="Times New Roman" w:hAnsi="Arial" w:cs="Times New Roman"/>
      <w:b/>
      <w:color w:val="000000"/>
      <w:szCs w:val="24"/>
      <w:lang w:eastAsia="ar-SA"/>
    </w:rPr>
  </w:style>
  <w:style w:type="character" w:customStyle="1" w:styleId="Ttulo8Char">
    <w:name w:val="Título 8 Char"/>
    <w:basedOn w:val="Fontepargpadro"/>
    <w:link w:val="Ttulo8"/>
    <w:rsid w:val="00FB12E5"/>
    <w:rPr>
      <w:rFonts w:ascii="Arial" w:eastAsia="Times New Roman" w:hAnsi="Arial" w:cs="Times New Roman"/>
      <w:b/>
      <w:spacing w:val="6"/>
      <w:szCs w:val="24"/>
      <w:lang w:eastAsia="ar-SA"/>
    </w:rPr>
  </w:style>
  <w:style w:type="character" w:customStyle="1" w:styleId="Ttulo9Char">
    <w:name w:val="Título 9 Char"/>
    <w:basedOn w:val="Fontepargpadro"/>
    <w:link w:val="Ttulo9"/>
    <w:rsid w:val="00FB12E5"/>
    <w:rPr>
      <w:rFonts w:ascii="Arial" w:eastAsia="Times New Roman" w:hAnsi="Arial" w:cs="Times New Roman"/>
      <w:b/>
      <w:szCs w:val="20"/>
      <w:lang w:eastAsia="ar-SA"/>
    </w:rPr>
  </w:style>
  <w:style w:type="character" w:customStyle="1" w:styleId="WW8Num4z0">
    <w:name w:val="WW8Num4z0"/>
    <w:rsid w:val="00FB12E5"/>
    <w:rPr>
      <w:rFonts w:ascii="Symbol" w:hAnsi="Symbol"/>
    </w:rPr>
  </w:style>
  <w:style w:type="character" w:customStyle="1" w:styleId="WW8Num5z0">
    <w:name w:val="WW8Num5z0"/>
    <w:rsid w:val="00FB12E5"/>
    <w:rPr>
      <w:rFonts w:ascii="Symbol" w:hAnsi="Symbol"/>
    </w:rPr>
  </w:style>
  <w:style w:type="character" w:customStyle="1" w:styleId="WW8Num6z0">
    <w:name w:val="WW8Num6z0"/>
    <w:rsid w:val="00FB12E5"/>
    <w:rPr>
      <w:rFonts w:ascii="Symbol" w:hAnsi="Symbol"/>
    </w:rPr>
  </w:style>
  <w:style w:type="character" w:customStyle="1" w:styleId="WW8Num7z0">
    <w:name w:val="WW8Num7z0"/>
    <w:rsid w:val="00FB12E5"/>
    <w:rPr>
      <w:rFonts w:ascii="Symbol" w:hAnsi="Symbol"/>
    </w:rPr>
  </w:style>
  <w:style w:type="character" w:customStyle="1" w:styleId="WW8Num8z0">
    <w:name w:val="WW8Num8z0"/>
    <w:rsid w:val="00FB12E5"/>
    <w:rPr>
      <w:rFonts w:ascii="Symbol" w:hAnsi="Symbol"/>
    </w:rPr>
  </w:style>
  <w:style w:type="character" w:customStyle="1" w:styleId="WW8Num9z0">
    <w:name w:val="WW8Num9z0"/>
    <w:rsid w:val="00FB12E5"/>
    <w:rPr>
      <w:rFonts w:ascii="Symbol" w:hAnsi="Symbol"/>
    </w:rPr>
  </w:style>
  <w:style w:type="character" w:customStyle="1" w:styleId="WW8Num10z0">
    <w:name w:val="WW8Num10z0"/>
    <w:rsid w:val="00FB12E5"/>
    <w:rPr>
      <w:u w:val="none"/>
    </w:rPr>
  </w:style>
  <w:style w:type="character" w:customStyle="1" w:styleId="WW8Num11z0">
    <w:name w:val="WW8Num11z0"/>
    <w:rsid w:val="00FB12E5"/>
    <w:rPr>
      <w:rFonts w:ascii="Symbol" w:hAnsi="Symbol"/>
    </w:rPr>
  </w:style>
  <w:style w:type="character" w:customStyle="1" w:styleId="WW8Num12z0">
    <w:name w:val="WW8Num12z0"/>
    <w:rsid w:val="00FB12E5"/>
    <w:rPr>
      <w:rFonts w:ascii="Symbol" w:hAnsi="Symbol"/>
      <w:color w:val="auto"/>
    </w:rPr>
  </w:style>
  <w:style w:type="character" w:customStyle="1" w:styleId="WW8Num13z0">
    <w:name w:val="WW8Num13z0"/>
    <w:rsid w:val="00FB12E5"/>
    <w:rPr>
      <w:u w:val="none"/>
    </w:rPr>
  </w:style>
  <w:style w:type="character" w:customStyle="1" w:styleId="WW8Num13z1">
    <w:name w:val="WW8Num13z1"/>
    <w:rsid w:val="00FB12E5"/>
    <w:rPr>
      <w:rFonts w:ascii="Courier New" w:hAnsi="Courier New"/>
    </w:rPr>
  </w:style>
  <w:style w:type="character" w:customStyle="1" w:styleId="WW8Num13z2">
    <w:name w:val="WW8Num13z2"/>
    <w:rsid w:val="00FB12E5"/>
    <w:rPr>
      <w:rFonts w:ascii="Wingdings" w:hAnsi="Wingdings"/>
    </w:rPr>
  </w:style>
  <w:style w:type="character" w:customStyle="1" w:styleId="WW8Num14z0">
    <w:name w:val="WW8Num14z0"/>
    <w:rsid w:val="00FB12E5"/>
    <w:rPr>
      <w:rFonts w:ascii="Symbol" w:hAnsi="Symbol"/>
    </w:rPr>
  </w:style>
  <w:style w:type="character" w:customStyle="1" w:styleId="WW8Num14z1">
    <w:name w:val="WW8Num14z1"/>
    <w:rsid w:val="00FB12E5"/>
    <w:rPr>
      <w:rFonts w:ascii="Courier New" w:hAnsi="Courier New"/>
    </w:rPr>
  </w:style>
  <w:style w:type="character" w:customStyle="1" w:styleId="WW8Num14z2">
    <w:name w:val="WW8Num14z2"/>
    <w:rsid w:val="00FB12E5"/>
    <w:rPr>
      <w:rFonts w:ascii="Wingdings" w:hAnsi="Wingdings"/>
    </w:rPr>
  </w:style>
  <w:style w:type="character" w:customStyle="1" w:styleId="WW8Num16z0">
    <w:name w:val="WW8Num16z0"/>
    <w:rsid w:val="00FB12E5"/>
    <w:rPr>
      <w:rFonts w:ascii="Symbol" w:hAnsi="Symbol"/>
    </w:rPr>
  </w:style>
  <w:style w:type="character" w:customStyle="1" w:styleId="WW8Num17z0">
    <w:name w:val="WW8Num17z0"/>
    <w:rsid w:val="00FB12E5"/>
    <w:rPr>
      <w:rFonts w:ascii="Symbol" w:hAnsi="Symbol"/>
    </w:rPr>
  </w:style>
  <w:style w:type="character" w:customStyle="1" w:styleId="WW8Num18z0">
    <w:name w:val="WW8Num18z0"/>
    <w:rsid w:val="00FB12E5"/>
    <w:rPr>
      <w:rFonts w:ascii="Symbol" w:hAnsi="Symbol"/>
    </w:rPr>
  </w:style>
  <w:style w:type="character" w:customStyle="1" w:styleId="Absatz-Standardschriftart">
    <w:name w:val="Absatz-Standardschriftart"/>
    <w:rsid w:val="00FB12E5"/>
  </w:style>
  <w:style w:type="character" w:customStyle="1" w:styleId="WW-Absatz-Standardschriftart">
    <w:name w:val="WW-Absatz-Standardschriftart"/>
    <w:rsid w:val="00FB12E5"/>
  </w:style>
  <w:style w:type="character" w:customStyle="1" w:styleId="Fontepargpadro8">
    <w:name w:val="Fonte parág. padrão8"/>
    <w:rsid w:val="00FB12E5"/>
  </w:style>
  <w:style w:type="character" w:customStyle="1" w:styleId="WW-Absatz-Standardschriftart1">
    <w:name w:val="WW-Absatz-Standardschriftart1"/>
    <w:rsid w:val="00FB12E5"/>
  </w:style>
  <w:style w:type="character" w:customStyle="1" w:styleId="WW8Num3z0">
    <w:name w:val="WW8Num3z0"/>
    <w:rsid w:val="00FB12E5"/>
    <w:rPr>
      <w:rFonts w:ascii="Symbol" w:hAnsi="Symbol"/>
    </w:rPr>
  </w:style>
  <w:style w:type="character" w:customStyle="1" w:styleId="WW8Num12z1">
    <w:name w:val="WW8Num12z1"/>
    <w:rsid w:val="00FB12E5"/>
    <w:rPr>
      <w:rFonts w:ascii="Courier New" w:hAnsi="Courier New"/>
    </w:rPr>
  </w:style>
  <w:style w:type="character" w:customStyle="1" w:styleId="WW8Num12z2">
    <w:name w:val="WW8Num12z2"/>
    <w:rsid w:val="00FB12E5"/>
    <w:rPr>
      <w:rFonts w:ascii="Wingdings" w:hAnsi="Wingdings"/>
    </w:rPr>
  </w:style>
  <w:style w:type="character" w:customStyle="1" w:styleId="WW8Num14z3">
    <w:name w:val="WW8Num14z3"/>
    <w:rsid w:val="00FB12E5"/>
    <w:rPr>
      <w:rFonts w:ascii="Wingdings" w:hAnsi="Wingdings"/>
    </w:rPr>
  </w:style>
  <w:style w:type="character" w:customStyle="1" w:styleId="WW8Num18z1">
    <w:name w:val="WW8Num18z1"/>
    <w:rsid w:val="00FB12E5"/>
    <w:rPr>
      <w:rFonts w:ascii="Courier New" w:hAnsi="Courier New"/>
    </w:rPr>
  </w:style>
  <w:style w:type="character" w:customStyle="1" w:styleId="WW8Num18z2">
    <w:name w:val="WW8Num18z2"/>
    <w:rsid w:val="00FB12E5"/>
    <w:rPr>
      <w:rFonts w:ascii="Wingdings" w:hAnsi="Wingdings"/>
    </w:rPr>
  </w:style>
  <w:style w:type="character" w:customStyle="1" w:styleId="WW8Num19z0">
    <w:name w:val="WW8Num19z0"/>
    <w:rsid w:val="00FB12E5"/>
    <w:rPr>
      <w:rFonts w:ascii="Symbol" w:hAnsi="Symbol"/>
    </w:rPr>
  </w:style>
  <w:style w:type="character" w:customStyle="1" w:styleId="WW8Num19z1">
    <w:name w:val="WW8Num19z1"/>
    <w:rsid w:val="00FB12E5"/>
    <w:rPr>
      <w:rFonts w:ascii="Courier New" w:hAnsi="Courier New"/>
    </w:rPr>
  </w:style>
  <w:style w:type="character" w:customStyle="1" w:styleId="WW8Num19z2">
    <w:name w:val="WW8Num19z2"/>
    <w:rsid w:val="00FB12E5"/>
    <w:rPr>
      <w:rFonts w:ascii="Wingdings" w:hAnsi="Wingdings"/>
    </w:rPr>
  </w:style>
  <w:style w:type="character" w:customStyle="1" w:styleId="WW8Num20z0">
    <w:name w:val="WW8Num20z0"/>
    <w:rsid w:val="00FB12E5"/>
    <w:rPr>
      <w:rFonts w:ascii="Wingdings" w:hAnsi="Wingdings"/>
    </w:rPr>
  </w:style>
  <w:style w:type="character" w:customStyle="1" w:styleId="WW8Num20z1">
    <w:name w:val="WW8Num20z1"/>
    <w:rsid w:val="00FB12E5"/>
    <w:rPr>
      <w:rFonts w:ascii="Courier New" w:hAnsi="Courier New"/>
    </w:rPr>
  </w:style>
  <w:style w:type="character" w:customStyle="1" w:styleId="WW8Num20z2">
    <w:name w:val="WW8Num20z2"/>
    <w:rsid w:val="00FB12E5"/>
    <w:rPr>
      <w:rFonts w:ascii="Wingdings" w:hAnsi="Wingdings"/>
    </w:rPr>
  </w:style>
  <w:style w:type="character" w:customStyle="1" w:styleId="WW8Num21z0">
    <w:name w:val="WW8Num21z0"/>
    <w:rsid w:val="00FB12E5"/>
    <w:rPr>
      <w:rFonts w:ascii="Symbol" w:hAnsi="Symbol"/>
    </w:rPr>
  </w:style>
  <w:style w:type="character" w:customStyle="1" w:styleId="WW8Num21z1">
    <w:name w:val="WW8Num21z1"/>
    <w:rsid w:val="00FB12E5"/>
    <w:rPr>
      <w:rFonts w:ascii="Courier New" w:hAnsi="Courier New"/>
    </w:rPr>
  </w:style>
  <w:style w:type="character" w:customStyle="1" w:styleId="WW8Num21z2">
    <w:name w:val="WW8Num21z2"/>
    <w:rsid w:val="00FB12E5"/>
    <w:rPr>
      <w:rFonts w:ascii="Wingdings" w:hAnsi="Wingdings"/>
    </w:rPr>
  </w:style>
  <w:style w:type="character" w:customStyle="1" w:styleId="WW8Num23z0">
    <w:name w:val="WW8Num23z0"/>
    <w:rsid w:val="00FB12E5"/>
    <w:rPr>
      <w:u w:val="none"/>
    </w:rPr>
  </w:style>
  <w:style w:type="character" w:customStyle="1" w:styleId="WW8Num24z0">
    <w:name w:val="WW8Num24z0"/>
    <w:rsid w:val="00FB12E5"/>
    <w:rPr>
      <w:rFonts w:ascii="Symbol" w:hAnsi="Symbol"/>
    </w:rPr>
  </w:style>
  <w:style w:type="character" w:customStyle="1" w:styleId="WW8Num24z1">
    <w:name w:val="WW8Num24z1"/>
    <w:rsid w:val="00FB12E5"/>
    <w:rPr>
      <w:rFonts w:ascii="Courier New" w:hAnsi="Courier New"/>
    </w:rPr>
  </w:style>
  <w:style w:type="character" w:customStyle="1" w:styleId="WW8Num24z2">
    <w:name w:val="WW8Num24z2"/>
    <w:rsid w:val="00FB12E5"/>
    <w:rPr>
      <w:rFonts w:ascii="Wingdings" w:hAnsi="Wingdings"/>
    </w:rPr>
  </w:style>
  <w:style w:type="character" w:customStyle="1" w:styleId="WW8Num26z0">
    <w:name w:val="WW8Num26z0"/>
    <w:rsid w:val="00FB12E5"/>
    <w:rPr>
      <w:rFonts w:ascii="Symbol" w:hAnsi="Symbol"/>
    </w:rPr>
  </w:style>
  <w:style w:type="character" w:customStyle="1" w:styleId="WW8Num27z0">
    <w:name w:val="WW8Num27z0"/>
    <w:rsid w:val="00FB12E5"/>
    <w:rPr>
      <w:rFonts w:ascii="Symbol" w:hAnsi="Symbol"/>
    </w:rPr>
  </w:style>
  <w:style w:type="character" w:customStyle="1" w:styleId="WW8Num27z1">
    <w:name w:val="WW8Num27z1"/>
    <w:rsid w:val="00FB12E5"/>
    <w:rPr>
      <w:rFonts w:ascii="Courier New" w:hAnsi="Courier New"/>
    </w:rPr>
  </w:style>
  <w:style w:type="character" w:customStyle="1" w:styleId="WW8Num27z2">
    <w:name w:val="WW8Num27z2"/>
    <w:rsid w:val="00FB12E5"/>
    <w:rPr>
      <w:rFonts w:ascii="Wingdings" w:hAnsi="Wingdings"/>
    </w:rPr>
  </w:style>
  <w:style w:type="character" w:customStyle="1" w:styleId="WW8Num28z0">
    <w:name w:val="WW8Num28z0"/>
    <w:rsid w:val="00FB12E5"/>
    <w:rPr>
      <w:rFonts w:ascii="Symbol" w:hAnsi="Symbol"/>
    </w:rPr>
  </w:style>
  <w:style w:type="character" w:customStyle="1" w:styleId="WW8Num28z1">
    <w:name w:val="WW8Num28z1"/>
    <w:rsid w:val="00FB12E5"/>
    <w:rPr>
      <w:rFonts w:ascii="Courier New" w:hAnsi="Courier New"/>
    </w:rPr>
  </w:style>
  <w:style w:type="character" w:customStyle="1" w:styleId="WW8Num28z2">
    <w:name w:val="WW8Num28z2"/>
    <w:rsid w:val="00FB12E5"/>
    <w:rPr>
      <w:rFonts w:ascii="Wingdings" w:hAnsi="Wingdings"/>
    </w:rPr>
  </w:style>
  <w:style w:type="character" w:customStyle="1" w:styleId="WW8Num29z0">
    <w:name w:val="WW8Num29z0"/>
    <w:rsid w:val="00FB12E5"/>
    <w:rPr>
      <w:rFonts w:ascii="Symbol" w:hAnsi="Symbol"/>
    </w:rPr>
  </w:style>
  <w:style w:type="character" w:customStyle="1" w:styleId="WW8Num29z1">
    <w:name w:val="WW8Num29z1"/>
    <w:rsid w:val="00FB12E5"/>
    <w:rPr>
      <w:rFonts w:ascii="Courier New" w:hAnsi="Courier New"/>
    </w:rPr>
  </w:style>
  <w:style w:type="character" w:customStyle="1" w:styleId="WW8Num29z2">
    <w:name w:val="WW8Num29z2"/>
    <w:rsid w:val="00FB12E5"/>
    <w:rPr>
      <w:rFonts w:ascii="Wingdings" w:hAnsi="Wingdings"/>
    </w:rPr>
  </w:style>
  <w:style w:type="character" w:customStyle="1" w:styleId="WW8Num31z0">
    <w:name w:val="WW8Num31z0"/>
    <w:rsid w:val="00FB12E5"/>
    <w:rPr>
      <w:rFonts w:ascii="Symbol" w:hAnsi="Symbol"/>
    </w:rPr>
  </w:style>
  <w:style w:type="character" w:customStyle="1" w:styleId="WW8Num32z0">
    <w:name w:val="WW8Num32z0"/>
    <w:rsid w:val="00FB12E5"/>
    <w:rPr>
      <w:rFonts w:ascii="Symbol" w:hAnsi="Symbol"/>
    </w:rPr>
  </w:style>
  <w:style w:type="character" w:customStyle="1" w:styleId="WW8Num32z1">
    <w:name w:val="WW8Num32z1"/>
    <w:rsid w:val="00FB12E5"/>
    <w:rPr>
      <w:rFonts w:ascii="Courier New" w:hAnsi="Courier New"/>
    </w:rPr>
  </w:style>
  <w:style w:type="character" w:customStyle="1" w:styleId="WW8Num32z2">
    <w:name w:val="WW8Num32z2"/>
    <w:rsid w:val="00FB12E5"/>
    <w:rPr>
      <w:rFonts w:ascii="Wingdings" w:hAnsi="Wingdings"/>
    </w:rPr>
  </w:style>
  <w:style w:type="character" w:customStyle="1" w:styleId="WW8Num33z0">
    <w:name w:val="WW8Num33z0"/>
    <w:rsid w:val="00FB12E5"/>
    <w:rPr>
      <w:rFonts w:ascii="Symbol" w:hAnsi="Symbol"/>
    </w:rPr>
  </w:style>
  <w:style w:type="character" w:customStyle="1" w:styleId="WW8Num33z1">
    <w:name w:val="WW8Num33z1"/>
    <w:rsid w:val="00FB12E5"/>
    <w:rPr>
      <w:rFonts w:ascii="Courier New" w:hAnsi="Courier New"/>
    </w:rPr>
  </w:style>
  <w:style w:type="character" w:customStyle="1" w:styleId="WW8Num33z2">
    <w:name w:val="WW8Num33z2"/>
    <w:rsid w:val="00FB12E5"/>
    <w:rPr>
      <w:rFonts w:ascii="Wingdings" w:hAnsi="Wingdings"/>
    </w:rPr>
  </w:style>
  <w:style w:type="character" w:customStyle="1" w:styleId="WW8Num34z0">
    <w:name w:val="WW8Num34z0"/>
    <w:rsid w:val="00FB12E5"/>
    <w:rPr>
      <w:rFonts w:ascii="Symbol" w:hAnsi="Symbol"/>
    </w:rPr>
  </w:style>
  <w:style w:type="character" w:customStyle="1" w:styleId="WW8Num34z1">
    <w:name w:val="WW8Num34z1"/>
    <w:rsid w:val="00FB12E5"/>
    <w:rPr>
      <w:rFonts w:ascii="Courier New" w:hAnsi="Courier New"/>
    </w:rPr>
  </w:style>
  <w:style w:type="character" w:customStyle="1" w:styleId="WW8Num34z2">
    <w:name w:val="WW8Num34z2"/>
    <w:rsid w:val="00FB12E5"/>
    <w:rPr>
      <w:rFonts w:ascii="Wingdings" w:hAnsi="Wingdings"/>
    </w:rPr>
  </w:style>
  <w:style w:type="character" w:customStyle="1" w:styleId="WW8Num36z0">
    <w:name w:val="WW8Num36z0"/>
    <w:rsid w:val="00FB12E5"/>
    <w:rPr>
      <w:rFonts w:ascii="Times New Roman" w:eastAsia="Times New Roman" w:hAnsi="Times New Roman"/>
      <w:b/>
    </w:rPr>
  </w:style>
  <w:style w:type="character" w:customStyle="1" w:styleId="WW8Num36z1">
    <w:name w:val="WW8Num36z1"/>
    <w:rsid w:val="00FB12E5"/>
    <w:rPr>
      <w:rFonts w:ascii="Courier New" w:hAnsi="Courier New"/>
    </w:rPr>
  </w:style>
  <w:style w:type="character" w:customStyle="1" w:styleId="WW8Num36z2">
    <w:name w:val="WW8Num36z2"/>
    <w:rsid w:val="00FB12E5"/>
    <w:rPr>
      <w:rFonts w:ascii="Wingdings" w:hAnsi="Wingdings"/>
    </w:rPr>
  </w:style>
  <w:style w:type="character" w:customStyle="1" w:styleId="WW8Num36z3">
    <w:name w:val="WW8Num36z3"/>
    <w:rsid w:val="00FB12E5"/>
    <w:rPr>
      <w:rFonts w:ascii="Symbol" w:hAnsi="Symbol"/>
    </w:rPr>
  </w:style>
  <w:style w:type="character" w:customStyle="1" w:styleId="WW8Num38z0">
    <w:name w:val="WW8Num38z0"/>
    <w:rsid w:val="00FB12E5"/>
    <w:rPr>
      <w:u w:val="none"/>
    </w:rPr>
  </w:style>
  <w:style w:type="character" w:customStyle="1" w:styleId="WW8Num39z0">
    <w:name w:val="WW8Num39z0"/>
    <w:rsid w:val="00FB12E5"/>
    <w:rPr>
      <w:rFonts w:ascii="Symbol" w:hAnsi="Symbol"/>
    </w:rPr>
  </w:style>
  <w:style w:type="character" w:customStyle="1" w:styleId="WW8Num40z0">
    <w:name w:val="WW8Num40z0"/>
    <w:rsid w:val="00FB12E5"/>
    <w:rPr>
      <w:rFonts w:ascii="Symbol" w:hAnsi="Symbol"/>
    </w:rPr>
  </w:style>
  <w:style w:type="character" w:customStyle="1" w:styleId="WW8Num40z1">
    <w:name w:val="WW8Num40z1"/>
    <w:rsid w:val="00FB12E5"/>
    <w:rPr>
      <w:rFonts w:ascii="Courier New" w:hAnsi="Courier New"/>
    </w:rPr>
  </w:style>
  <w:style w:type="character" w:customStyle="1" w:styleId="WW8Num40z2">
    <w:name w:val="WW8Num40z2"/>
    <w:rsid w:val="00FB12E5"/>
    <w:rPr>
      <w:rFonts w:ascii="Wingdings" w:hAnsi="Wingdings"/>
    </w:rPr>
  </w:style>
  <w:style w:type="character" w:customStyle="1" w:styleId="WW8Num41z0">
    <w:name w:val="WW8Num41z0"/>
    <w:rsid w:val="00FB12E5"/>
    <w:rPr>
      <w:rFonts w:ascii="Symbol" w:hAnsi="Symbol"/>
      <w:b/>
    </w:rPr>
  </w:style>
  <w:style w:type="character" w:customStyle="1" w:styleId="WW8Num41z1">
    <w:name w:val="WW8Num41z1"/>
    <w:rsid w:val="00FB12E5"/>
    <w:rPr>
      <w:rFonts w:ascii="Courier New" w:hAnsi="Courier New"/>
    </w:rPr>
  </w:style>
  <w:style w:type="character" w:customStyle="1" w:styleId="WW8Num41z2">
    <w:name w:val="WW8Num41z2"/>
    <w:rsid w:val="00FB12E5"/>
    <w:rPr>
      <w:rFonts w:ascii="Wingdings" w:hAnsi="Wingdings"/>
    </w:rPr>
  </w:style>
  <w:style w:type="character" w:customStyle="1" w:styleId="WW8Num41z3">
    <w:name w:val="WW8Num41z3"/>
    <w:rsid w:val="00FB12E5"/>
    <w:rPr>
      <w:rFonts w:ascii="Symbol" w:hAnsi="Symbol"/>
    </w:rPr>
  </w:style>
  <w:style w:type="character" w:customStyle="1" w:styleId="WW8Num42z0">
    <w:name w:val="WW8Num42z0"/>
    <w:rsid w:val="00FB12E5"/>
    <w:rPr>
      <w:rFonts w:ascii="Symbol" w:hAnsi="Symbol"/>
    </w:rPr>
  </w:style>
  <w:style w:type="character" w:customStyle="1" w:styleId="WW8Num42z1">
    <w:name w:val="WW8Num42z1"/>
    <w:rsid w:val="00FB12E5"/>
    <w:rPr>
      <w:rFonts w:ascii="Courier New" w:hAnsi="Courier New"/>
    </w:rPr>
  </w:style>
  <w:style w:type="character" w:customStyle="1" w:styleId="WW8Num42z2">
    <w:name w:val="WW8Num42z2"/>
    <w:rsid w:val="00FB12E5"/>
    <w:rPr>
      <w:rFonts w:ascii="Wingdings" w:hAnsi="Wingdings"/>
    </w:rPr>
  </w:style>
  <w:style w:type="character" w:customStyle="1" w:styleId="WW8Num43z0">
    <w:name w:val="WW8Num43z0"/>
    <w:rsid w:val="00FB12E5"/>
    <w:rPr>
      <w:rFonts w:ascii="Symbol" w:hAnsi="Symbol"/>
    </w:rPr>
  </w:style>
  <w:style w:type="character" w:customStyle="1" w:styleId="WW8Num43z1">
    <w:name w:val="WW8Num43z1"/>
    <w:rsid w:val="00FB12E5"/>
    <w:rPr>
      <w:rFonts w:ascii="Courier New" w:hAnsi="Courier New"/>
    </w:rPr>
  </w:style>
  <w:style w:type="character" w:customStyle="1" w:styleId="WW8Num43z2">
    <w:name w:val="WW8Num43z2"/>
    <w:rsid w:val="00FB12E5"/>
    <w:rPr>
      <w:rFonts w:ascii="Wingdings" w:hAnsi="Wingdings"/>
    </w:rPr>
  </w:style>
  <w:style w:type="character" w:customStyle="1" w:styleId="WW8Num44z0">
    <w:name w:val="WW8Num44z0"/>
    <w:rsid w:val="00FB12E5"/>
    <w:rPr>
      <w:u w:val="none"/>
    </w:rPr>
  </w:style>
  <w:style w:type="character" w:customStyle="1" w:styleId="Fontepargpadro7">
    <w:name w:val="Fonte parág. padrão7"/>
    <w:rsid w:val="00FB12E5"/>
  </w:style>
  <w:style w:type="character" w:customStyle="1" w:styleId="WW-Absatz-Standardschriftart11">
    <w:name w:val="WW-Absatz-Standardschriftart11"/>
    <w:rsid w:val="00FB12E5"/>
  </w:style>
  <w:style w:type="character" w:customStyle="1" w:styleId="WW-Absatz-Standardschriftart111">
    <w:name w:val="WW-Absatz-Standardschriftart111"/>
    <w:rsid w:val="00FB12E5"/>
  </w:style>
  <w:style w:type="character" w:customStyle="1" w:styleId="Fontepargpadro6">
    <w:name w:val="Fonte parág. padrão6"/>
    <w:rsid w:val="00FB12E5"/>
  </w:style>
  <w:style w:type="character" w:customStyle="1" w:styleId="Fontepargpadro5">
    <w:name w:val="Fonte parág. padrão5"/>
    <w:rsid w:val="00FB12E5"/>
  </w:style>
  <w:style w:type="character" w:customStyle="1" w:styleId="Fontepargpadro4">
    <w:name w:val="Fonte parág. padrão4"/>
    <w:rsid w:val="00FB12E5"/>
  </w:style>
  <w:style w:type="character" w:customStyle="1" w:styleId="WW-Absatz-Standardschriftart1111">
    <w:name w:val="WW-Absatz-Standardschriftart1111"/>
    <w:rsid w:val="00FB12E5"/>
  </w:style>
  <w:style w:type="character" w:customStyle="1" w:styleId="Fontepargpadro3">
    <w:name w:val="Fonte parág. padrão3"/>
    <w:rsid w:val="00FB12E5"/>
  </w:style>
  <w:style w:type="character" w:customStyle="1" w:styleId="Fontepargpadro2">
    <w:name w:val="Fonte parág. padrão2"/>
    <w:rsid w:val="00FB12E5"/>
  </w:style>
  <w:style w:type="character" w:customStyle="1" w:styleId="WW-Absatz-Standardschriftart11111">
    <w:name w:val="WW-Absatz-Standardschriftart11111"/>
    <w:rsid w:val="00FB12E5"/>
  </w:style>
  <w:style w:type="character" w:customStyle="1" w:styleId="WW-Absatz-Standardschriftart111111">
    <w:name w:val="WW-Absatz-Standardschriftart111111"/>
    <w:rsid w:val="00FB12E5"/>
  </w:style>
  <w:style w:type="character" w:customStyle="1" w:styleId="WW-Absatz-Standardschriftart1111111">
    <w:name w:val="WW-Absatz-Standardschriftart1111111"/>
    <w:rsid w:val="00FB12E5"/>
  </w:style>
  <w:style w:type="character" w:customStyle="1" w:styleId="WW8Num2z0">
    <w:name w:val="WW8Num2z0"/>
    <w:rsid w:val="00FB12E5"/>
    <w:rPr>
      <w:rFonts w:ascii="Symbol" w:hAnsi="Symbol"/>
    </w:rPr>
  </w:style>
  <w:style w:type="character" w:customStyle="1" w:styleId="WW8Num2z1">
    <w:name w:val="WW8Num2z1"/>
    <w:rsid w:val="00FB12E5"/>
    <w:rPr>
      <w:rFonts w:ascii="Courier New" w:hAnsi="Courier New"/>
    </w:rPr>
  </w:style>
  <w:style w:type="character" w:customStyle="1" w:styleId="WW8Num2z2">
    <w:name w:val="WW8Num2z2"/>
    <w:rsid w:val="00FB12E5"/>
    <w:rPr>
      <w:rFonts w:ascii="Wingdings" w:hAnsi="Wingdings"/>
    </w:rPr>
  </w:style>
  <w:style w:type="character" w:customStyle="1" w:styleId="WW8Num3z1">
    <w:name w:val="WW8Num3z1"/>
    <w:rsid w:val="00FB12E5"/>
    <w:rPr>
      <w:rFonts w:ascii="Courier New" w:hAnsi="Courier New"/>
    </w:rPr>
  </w:style>
  <w:style w:type="character" w:customStyle="1" w:styleId="WW8Num3z2">
    <w:name w:val="WW8Num3z2"/>
    <w:rsid w:val="00FB12E5"/>
    <w:rPr>
      <w:rFonts w:ascii="Wingdings" w:hAnsi="Wingdings"/>
    </w:rPr>
  </w:style>
  <w:style w:type="character" w:customStyle="1" w:styleId="WW8Num4z1">
    <w:name w:val="WW8Num4z1"/>
    <w:rsid w:val="00FB12E5"/>
    <w:rPr>
      <w:rFonts w:ascii="Courier New" w:hAnsi="Courier New"/>
    </w:rPr>
  </w:style>
  <w:style w:type="character" w:customStyle="1" w:styleId="WW8Num4z2">
    <w:name w:val="WW8Num4z2"/>
    <w:rsid w:val="00FB12E5"/>
    <w:rPr>
      <w:rFonts w:ascii="Wingdings" w:hAnsi="Wingdings"/>
    </w:rPr>
  </w:style>
  <w:style w:type="character" w:customStyle="1" w:styleId="WW8Num5z1">
    <w:name w:val="WW8Num5z1"/>
    <w:rsid w:val="00FB12E5"/>
    <w:rPr>
      <w:rFonts w:ascii="Courier New" w:hAnsi="Courier New"/>
    </w:rPr>
  </w:style>
  <w:style w:type="character" w:customStyle="1" w:styleId="WW8Num5z2">
    <w:name w:val="WW8Num5z2"/>
    <w:rsid w:val="00FB12E5"/>
    <w:rPr>
      <w:rFonts w:ascii="Wingdings" w:hAnsi="Wingdings"/>
    </w:rPr>
  </w:style>
  <w:style w:type="character" w:customStyle="1" w:styleId="WW8Num6z1">
    <w:name w:val="WW8Num6z1"/>
    <w:rsid w:val="00FB12E5"/>
    <w:rPr>
      <w:rFonts w:ascii="Courier New" w:hAnsi="Courier New"/>
    </w:rPr>
  </w:style>
  <w:style w:type="character" w:customStyle="1" w:styleId="WW8Num6z2">
    <w:name w:val="WW8Num6z2"/>
    <w:rsid w:val="00FB12E5"/>
    <w:rPr>
      <w:rFonts w:ascii="Wingdings" w:hAnsi="Wingdings"/>
    </w:rPr>
  </w:style>
  <w:style w:type="character" w:customStyle="1" w:styleId="WW8Num8z1">
    <w:name w:val="WW8Num8z1"/>
    <w:rsid w:val="00FB12E5"/>
    <w:rPr>
      <w:rFonts w:ascii="Courier New" w:hAnsi="Courier New"/>
    </w:rPr>
  </w:style>
  <w:style w:type="character" w:customStyle="1" w:styleId="WW8Num8z2">
    <w:name w:val="WW8Num8z2"/>
    <w:rsid w:val="00FB12E5"/>
    <w:rPr>
      <w:rFonts w:ascii="Wingdings" w:hAnsi="Wingdings"/>
    </w:rPr>
  </w:style>
  <w:style w:type="character" w:customStyle="1" w:styleId="WW8Num11z1">
    <w:name w:val="WW8Num11z1"/>
    <w:rsid w:val="00FB12E5"/>
    <w:rPr>
      <w:rFonts w:ascii="Courier New" w:hAnsi="Courier New"/>
    </w:rPr>
  </w:style>
  <w:style w:type="character" w:customStyle="1" w:styleId="WW8Num11z2">
    <w:name w:val="WW8Num11z2"/>
    <w:rsid w:val="00FB12E5"/>
    <w:rPr>
      <w:rFonts w:ascii="Wingdings" w:hAnsi="Wingdings"/>
    </w:rPr>
  </w:style>
  <w:style w:type="character" w:customStyle="1" w:styleId="WW8Num15z0">
    <w:name w:val="WW8Num15z0"/>
    <w:rsid w:val="00FB12E5"/>
    <w:rPr>
      <w:rFonts w:ascii="Symbol" w:hAnsi="Symbol"/>
    </w:rPr>
  </w:style>
  <w:style w:type="character" w:customStyle="1" w:styleId="WW8Num15z1">
    <w:name w:val="WW8Num15z1"/>
    <w:rsid w:val="00FB12E5"/>
    <w:rPr>
      <w:rFonts w:ascii="Courier New" w:hAnsi="Courier New"/>
    </w:rPr>
  </w:style>
  <w:style w:type="character" w:customStyle="1" w:styleId="WW8Num15z2">
    <w:name w:val="WW8Num15z2"/>
    <w:rsid w:val="00FB12E5"/>
    <w:rPr>
      <w:rFonts w:ascii="Wingdings" w:hAnsi="Wingdings"/>
    </w:rPr>
  </w:style>
  <w:style w:type="character" w:customStyle="1" w:styleId="WW8Num16z1">
    <w:name w:val="WW8Num16z1"/>
    <w:rsid w:val="00FB12E5"/>
    <w:rPr>
      <w:rFonts w:ascii="Courier New" w:hAnsi="Courier New"/>
    </w:rPr>
  </w:style>
  <w:style w:type="character" w:customStyle="1" w:styleId="WW8Num16z2">
    <w:name w:val="WW8Num16z2"/>
    <w:rsid w:val="00FB12E5"/>
    <w:rPr>
      <w:rFonts w:ascii="Wingdings" w:hAnsi="Wingdings"/>
    </w:rPr>
  </w:style>
  <w:style w:type="character" w:customStyle="1" w:styleId="WW8Num17z1">
    <w:name w:val="WW8Num17z1"/>
    <w:rsid w:val="00FB12E5"/>
    <w:rPr>
      <w:rFonts w:ascii="Courier New" w:hAnsi="Courier New"/>
    </w:rPr>
  </w:style>
  <w:style w:type="character" w:customStyle="1" w:styleId="WW8Num17z2">
    <w:name w:val="WW8Num17z2"/>
    <w:rsid w:val="00FB12E5"/>
    <w:rPr>
      <w:rFonts w:ascii="Wingdings" w:hAnsi="Wingdings"/>
    </w:rPr>
  </w:style>
  <w:style w:type="character" w:customStyle="1" w:styleId="WW8Num20z3">
    <w:name w:val="WW8Num20z3"/>
    <w:rsid w:val="00FB12E5"/>
    <w:rPr>
      <w:rFonts w:ascii="Symbol" w:hAnsi="Symbol"/>
    </w:rPr>
  </w:style>
  <w:style w:type="character" w:customStyle="1" w:styleId="WW8Num25z0">
    <w:name w:val="WW8Num25z0"/>
    <w:rsid w:val="00FB12E5"/>
    <w:rPr>
      <w:rFonts w:ascii="Symbol" w:hAnsi="Symbol"/>
    </w:rPr>
  </w:style>
  <w:style w:type="character" w:customStyle="1" w:styleId="WW8Num25z1">
    <w:name w:val="WW8Num25z1"/>
    <w:rsid w:val="00FB12E5"/>
    <w:rPr>
      <w:rFonts w:ascii="Courier New" w:hAnsi="Courier New"/>
    </w:rPr>
  </w:style>
  <w:style w:type="character" w:customStyle="1" w:styleId="WW8Num25z2">
    <w:name w:val="WW8Num25z2"/>
    <w:rsid w:val="00FB12E5"/>
    <w:rPr>
      <w:rFonts w:ascii="Wingdings" w:hAnsi="Wingdings"/>
    </w:rPr>
  </w:style>
  <w:style w:type="character" w:customStyle="1" w:styleId="WW8Num26z1">
    <w:name w:val="WW8Num26z1"/>
    <w:rsid w:val="00FB12E5"/>
    <w:rPr>
      <w:rFonts w:ascii="Courier New" w:hAnsi="Courier New"/>
    </w:rPr>
  </w:style>
  <w:style w:type="character" w:customStyle="1" w:styleId="WW8Num26z2">
    <w:name w:val="WW8Num26z2"/>
    <w:rsid w:val="00FB12E5"/>
    <w:rPr>
      <w:rFonts w:ascii="Wingdings" w:hAnsi="Wingdings"/>
    </w:rPr>
  </w:style>
  <w:style w:type="character" w:customStyle="1" w:styleId="WW8Num30z0">
    <w:name w:val="WW8Num30z0"/>
    <w:rsid w:val="00FB12E5"/>
    <w:rPr>
      <w:rFonts w:ascii="Symbol" w:hAnsi="Symbol"/>
    </w:rPr>
  </w:style>
  <w:style w:type="character" w:customStyle="1" w:styleId="WW8Num30z1">
    <w:name w:val="WW8Num30z1"/>
    <w:rsid w:val="00FB12E5"/>
    <w:rPr>
      <w:rFonts w:ascii="Courier New" w:hAnsi="Courier New"/>
    </w:rPr>
  </w:style>
  <w:style w:type="character" w:customStyle="1" w:styleId="WW8Num30z2">
    <w:name w:val="WW8Num30z2"/>
    <w:rsid w:val="00FB12E5"/>
    <w:rPr>
      <w:rFonts w:ascii="Wingdings" w:hAnsi="Wingdings"/>
    </w:rPr>
  </w:style>
  <w:style w:type="character" w:customStyle="1" w:styleId="WW8Num31z1">
    <w:name w:val="WW8Num31z1"/>
    <w:rsid w:val="00FB12E5"/>
    <w:rPr>
      <w:rFonts w:ascii="Courier New" w:hAnsi="Courier New"/>
    </w:rPr>
  </w:style>
  <w:style w:type="character" w:customStyle="1" w:styleId="WW8Num31z2">
    <w:name w:val="WW8Num31z2"/>
    <w:rsid w:val="00FB12E5"/>
    <w:rPr>
      <w:rFonts w:ascii="Wingdings" w:hAnsi="Wingdings"/>
    </w:rPr>
  </w:style>
  <w:style w:type="character" w:customStyle="1" w:styleId="Fontepargpadro1">
    <w:name w:val="Fonte parág. padrão1"/>
    <w:rsid w:val="00FB12E5"/>
  </w:style>
  <w:style w:type="character" w:styleId="HiperlinkVisitado">
    <w:name w:val="FollowedHyperlink"/>
    <w:rsid w:val="00FB12E5"/>
    <w:rPr>
      <w:rFonts w:cs="Times New Roman"/>
      <w:color w:val="800080"/>
      <w:u w:val="single"/>
    </w:rPr>
  </w:style>
  <w:style w:type="character" w:customStyle="1" w:styleId="Smbolosdenumerao">
    <w:name w:val="Símbolos de numeração"/>
    <w:rsid w:val="00FB12E5"/>
  </w:style>
  <w:style w:type="character" w:customStyle="1" w:styleId="CharChar">
    <w:name w:val="Char Char"/>
    <w:rsid w:val="00FB12E5"/>
    <w:rPr>
      <w:rFonts w:ascii="Arial" w:hAnsi="Arial" w:cs="Times New Roman"/>
      <w:sz w:val="24"/>
      <w:szCs w:val="24"/>
    </w:rPr>
  </w:style>
  <w:style w:type="character" w:customStyle="1" w:styleId="apple-style-span">
    <w:name w:val="apple-style-span"/>
    <w:rsid w:val="00FB12E5"/>
    <w:rPr>
      <w:rFonts w:cs="Times New Roman"/>
    </w:rPr>
  </w:style>
  <w:style w:type="paragraph" w:customStyle="1" w:styleId="Captulo">
    <w:name w:val="Capítulo"/>
    <w:basedOn w:val="Normal"/>
    <w:next w:val="Corpodetexto"/>
    <w:rsid w:val="00FB12E5"/>
    <w:pPr>
      <w:keepNext/>
      <w:suppressAutoHyphens/>
      <w:spacing w:before="240" w:after="120" w:line="360" w:lineRule="auto"/>
      <w:ind w:firstLine="709"/>
      <w:jc w:val="both"/>
    </w:pPr>
    <w:rPr>
      <w:rFonts w:ascii="Arial" w:eastAsia="Arial Unicode MS" w:hAnsi="Arial" w:cs="Tahoma"/>
      <w:sz w:val="28"/>
      <w:szCs w:val="28"/>
      <w:lang w:eastAsia="ar-SA"/>
    </w:rPr>
  </w:style>
  <w:style w:type="paragraph" w:styleId="Lista">
    <w:name w:val="List"/>
    <w:basedOn w:val="Corpodetexto"/>
    <w:rsid w:val="00FB12E5"/>
    <w:pPr>
      <w:suppressAutoHyphens/>
      <w:spacing w:after="0" w:line="360" w:lineRule="auto"/>
      <w:ind w:firstLine="709"/>
      <w:jc w:val="both"/>
    </w:pPr>
    <w:rPr>
      <w:rFonts w:ascii="Arial" w:eastAsia="Times New Roman" w:hAnsi="Arial" w:cs="Tahoma"/>
      <w:bCs/>
      <w:spacing w:val="6"/>
      <w:szCs w:val="24"/>
      <w:lang w:eastAsia="ar-SA"/>
    </w:rPr>
  </w:style>
  <w:style w:type="paragraph" w:customStyle="1" w:styleId="Legenda8">
    <w:name w:val="Legenda8"/>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ndice">
    <w:name w:val="Índice"/>
    <w:basedOn w:val="Normal"/>
    <w:rsid w:val="00FB12E5"/>
    <w:pPr>
      <w:suppressLineNumbers/>
      <w:suppressAutoHyphens/>
      <w:spacing w:after="0" w:line="360" w:lineRule="auto"/>
      <w:ind w:firstLine="709"/>
      <w:jc w:val="both"/>
    </w:pPr>
    <w:rPr>
      <w:rFonts w:ascii="Arial" w:eastAsia="Times New Roman" w:hAnsi="Arial" w:cs="Tahoma"/>
      <w:szCs w:val="24"/>
      <w:lang w:eastAsia="ar-SA"/>
    </w:rPr>
  </w:style>
  <w:style w:type="paragraph" w:customStyle="1" w:styleId="Legenda7">
    <w:name w:val="Legenda7"/>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6">
    <w:name w:val="Legenda6"/>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5">
    <w:name w:val="Legenda5"/>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4">
    <w:name w:val="Legenda4"/>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3">
    <w:name w:val="Legenda3"/>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2">
    <w:name w:val="Legenda2"/>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1">
    <w:name w:val="Legenda1"/>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styleId="Textodenotaderodap">
    <w:name w:val="footnote text"/>
    <w:basedOn w:val="Normal"/>
    <w:link w:val="TextodenotaderodapChar"/>
    <w:semiHidden/>
    <w:rsid w:val="00FB12E5"/>
    <w:pPr>
      <w:suppressAutoHyphens/>
      <w:spacing w:after="0" w:line="360" w:lineRule="auto"/>
      <w:ind w:firstLine="709"/>
      <w:jc w:val="both"/>
    </w:pPr>
    <w:rPr>
      <w:rFonts w:ascii="Arial" w:eastAsia="Times New Roman" w:hAnsi="Arial" w:cs="Times New Roman"/>
      <w:sz w:val="20"/>
      <w:szCs w:val="20"/>
      <w:lang w:eastAsia="ar-SA"/>
    </w:rPr>
  </w:style>
  <w:style w:type="character" w:customStyle="1" w:styleId="TextodenotaderodapChar">
    <w:name w:val="Texto de nota de rodapé Char"/>
    <w:basedOn w:val="Fontepargpadro"/>
    <w:link w:val="Textodenotaderodap"/>
    <w:semiHidden/>
    <w:rsid w:val="00FB12E5"/>
    <w:rPr>
      <w:rFonts w:ascii="Arial" w:eastAsia="Times New Roman" w:hAnsi="Arial" w:cs="Times New Roman"/>
      <w:sz w:val="20"/>
      <w:szCs w:val="20"/>
      <w:lang w:eastAsia="ar-SA"/>
    </w:rPr>
  </w:style>
  <w:style w:type="paragraph" w:customStyle="1" w:styleId="Textoembloco1">
    <w:name w:val="Texto em bloco1"/>
    <w:basedOn w:val="Normal"/>
    <w:rsid w:val="00FB12E5"/>
    <w:pPr>
      <w:suppressAutoHyphens/>
      <w:spacing w:before="40" w:after="40" w:line="360" w:lineRule="auto"/>
      <w:ind w:left="1134" w:right="-96" w:firstLine="709"/>
      <w:jc w:val="both"/>
    </w:pPr>
    <w:rPr>
      <w:rFonts w:ascii="Arial" w:eastAsia="Times New Roman" w:hAnsi="Arial" w:cs="Times New Roman"/>
      <w:szCs w:val="20"/>
      <w:lang w:eastAsia="ar-SA"/>
    </w:rPr>
  </w:style>
  <w:style w:type="paragraph" w:customStyle="1" w:styleId="Estruturadodocumento1">
    <w:name w:val="Estrutura do documento1"/>
    <w:basedOn w:val="Normal"/>
    <w:rsid w:val="00FB12E5"/>
    <w:pPr>
      <w:shd w:val="clear" w:color="auto" w:fill="000080"/>
      <w:suppressAutoHyphens/>
      <w:spacing w:after="0" w:line="360" w:lineRule="auto"/>
      <w:ind w:firstLine="709"/>
      <w:jc w:val="both"/>
    </w:pPr>
    <w:rPr>
      <w:rFonts w:ascii="Tahoma" w:eastAsia="Times New Roman" w:hAnsi="Tahoma" w:cs="Times New Roman"/>
      <w:sz w:val="24"/>
      <w:szCs w:val="20"/>
      <w:lang w:eastAsia="ar-SA"/>
    </w:rPr>
  </w:style>
  <w:style w:type="paragraph" w:customStyle="1" w:styleId="Recuodecorpodetexto31">
    <w:name w:val="Recuo de corpo de texto 31"/>
    <w:basedOn w:val="Normal"/>
    <w:rsid w:val="00FB12E5"/>
    <w:pPr>
      <w:pBdr>
        <w:bottom w:val="single" w:sz="8" w:space="31" w:color="000000"/>
      </w:pBdr>
      <w:suppressAutoHyphens/>
      <w:spacing w:after="0" w:line="360" w:lineRule="auto"/>
      <w:ind w:left="357" w:firstLine="709"/>
      <w:jc w:val="both"/>
    </w:pPr>
    <w:rPr>
      <w:rFonts w:ascii="Arial" w:eastAsia="Times New Roman" w:hAnsi="Arial" w:cs="Times New Roman"/>
      <w:szCs w:val="20"/>
      <w:lang w:eastAsia="ar-SA"/>
    </w:rPr>
  </w:style>
  <w:style w:type="paragraph" w:customStyle="1" w:styleId="Recuodecorpodetexto21">
    <w:name w:val="Recuo de corpo de texto 21"/>
    <w:basedOn w:val="Normal"/>
    <w:rsid w:val="00FB12E5"/>
    <w:pPr>
      <w:suppressAutoHyphens/>
      <w:spacing w:after="0" w:line="360" w:lineRule="auto"/>
      <w:ind w:firstLine="708"/>
      <w:jc w:val="both"/>
    </w:pPr>
    <w:rPr>
      <w:rFonts w:ascii="Arial" w:eastAsia="Times New Roman" w:hAnsi="Arial" w:cs="Times New Roman"/>
      <w:color w:val="000000"/>
      <w:szCs w:val="24"/>
      <w:lang w:eastAsia="ar-SA"/>
    </w:rPr>
  </w:style>
  <w:style w:type="paragraph" w:customStyle="1" w:styleId="Corpodetexto31">
    <w:name w:val="Corpo de texto 31"/>
    <w:basedOn w:val="Normal"/>
    <w:rsid w:val="00FB12E5"/>
    <w:pPr>
      <w:suppressAutoHyphens/>
      <w:spacing w:after="0" w:line="360" w:lineRule="auto"/>
      <w:ind w:firstLine="709"/>
      <w:jc w:val="both"/>
    </w:pPr>
    <w:rPr>
      <w:rFonts w:ascii="Arial" w:eastAsia="Times New Roman" w:hAnsi="Arial" w:cs="Times New Roman"/>
      <w:bCs/>
      <w:color w:val="000000"/>
      <w:szCs w:val="24"/>
      <w:lang w:eastAsia="ar-SA"/>
    </w:rPr>
  </w:style>
  <w:style w:type="paragraph" w:customStyle="1" w:styleId="Textodenotaderodap0">
    <w:name w:val="Texto de nota de rodapé/ß"/>
    <w:basedOn w:val="Normal"/>
    <w:rsid w:val="00FB12E5"/>
    <w:pPr>
      <w:widowControl w:val="0"/>
      <w:suppressAutoHyphens/>
      <w:spacing w:after="0" w:line="360" w:lineRule="auto"/>
      <w:ind w:firstLine="709"/>
      <w:jc w:val="both"/>
    </w:pPr>
    <w:rPr>
      <w:rFonts w:ascii="Times New Roman" w:eastAsia="Times New Roman" w:hAnsi="Times New Roman" w:cs="Times New Roman"/>
      <w:szCs w:val="20"/>
      <w:lang w:val="pt-PT" w:eastAsia="ar-SA"/>
    </w:rPr>
  </w:style>
  <w:style w:type="paragraph" w:customStyle="1" w:styleId="BodyText21">
    <w:name w:val="Body Text 21"/>
    <w:basedOn w:val="Normal"/>
    <w:rsid w:val="00FB12E5"/>
    <w:pPr>
      <w:suppressAutoHyphens/>
      <w:overflowPunct w:val="0"/>
      <w:autoSpaceDE w:val="0"/>
      <w:spacing w:before="40" w:after="0" w:line="240" w:lineRule="auto"/>
      <w:jc w:val="both"/>
    </w:pPr>
    <w:rPr>
      <w:rFonts w:ascii="Century Gothic" w:eastAsia="Times New Roman" w:hAnsi="Century Gothic" w:cs="Times New Roman"/>
      <w:szCs w:val="20"/>
      <w:lang w:eastAsia="ar-SA"/>
    </w:rPr>
  </w:style>
  <w:style w:type="paragraph" w:styleId="Ttulo">
    <w:name w:val="Title"/>
    <w:basedOn w:val="Normal"/>
    <w:next w:val="Subttulo"/>
    <w:link w:val="TtuloChar"/>
    <w:qFormat/>
    <w:rsid w:val="00FD5272"/>
    <w:pPr>
      <w:suppressAutoHyphens/>
      <w:spacing w:after="240" w:line="240" w:lineRule="auto"/>
      <w:jc w:val="center"/>
    </w:pPr>
    <w:rPr>
      <w:rFonts w:ascii="Arial" w:eastAsia="Times New Roman" w:hAnsi="Arial" w:cs="Arial"/>
      <w:bCs/>
      <w:sz w:val="20"/>
      <w:szCs w:val="27"/>
      <w:lang w:eastAsia="ar-SA"/>
    </w:rPr>
  </w:style>
  <w:style w:type="character" w:customStyle="1" w:styleId="TtuloChar">
    <w:name w:val="Título Char"/>
    <w:basedOn w:val="Fontepargpadro"/>
    <w:link w:val="Ttulo"/>
    <w:rsid w:val="00FD5272"/>
    <w:rPr>
      <w:rFonts w:ascii="Arial" w:eastAsia="Times New Roman" w:hAnsi="Arial" w:cs="Arial"/>
      <w:bCs/>
      <w:sz w:val="20"/>
      <w:szCs w:val="27"/>
      <w:lang w:eastAsia="ar-SA"/>
    </w:rPr>
  </w:style>
  <w:style w:type="paragraph" w:styleId="Subttulo">
    <w:name w:val="Subtitle"/>
    <w:basedOn w:val="Captulo"/>
    <w:next w:val="Corpodetexto"/>
    <w:link w:val="SubttuloChar"/>
    <w:qFormat/>
    <w:rsid w:val="00FB12E5"/>
    <w:pPr>
      <w:jc w:val="center"/>
    </w:pPr>
    <w:rPr>
      <w:i/>
      <w:iCs/>
    </w:rPr>
  </w:style>
  <w:style w:type="character" w:customStyle="1" w:styleId="SubttuloChar">
    <w:name w:val="Subtítulo Char"/>
    <w:basedOn w:val="Fontepargpadro"/>
    <w:link w:val="Subttulo"/>
    <w:rsid w:val="00FB12E5"/>
    <w:rPr>
      <w:rFonts w:ascii="Arial" w:eastAsia="Arial Unicode MS" w:hAnsi="Arial" w:cs="Tahoma"/>
      <w:i/>
      <w:iCs/>
      <w:sz w:val="28"/>
      <w:szCs w:val="28"/>
      <w:lang w:eastAsia="ar-SA"/>
    </w:rPr>
  </w:style>
  <w:style w:type="paragraph" w:customStyle="1" w:styleId="PARAGRAFOPADRO">
    <w:name w:val="PARAGRAFO PADRÅO"/>
    <w:rsid w:val="00FB12E5"/>
    <w:pPr>
      <w:suppressAutoHyphens/>
      <w:spacing w:after="120" w:line="360" w:lineRule="exact"/>
      <w:ind w:firstLine="1196"/>
      <w:jc w:val="both"/>
    </w:pPr>
    <w:rPr>
      <w:rFonts w:ascii="Courier" w:eastAsia="Times New Roman" w:hAnsi="Courier" w:cs="Times New Roman"/>
      <w:sz w:val="24"/>
      <w:szCs w:val="20"/>
      <w:lang w:val="pt-PT" w:eastAsia="ar-SA"/>
    </w:rPr>
  </w:style>
  <w:style w:type="paragraph" w:customStyle="1" w:styleId="bodytextindent2">
    <w:name w:val="bodytextindent2"/>
    <w:basedOn w:val="Normal"/>
    <w:rsid w:val="00FB12E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ITULO5">
    <w:name w:val="TITULO5"/>
    <w:rsid w:val="00FB12E5"/>
    <w:pPr>
      <w:keepNext/>
      <w:tabs>
        <w:tab w:val="right" w:leader="dot" w:pos="10080"/>
      </w:tabs>
      <w:suppressAutoHyphens/>
      <w:spacing w:before="240" w:after="120" w:line="240" w:lineRule="exact"/>
      <w:ind w:left="1008" w:hanging="1008"/>
    </w:pPr>
    <w:rPr>
      <w:rFonts w:ascii="Times New Roman" w:eastAsia="Times New Roman" w:hAnsi="Times New Roman" w:cs="Times New Roman"/>
      <w:b/>
      <w:sz w:val="28"/>
      <w:szCs w:val="20"/>
      <w:lang w:val="pt-PT" w:eastAsia="ar-SA"/>
    </w:rPr>
  </w:style>
  <w:style w:type="paragraph" w:customStyle="1" w:styleId="BodyTextIndent21">
    <w:name w:val="Body Text Indent 21"/>
    <w:basedOn w:val="Normal"/>
    <w:rsid w:val="00FB12E5"/>
    <w:pPr>
      <w:suppressAutoHyphens/>
      <w:overflowPunct w:val="0"/>
      <w:autoSpaceDE w:val="0"/>
      <w:spacing w:after="0" w:line="240" w:lineRule="auto"/>
      <w:ind w:firstLine="708"/>
      <w:jc w:val="both"/>
      <w:textAlignment w:val="baseline"/>
    </w:pPr>
    <w:rPr>
      <w:rFonts w:ascii="Arial" w:eastAsia="Times New Roman" w:hAnsi="Arial" w:cs="Times New Roman"/>
      <w:color w:val="000000"/>
      <w:sz w:val="20"/>
      <w:szCs w:val="20"/>
      <w:lang w:eastAsia="ar-SA"/>
    </w:rPr>
  </w:style>
  <w:style w:type="paragraph" w:customStyle="1" w:styleId="Numerao">
    <w:name w:val="Numeração"/>
    <w:rsid w:val="00FB12E5"/>
    <w:pPr>
      <w:suppressAutoHyphens/>
      <w:spacing w:after="60" w:line="240" w:lineRule="auto"/>
      <w:ind w:left="360" w:hanging="360"/>
      <w:jc w:val="both"/>
    </w:pPr>
    <w:rPr>
      <w:rFonts w:ascii="Times New Roman" w:eastAsia="Times New Roman" w:hAnsi="Times New Roman" w:cs="Times New Roman"/>
      <w:color w:val="000000"/>
      <w:sz w:val="24"/>
      <w:szCs w:val="20"/>
      <w:lang w:val="en-US" w:eastAsia="ar-SA"/>
    </w:rPr>
  </w:style>
  <w:style w:type="paragraph" w:customStyle="1" w:styleId="BodyText31">
    <w:name w:val="Body Text 31"/>
    <w:basedOn w:val="Normal"/>
    <w:rsid w:val="00FB12E5"/>
    <w:pPr>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T1">
    <w:name w:val="T1"/>
    <w:basedOn w:val="Normal"/>
    <w:rsid w:val="00FB12E5"/>
    <w:pPr>
      <w:suppressAutoHyphens/>
      <w:spacing w:after="0" w:line="360" w:lineRule="auto"/>
      <w:ind w:firstLine="709"/>
      <w:jc w:val="both"/>
    </w:pPr>
    <w:rPr>
      <w:rFonts w:ascii="Arial" w:eastAsia="Times New Roman" w:hAnsi="Arial" w:cs="Times New Roman"/>
      <w:b/>
      <w:sz w:val="28"/>
      <w:szCs w:val="24"/>
      <w:lang w:eastAsia="ar-SA"/>
    </w:rPr>
  </w:style>
  <w:style w:type="paragraph" w:styleId="Sumrio1">
    <w:name w:val="toc 1"/>
    <w:basedOn w:val="Normal"/>
    <w:next w:val="Normal"/>
    <w:uiPriority w:val="39"/>
    <w:rsid w:val="00FB12E5"/>
    <w:pPr>
      <w:tabs>
        <w:tab w:val="right" w:leader="dot" w:pos="9628"/>
      </w:tabs>
      <w:suppressAutoHyphens/>
      <w:spacing w:after="0" w:line="360" w:lineRule="auto"/>
      <w:jc w:val="both"/>
    </w:pPr>
    <w:rPr>
      <w:rFonts w:ascii="Arial" w:eastAsia="Times New Roman" w:hAnsi="Arial" w:cs="Times New Roman"/>
      <w:szCs w:val="24"/>
      <w:lang w:eastAsia="ar-SA"/>
    </w:rPr>
  </w:style>
  <w:style w:type="paragraph" w:customStyle="1" w:styleId="Estilo1">
    <w:name w:val="Estilo1"/>
    <w:basedOn w:val="Ttulo2"/>
    <w:rsid w:val="00FB12E5"/>
  </w:style>
  <w:style w:type="paragraph" w:styleId="Sumrio2">
    <w:name w:val="toc 2"/>
    <w:basedOn w:val="Normal"/>
    <w:next w:val="Normal"/>
    <w:uiPriority w:val="39"/>
    <w:rsid w:val="00FB12E5"/>
    <w:pPr>
      <w:suppressAutoHyphens/>
      <w:spacing w:after="0" w:line="360" w:lineRule="auto"/>
      <w:ind w:left="567"/>
      <w:jc w:val="both"/>
    </w:pPr>
    <w:rPr>
      <w:rFonts w:ascii="Arial" w:eastAsia="Times New Roman" w:hAnsi="Arial" w:cs="Times New Roman"/>
      <w:szCs w:val="24"/>
      <w:lang w:eastAsia="ar-SA"/>
    </w:rPr>
  </w:style>
  <w:style w:type="paragraph" w:styleId="Sumrio3">
    <w:name w:val="toc 3"/>
    <w:basedOn w:val="Normal"/>
    <w:next w:val="Normal"/>
    <w:uiPriority w:val="39"/>
    <w:rsid w:val="00FB12E5"/>
    <w:pPr>
      <w:suppressAutoHyphens/>
      <w:spacing w:after="0" w:line="360" w:lineRule="auto"/>
      <w:ind w:left="851"/>
    </w:pPr>
    <w:rPr>
      <w:rFonts w:ascii="Arial" w:eastAsia="Times New Roman" w:hAnsi="Arial" w:cs="Times New Roman"/>
      <w:lang w:eastAsia="ar-SA"/>
    </w:rPr>
  </w:style>
  <w:style w:type="paragraph" w:styleId="Sumrio4">
    <w:name w:val="toc 4"/>
    <w:basedOn w:val="Normal"/>
    <w:next w:val="Normal"/>
    <w:uiPriority w:val="39"/>
    <w:rsid w:val="00FB12E5"/>
    <w:pPr>
      <w:suppressAutoHyphens/>
      <w:spacing w:after="0" w:line="240" w:lineRule="auto"/>
      <w:ind w:left="720"/>
    </w:pPr>
    <w:rPr>
      <w:rFonts w:ascii="Times New Roman" w:eastAsia="Times New Roman" w:hAnsi="Times New Roman" w:cs="Times New Roman"/>
      <w:sz w:val="24"/>
      <w:szCs w:val="24"/>
      <w:lang w:eastAsia="ar-SA"/>
    </w:rPr>
  </w:style>
  <w:style w:type="paragraph" w:styleId="Sumrio5">
    <w:name w:val="toc 5"/>
    <w:basedOn w:val="Normal"/>
    <w:next w:val="Normal"/>
    <w:uiPriority w:val="39"/>
    <w:rsid w:val="00FB12E5"/>
    <w:pPr>
      <w:suppressAutoHyphens/>
      <w:spacing w:after="0" w:line="240" w:lineRule="auto"/>
      <w:ind w:left="960"/>
    </w:pPr>
    <w:rPr>
      <w:rFonts w:ascii="Times New Roman" w:eastAsia="Times New Roman" w:hAnsi="Times New Roman" w:cs="Times New Roman"/>
      <w:sz w:val="24"/>
      <w:szCs w:val="24"/>
      <w:lang w:eastAsia="ar-SA"/>
    </w:rPr>
  </w:style>
  <w:style w:type="paragraph" w:styleId="Sumrio6">
    <w:name w:val="toc 6"/>
    <w:basedOn w:val="Normal"/>
    <w:next w:val="Normal"/>
    <w:uiPriority w:val="39"/>
    <w:rsid w:val="00FB12E5"/>
    <w:pPr>
      <w:suppressAutoHyphens/>
      <w:spacing w:after="0" w:line="240" w:lineRule="auto"/>
      <w:ind w:left="1200"/>
    </w:pPr>
    <w:rPr>
      <w:rFonts w:ascii="Times New Roman" w:eastAsia="Times New Roman" w:hAnsi="Times New Roman" w:cs="Times New Roman"/>
      <w:sz w:val="24"/>
      <w:szCs w:val="24"/>
      <w:lang w:eastAsia="ar-SA"/>
    </w:rPr>
  </w:style>
  <w:style w:type="paragraph" w:styleId="Sumrio7">
    <w:name w:val="toc 7"/>
    <w:basedOn w:val="Normal"/>
    <w:next w:val="Normal"/>
    <w:uiPriority w:val="39"/>
    <w:rsid w:val="00FB12E5"/>
    <w:pPr>
      <w:suppressAutoHyphens/>
      <w:spacing w:after="0" w:line="240" w:lineRule="auto"/>
      <w:ind w:left="1440"/>
    </w:pPr>
    <w:rPr>
      <w:rFonts w:ascii="Times New Roman" w:eastAsia="Times New Roman" w:hAnsi="Times New Roman" w:cs="Times New Roman"/>
      <w:sz w:val="24"/>
      <w:szCs w:val="24"/>
      <w:lang w:eastAsia="ar-SA"/>
    </w:rPr>
  </w:style>
  <w:style w:type="paragraph" w:styleId="Sumrio8">
    <w:name w:val="toc 8"/>
    <w:basedOn w:val="Normal"/>
    <w:next w:val="Normal"/>
    <w:uiPriority w:val="39"/>
    <w:rsid w:val="00FB12E5"/>
    <w:pPr>
      <w:suppressAutoHyphens/>
      <w:spacing w:after="0" w:line="240" w:lineRule="auto"/>
      <w:ind w:left="1680"/>
    </w:pPr>
    <w:rPr>
      <w:rFonts w:ascii="Times New Roman" w:eastAsia="Times New Roman" w:hAnsi="Times New Roman" w:cs="Times New Roman"/>
      <w:sz w:val="24"/>
      <w:szCs w:val="24"/>
      <w:lang w:eastAsia="ar-SA"/>
    </w:rPr>
  </w:style>
  <w:style w:type="paragraph" w:styleId="Sumrio9">
    <w:name w:val="toc 9"/>
    <w:basedOn w:val="Normal"/>
    <w:next w:val="Normal"/>
    <w:uiPriority w:val="39"/>
    <w:rsid w:val="00FB12E5"/>
    <w:pPr>
      <w:suppressAutoHyphens/>
      <w:spacing w:after="0" w:line="240" w:lineRule="auto"/>
      <w:ind w:left="1920"/>
    </w:pPr>
    <w:rPr>
      <w:rFonts w:ascii="Times New Roman" w:eastAsia="Times New Roman" w:hAnsi="Times New Roman" w:cs="Times New Roman"/>
      <w:sz w:val="24"/>
      <w:szCs w:val="24"/>
      <w:lang w:eastAsia="ar-SA"/>
    </w:rPr>
  </w:style>
  <w:style w:type="paragraph" w:customStyle="1" w:styleId="TtulodoContedo">
    <w:name w:val="Título do Conteúdo"/>
    <w:basedOn w:val="Normal"/>
    <w:rsid w:val="00FB12E5"/>
    <w:pPr>
      <w:keepNext/>
      <w:suppressLineNumbers/>
      <w:suppressAutoHyphens/>
      <w:spacing w:before="240" w:after="120" w:line="360" w:lineRule="auto"/>
      <w:jc w:val="both"/>
    </w:pPr>
    <w:rPr>
      <w:rFonts w:ascii="Arial" w:eastAsia="Times New Roman" w:hAnsi="Arial" w:cs="Tahoma"/>
      <w:b/>
      <w:bCs/>
      <w:sz w:val="32"/>
      <w:szCs w:val="32"/>
      <w:lang w:eastAsia="ar-SA"/>
    </w:rPr>
  </w:style>
  <w:style w:type="paragraph" w:styleId="CabealhodoSumrio">
    <w:name w:val="TOC Heading"/>
    <w:basedOn w:val="Ttulo1"/>
    <w:next w:val="Normal"/>
    <w:qFormat/>
    <w:rsid w:val="00FB12E5"/>
    <w:pPr>
      <w:keepLines/>
      <w:spacing w:before="480" w:line="276" w:lineRule="auto"/>
    </w:pPr>
    <w:rPr>
      <w:rFonts w:ascii="Cambria" w:hAnsi="Cambria"/>
      <w:bCs w:val="0"/>
      <w:color w:val="365F91"/>
      <w:sz w:val="28"/>
      <w:szCs w:val="28"/>
    </w:rPr>
  </w:style>
  <w:style w:type="paragraph" w:customStyle="1" w:styleId="Contedo10">
    <w:name w:val="Conteúdo 10"/>
    <w:basedOn w:val="ndice"/>
    <w:rsid w:val="00FB12E5"/>
    <w:pPr>
      <w:tabs>
        <w:tab w:val="right" w:leader="dot" w:pos="12184"/>
      </w:tabs>
      <w:ind w:left="2547" w:firstLine="0"/>
    </w:pPr>
  </w:style>
  <w:style w:type="paragraph" w:customStyle="1" w:styleId="Ttulodatabela">
    <w:name w:val="Título da tabela"/>
    <w:basedOn w:val="Contedodatabela"/>
    <w:rsid w:val="00FB12E5"/>
    <w:pPr>
      <w:widowControl/>
      <w:spacing w:line="360" w:lineRule="auto"/>
      <w:ind w:firstLine="709"/>
      <w:jc w:val="center"/>
    </w:pPr>
    <w:rPr>
      <w:rFonts w:ascii="Arial" w:eastAsia="Times New Roman" w:hAnsi="Arial"/>
      <w:b/>
      <w:bCs/>
      <w:sz w:val="22"/>
      <w:lang w:eastAsia="ar-SA"/>
    </w:rPr>
  </w:style>
  <w:style w:type="paragraph" w:customStyle="1" w:styleId="Contedodoquadro">
    <w:name w:val="Conteúdo do quadro"/>
    <w:basedOn w:val="Corpodetexto"/>
    <w:rsid w:val="00FB12E5"/>
    <w:pPr>
      <w:suppressAutoHyphens/>
      <w:spacing w:after="0" w:line="360" w:lineRule="auto"/>
      <w:ind w:firstLine="709"/>
      <w:jc w:val="both"/>
    </w:pPr>
    <w:rPr>
      <w:rFonts w:ascii="Arial" w:eastAsia="Times New Roman" w:hAnsi="Arial" w:cs="Times New Roman"/>
      <w:bCs/>
      <w:spacing w:val="6"/>
      <w:szCs w:val="24"/>
      <w:lang w:eastAsia="ar-SA"/>
    </w:rPr>
  </w:style>
  <w:style w:type="paragraph" w:customStyle="1" w:styleId="Entradadendice10">
    <w:name w:val="Entrada de índice 10"/>
    <w:basedOn w:val="ndice"/>
    <w:rsid w:val="00FB12E5"/>
    <w:pPr>
      <w:tabs>
        <w:tab w:val="right" w:leader="dot" w:pos="9637"/>
      </w:tabs>
      <w:ind w:left="2547" w:firstLine="0"/>
    </w:pPr>
  </w:style>
  <w:style w:type="paragraph" w:customStyle="1" w:styleId="western">
    <w:name w:val="western"/>
    <w:basedOn w:val="Normal"/>
    <w:rsid w:val="00FB12E5"/>
    <w:pPr>
      <w:spacing w:before="280" w:after="119" w:line="240" w:lineRule="auto"/>
    </w:pPr>
    <w:rPr>
      <w:rFonts w:ascii="Times New Roman" w:eastAsia="Times New Roman" w:hAnsi="Times New Roman" w:cs="Times New Roman"/>
      <w:kern w:val="1"/>
      <w:sz w:val="24"/>
      <w:szCs w:val="24"/>
      <w:lang w:eastAsia="ar-SA"/>
    </w:rPr>
  </w:style>
  <w:style w:type="paragraph" w:styleId="Remissivo1">
    <w:name w:val="index 1"/>
    <w:basedOn w:val="Normal"/>
    <w:next w:val="Normal"/>
    <w:autoRedefine/>
    <w:semiHidden/>
    <w:rsid w:val="00FB12E5"/>
    <w:pPr>
      <w:suppressAutoHyphens/>
      <w:spacing w:after="0" w:line="360" w:lineRule="auto"/>
      <w:ind w:left="220" w:hanging="220"/>
      <w:jc w:val="both"/>
    </w:pPr>
    <w:rPr>
      <w:rFonts w:ascii="Arial" w:eastAsia="Times New Roman" w:hAnsi="Arial" w:cs="Times New Roman"/>
      <w:szCs w:val="24"/>
      <w:lang w:eastAsia="ar-SA"/>
    </w:rPr>
  </w:style>
  <w:style w:type="paragraph" w:styleId="Ttulodendiceremissivo">
    <w:name w:val="index heading"/>
    <w:basedOn w:val="Captulo"/>
    <w:semiHidden/>
    <w:rsid w:val="00FB12E5"/>
    <w:pPr>
      <w:suppressLineNumbers/>
      <w:ind w:firstLine="0"/>
    </w:pPr>
    <w:rPr>
      <w:b/>
      <w:bCs/>
      <w:sz w:val="32"/>
      <w:szCs w:val="32"/>
    </w:rPr>
  </w:style>
  <w:style w:type="paragraph" w:customStyle="1" w:styleId="Ttulodondicedesumrios">
    <w:name w:val="Título do índice de sumários"/>
    <w:basedOn w:val="Captulo"/>
    <w:rsid w:val="00FB12E5"/>
    <w:pPr>
      <w:suppressLineNumbers/>
      <w:ind w:firstLine="0"/>
    </w:pPr>
    <w:rPr>
      <w:b/>
      <w:bCs/>
      <w:sz w:val="32"/>
      <w:szCs w:val="32"/>
    </w:rPr>
  </w:style>
  <w:style w:type="paragraph" w:customStyle="1" w:styleId="TtulodondicedoUsurio">
    <w:name w:val="Título do Índice do Usuário"/>
    <w:basedOn w:val="Captulo"/>
    <w:rsid w:val="00FB12E5"/>
    <w:pPr>
      <w:suppressLineNumbers/>
      <w:ind w:firstLine="0"/>
    </w:pPr>
    <w:rPr>
      <w:b/>
      <w:bCs/>
      <w:sz w:val="32"/>
      <w:szCs w:val="32"/>
    </w:rPr>
  </w:style>
  <w:style w:type="paragraph" w:customStyle="1" w:styleId="BlockText1">
    <w:name w:val="Block Text1"/>
    <w:basedOn w:val="Normal"/>
    <w:rsid w:val="00FB12E5"/>
    <w:pPr>
      <w:tabs>
        <w:tab w:val="left" w:pos="10206"/>
      </w:tabs>
      <w:suppressAutoHyphens/>
      <w:spacing w:after="0" w:line="240" w:lineRule="auto"/>
      <w:ind w:left="567" w:right="567"/>
      <w:jc w:val="both"/>
    </w:pPr>
    <w:rPr>
      <w:rFonts w:ascii="Arial" w:eastAsia="Times New Roman" w:hAnsi="Arial" w:cs="Times New Roman"/>
      <w:sz w:val="24"/>
      <w:szCs w:val="20"/>
      <w:lang w:eastAsia="ar-SA"/>
    </w:rPr>
  </w:style>
  <w:style w:type="paragraph" w:customStyle="1" w:styleId="Corpodetexto22">
    <w:name w:val="Corpo de texto 22"/>
    <w:basedOn w:val="Normal"/>
    <w:rsid w:val="00FB12E5"/>
    <w:pPr>
      <w:suppressAutoHyphens/>
      <w:spacing w:after="120" w:line="480" w:lineRule="auto"/>
      <w:ind w:firstLine="709"/>
      <w:jc w:val="both"/>
    </w:pPr>
    <w:rPr>
      <w:rFonts w:ascii="Arial" w:eastAsia="Times New Roman" w:hAnsi="Arial" w:cs="Times New Roman"/>
      <w:szCs w:val="24"/>
      <w:lang w:eastAsia="ar-SA"/>
    </w:rPr>
  </w:style>
  <w:style w:type="paragraph" w:customStyle="1" w:styleId="Recuodecorpodetexto22">
    <w:name w:val="Recuo de corpo de texto 22"/>
    <w:basedOn w:val="Normal"/>
    <w:rsid w:val="00FB12E5"/>
    <w:pPr>
      <w:suppressAutoHyphens/>
      <w:spacing w:after="120" w:line="480" w:lineRule="auto"/>
      <w:ind w:left="283" w:firstLine="709"/>
      <w:jc w:val="both"/>
    </w:pPr>
    <w:rPr>
      <w:rFonts w:ascii="Arial" w:eastAsia="Times New Roman" w:hAnsi="Arial" w:cs="Times New Roman"/>
      <w:szCs w:val="24"/>
      <w:lang w:eastAsia="ar-SA"/>
    </w:rPr>
  </w:style>
  <w:style w:type="paragraph" w:customStyle="1" w:styleId="Marcadores1">
    <w:name w:val="Marcadores 1"/>
    <w:basedOn w:val="Normal"/>
    <w:rsid w:val="00FB12E5"/>
    <w:pPr>
      <w:tabs>
        <w:tab w:val="num" w:pos="1429"/>
        <w:tab w:val="right" w:leader="dot" w:pos="9072"/>
      </w:tabs>
      <w:spacing w:before="120" w:after="120" w:line="240" w:lineRule="auto"/>
      <w:ind w:left="-4276"/>
      <w:jc w:val="both"/>
    </w:pPr>
    <w:rPr>
      <w:rFonts w:ascii="Arial" w:eastAsia="Times New Roman" w:hAnsi="Arial" w:cs="Times New Roman"/>
      <w:szCs w:val="24"/>
      <w:lang w:eastAsia="ar-SA"/>
    </w:rPr>
  </w:style>
  <w:style w:type="paragraph" w:customStyle="1" w:styleId="Texto">
    <w:name w:val="Texto"/>
    <w:basedOn w:val="Normal"/>
    <w:rsid w:val="00FB12E5"/>
    <w:pPr>
      <w:spacing w:after="0" w:line="240" w:lineRule="auto"/>
      <w:ind w:firstLine="709"/>
      <w:jc w:val="both"/>
    </w:pPr>
    <w:rPr>
      <w:rFonts w:ascii="Arial" w:eastAsia="Times New Roman" w:hAnsi="Arial" w:cs="Times New Roman"/>
      <w:szCs w:val="24"/>
      <w:lang w:eastAsia="ar-SA"/>
    </w:rPr>
  </w:style>
  <w:style w:type="paragraph" w:styleId="MapadoDocumento">
    <w:name w:val="Document Map"/>
    <w:basedOn w:val="Normal"/>
    <w:link w:val="MapadoDocumentoChar"/>
    <w:uiPriority w:val="99"/>
    <w:semiHidden/>
    <w:unhideWhenUsed/>
    <w:rsid w:val="00871B8A"/>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71B8A"/>
    <w:rPr>
      <w:rFonts w:ascii="Tahoma" w:hAnsi="Tahoma" w:cs="Tahoma"/>
      <w:sz w:val="16"/>
      <w:szCs w:val="16"/>
    </w:rPr>
  </w:style>
  <w:style w:type="paragraph" w:customStyle="1" w:styleId="Nivel1">
    <w:name w:val="Nivel1"/>
    <w:basedOn w:val="Ttulo1"/>
    <w:link w:val="Nivel1Char"/>
    <w:qFormat/>
    <w:rsid w:val="00276AB9"/>
    <w:pPr>
      <w:keepLines/>
      <w:numPr>
        <w:numId w:val="5"/>
      </w:numPr>
      <w:tabs>
        <w:tab w:val="clear" w:pos="0"/>
      </w:tabs>
      <w:suppressAutoHyphens w:val="0"/>
      <w:spacing w:before="480" w:line="276" w:lineRule="auto"/>
      <w:jc w:val="both"/>
    </w:pPr>
    <w:rPr>
      <w:rFonts w:eastAsiaTheme="majorEastAsia" w:cstheme="majorBidi"/>
      <w:color w:val="000000"/>
      <w:sz w:val="28"/>
      <w:szCs w:val="28"/>
    </w:rPr>
  </w:style>
  <w:style w:type="character" w:customStyle="1" w:styleId="Nivel1Char">
    <w:name w:val="Nivel1 Char"/>
    <w:basedOn w:val="Ttulo1Char"/>
    <w:link w:val="Nivel1"/>
    <w:rsid w:val="00276AB9"/>
    <w:rPr>
      <w:rFonts w:ascii="Arial" w:eastAsiaTheme="majorEastAsia" w:hAnsi="Arial" w:cstheme="majorBidi"/>
      <w:b/>
      <w:bCs/>
      <w:color w:val="000000"/>
      <w:sz w:val="28"/>
      <w:szCs w:val="28"/>
      <w:lang w:eastAsia="ar-SA"/>
    </w:rPr>
  </w:style>
  <w:style w:type="paragraph" w:customStyle="1" w:styleId="ListaColorida-nfase11">
    <w:name w:val="Lista Colorida - Ênfase 11"/>
    <w:basedOn w:val="Normal"/>
    <w:uiPriority w:val="34"/>
    <w:qFormat/>
    <w:rsid w:val="00151B4A"/>
    <w:pPr>
      <w:widowControl w:val="0"/>
      <w:suppressAutoHyphens/>
      <w:spacing w:after="0" w:line="240" w:lineRule="auto"/>
      <w:ind w:left="720"/>
      <w:contextualSpacing/>
    </w:pPr>
    <w:rPr>
      <w:rFonts w:ascii="Times New Roman" w:eastAsia="Arial Unicode MS" w:hAnsi="Times New Roman" w:cs="Times New Roman"/>
      <w:sz w:val="24"/>
      <w:szCs w:val="20"/>
    </w:rPr>
  </w:style>
  <w:style w:type="paragraph" w:styleId="Citao">
    <w:name w:val="Quote"/>
    <w:basedOn w:val="Normal"/>
    <w:next w:val="Normal"/>
    <w:link w:val="CitaoChar"/>
    <w:qFormat/>
    <w:rsid w:val="00DB0D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eastAsia="en-US"/>
    </w:rPr>
  </w:style>
  <w:style w:type="character" w:customStyle="1" w:styleId="CitaoChar">
    <w:name w:val="Citação Char"/>
    <w:basedOn w:val="Fontepargpadro"/>
    <w:link w:val="Citao"/>
    <w:uiPriority w:val="29"/>
    <w:rsid w:val="00DB0D83"/>
    <w:rPr>
      <w:rFonts w:ascii="Arial" w:eastAsia="Calibri" w:hAnsi="Arial" w:cs="Times New Roman"/>
      <w:i/>
      <w:iCs/>
      <w:color w:val="000000"/>
      <w:sz w:val="20"/>
      <w:szCs w:val="24"/>
      <w:shd w:val="clear" w:color="auto" w:fill="FFFFCC"/>
      <w:lang w:val="x-none" w:eastAsia="en-US"/>
    </w:rPr>
  </w:style>
  <w:style w:type="paragraph" w:customStyle="1" w:styleId="citao2">
    <w:name w:val="citação 2"/>
    <w:basedOn w:val="Normal"/>
    <w:qFormat/>
    <w:rsid w:val="001B6B5E"/>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0"/>
      <w:lang w:eastAsia="zh-CN"/>
    </w:rPr>
  </w:style>
  <w:style w:type="table" w:styleId="Tabelacomgrade">
    <w:name w:val="Table Grid"/>
    <w:basedOn w:val="Tabelanormal"/>
    <w:uiPriority w:val="39"/>
    <w:rsid w:val="001B6B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link w:val="Citao1"/>
    <w:rsid w:val="001B6B5E"/>
    <w:rPr>
      <w:rFonts w:ascii="Ecofont_Spranq_eco_Sans" w:eastAsia="Calibri" w:hAnsi="Ecofont_Spranq_eco_Sans" w:cs="Times New Roman"/>
      <w:i/>
      <w:iCs/>
      <w:color w:val="000000"/>
      <w:sz w:val="20"/>
      <w:szCs w:val="24"/>
      <w:shd w:val="clear" w:color="auto" w:fill="FFFFCC"/>
      <w:lang w:eastAsia="zh-CN"/>
    </w:rPr>
  </w:style>
  <w:style w:type="paragraph" w:customStyle="1" w:styleId="Basedettulo">
    <w:name w:val="Base de título"/>
    <w:basedOn w:val="Corpodetexto"/>
    <w:next w:val="Corpodetexto"/>
    <w:rsid w:val="00CF3474"/>
    <w:pPr>
      <w:keepNext/>
      <w:keepLines/>
      <w:spacing w:after="0" w:line="180" w:lineRule="atLeast"/>
    </w:pPr>
    <w:rPr>
      <w:rFonts w:ascii="Arial Black" w:eastAsia="Times New Roman" w:hAnsi="Arial Black" w:cs="Times New Roman"/>
      <w:spacing w:val="-10"/>
      <w:kern w:val="28"/>
      <w:sz w:val="24"/>
      <w:szCs w:val="20"/>
    </w:rPr>
  </w:style>
  <w:style w:type="paragraph" w:styleId="Reviso">
    <w:name w:val="Revision"/>
    <w:hidden/>
    <w:uiPriority w:val="99"/>
    <w:semiHidden/>
    <w:rsid w:val="00FE66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2841">
      <w:bodyDiv w:val="1"/>
      <w:marLeft w:val="0"/>
      <w:marRight w:val="0"/>
      <w:marTop w:val="0"/>
      <w:marBottom w:val="0"/>
      <w:divBdr>
        <w:top w:val="none" w:sz="0" w:space="0" w:color="auto"/>
        <w:left w:val="none" w:sz="0" w:space="0" w:color="auto"/>
        <w:bottom w:val="none" w:sz="0" w:space="0" w:color="auto"/>
        <w:right w:val="none" w:sz="0" w:space="0" w:color="auto"/>
      </w:divBdr>
    </w:div>
    <w:div w:id="344669464">
      <w:bodyDiv w:val="1"/>
      <w:marLeft w:val="0"/>
      <w:marRight w:val="0"/>
      <w:marTop w:val="0"/>
      <w:marBottom w:val="0"/>
      <w:divBdr>
        <w:top w:val="none" w:sz="0" w:space="0" w:color="auto"/>
        <w:left w:val="none" w:sz="0" w:space="0" w:color="auto"/>
        <w:bottom w:val="none" w:sz="0" w:space="0" w:color="auto"/>
        <w:right w:val="none" w:sz="0" w:space="0" w:color="auto"/>
      </w:divBdr>
    </w:div>
    <w:div w:id="1631790002">
      <w:bodyDiv w:val="1"/>
      <w:marLeft w:val="0"/>
      <w:marRight w:val="0"/>
      <w:marTop w:val="0"/>
      <w:marBottom w:val="0"/>
      <w:divBdr>
        <w:top w:val="none" w:sz="0" w:space="0" w:color="auto"/>
        <w:left w:val="none" w:sz="0" w:space="0" w:color="auto"/>
        <w:bottom w:val="none" w:sz="0" w:space="0" w:color="auto"/>
        <w:right w:val="none" w:sz="0" w:space="0" w:color="auto"/>
      </w:divBdr>
    </w:div>
    <w:div w:id="2104252798">
      <w:bodyDiv w:val="1"/>
      <w:marLeft w:val="0"/>
      <w:marRight w:val="0"/>
      <w:marTop w:val="0"/>
      <w:marBottom w:val="0"/>
      <w:divBdr>
        <w:top w:val="none" w:sz="0" w:space="0" w:color="auto"/>
        <w:left w:val="none" w:sz="0" w:space="0" w:color="auto"/>
        <w:bottom w:val="none" w:sz="0" w:space="0" w:color="auto"/>
        <w:right w:val="none" w:sz="0" w:space="0" w:color="auto"/>
      </w:divBdr>
      <w:divsChild>
        <w:div w:id="1433479514">
          <w:marLeft w:val="0"/>
          <w:marRight w:val="0"/>
          <w:marTop w:val="0"/>
          <w:marBottom w:val="0"/>
          <w:divBdr>
            <w:top w:val="none" w:sz="0" w:space="0" w:color="auto"/>
            <w:left w:val="none" w:sz="0" w:space="0" w:color="auto"/>
            <w:bottom w:val="none" w:sz="0" w:space="0" w:color="auto"/>
            <w:right w:val="none" w:sz="0" w:space="0" w:color="auto"/>
          </w:divBdr>
          <w:divsChild>
            <w:div w:id="13711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4E824-9CA5-4BB7-91A3-69F0DCA0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49</Pages>
  <Words>18956</Words>
  <Characters>102364</Characters>
  <Application>Microsoft Office Word</Application>
  <DocSecurity>0</DocSecurity>
  <Lines>853</Lines>
  <Paragraphs>242</Paragraphs>
  <ScaleCrop>false</ScaleCrop>
  <HeadingPairs>
    <vt:vector size="2" baseType="variant">
      <vt:variant>
        <vt:lpstr>Título</vt:lpstr>
      </vt:variant>
      <vt:variant>
        <vt:i4>1</vt:i4>
      </vt:variant>
    </vt:vector>
  </HeadingPairs>
  <TitlesOfParts>
    <vt:vector size="1" baseType="lpstr">
      <vt:lpstr/>
    </vt:vector>
  </TitlesOfParts>
  <Company>UFF</Company>
  <LinksUpToDate>false</LinksUpToDate>
  <CharactersWithSpaces>121078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1968713</dc:creator>
  <cp:lastModifiedBy>User</cp:lastModifiedBy>
  <cp:revision>5</cp:revision>
  <cp:lastPrinted>2019-09-03T17:30:00Z</cp:lastPrinted>
  <dcterms:created xsi:type="dcterms:W3CDTF">2019-08-22T19:38:00Z</dcterms:created>
  <dcterms:modified xsi:type="dcterms:W3CDTF">2019-09-03T17:41:00Z</dcterms:modified>
</cp:coreProperties>
</file>