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i/>
          <w:noProof/>
          <w:color w:val="FF0000"/>
          <w:sz w:val="20"/>
          <w:szCs w:val="20"/>
          <w:lang w:eastAsia="pt-BR"/>
        </w:rPr>
        <w:drawing>
          <wp:inline distT="0" distB="0" distL="0" distR="0">
            <wp:extent cx="658495" cy="687705"/>
            <wp:effectExtent l="19050" t="0" r="825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UNIVERSIDADE FEDERAL FLUMINENSE</w:t>
      </w:r>
    </w:p>
    <w:p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PROGRAMA DE ESTÁGIO INTERNO 20</w:t>
      </w:r>
      <w:r w:rsidR="006E42DB" w:rsidRPr="00D52A66">
        <w:rPr>
          <w:rFonts w:asciiTheme="minorHAnsi" w:hAnsiTheme="minorHAnsi" w:cstheme="minorHAnsi"/>
          <w:b/>
          <w:sz w:val="20"/>
          <w:szCs w:val="20"/>
        </w:rPr>
        <w:t>20</w:t>
      </w:r>
    </w:p>
    <w:p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EDITAL DE SELEÇÃO PARA ESTÁGIO INTERNO NÃO OBRIGATÓRIO</w:t>
      </w:r>
    </w:p>
    <w:p w:rsidR="00DD6450" w:rsidRPr="00CC623D" w:rsidRDefault="00CC623D" w:rsidP="00DD6450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623D">
        <w:rPr>
          <w:rFonts w:asciiTheme="minorHAnsi" w:hAnsiTheme="minorHAnsi" w:cstheme="minorHAnsi"/>
          <w:b/>
          <w:sz w:val="20"/>
          <w:szCs w:val="20"/>
        </w:rPr>
        <w:t xml:space="preserve">DIREÇÃO DO ICEX </w:t>
      </w:r>
      <w:r>
        <w:rPr>
          <w:rFonts w:asciiTheme="minorHAnsi" w:hAnsiTheme="minorHAnsi" w:cstheme="minorHAnsi"/>
          <w:b/>
          <w:sz w:val="20"/>
          <w:szCs w:val="20"/>
        </w:rPr>
        <w:t>– ÁREA FINANCEIRA</w:t>
      </w:r>
    </w:p>
    <w:p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DD6450" w:rsidP="006E42DB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DAS DISPOSIÇÕES PRELIMINARES </w:t>
      </w:r>
    </w:p>
    <w:p w:rsidR="006E42DB" w:rsidRPr="00D52A66" w:rsidRDefault="00DD6450" w:rsidP="00FE4BA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O presente Edital destina-se à seleção de estudantes devidamente matriculados (as</w:t>
      </w:r>
      <w:r w:rsidR="00FE4BAD" w:rsidRPr="00D52A66">
        <w:rPr>
          <w:rFonts w:asciiTheme="minorHAnsi" w:hAnsiTheme="minorHAnsi" w:cstheme="minorHAnsi"/>
          <w:sz w:val="20"/>
          <w:szCs w:val="20"/>
        </w:rPr>
        <w:t>) e frequentes no(s) curso(s) de</w:t>
      </w:r>
      <w:r w:rsidR="00CC623D">
        <w:rPr>
          <w:rFonts w:asciiTheme="minorHAnsi" w:hAnsiTheme="minorHAnsi" w:cstheme="minorHAnsi"/>
          <w:sz w:val="20"/>
          <w:szCs w:val="20"/>
        </w:rPr>
        <w:t xml:space="preserve"> graduação em</w:t>
      </w:r>
      <w:r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CC623D" w:rsidRPr="00CC623D">
        <w:rPr>
          <w:rFonts w:asciiTheme="minorHAnsi" w:hAnsiTheme="minorHAnsi" w:cstheme="minorHAnsi"/>
          <w:sz w:val="20"/>
          <w:szCs w:val="20"/>
        </w:rPr>
        <w:t>Administra</w:t>
      </w:r>
      <w:r w:rsidR="00CC623D">
        <w:rPr>
          <w:rFonts w:asciiTheme="minorHAnsi" w:hAnsiTheme="minorHAnsi" w:cstheme="minorHAnsi"/>
          <w:sz w:val="20"/>
          <w:szCs w:val="20"/>
        </w:rPr>
        <w:t>ção, Administração Pública ou</w:t>
      </w:r>
      <w:r w:rsidR="00CC623D" w:rsidRPr="00CC623D">
        <w:rPr>
          <w:rFonts w:asciiTheme="minorHAnsi" w:hAnsiTheme="minorHAnsi" w:cstheme="minorHAnsi"/>
          <w:sz w:val="20"/>
          <w:szCs w:val="20"/>
        </w:rPr>
        <w:t xml:space="preserve"> Ciências Contábeis</w:t>
      </w:r>
      <w:r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D52A66">
        <w:rPr>
          <w:rFonts w:asciiTheme="minorHAnsi" w:hAnsiTheme="minorHAnsi" w:cstheme="minorHAnsi"/>
          <w:sz w:val="20"/>
          <w:szCs w:val="20"/>
        </w:rPr>
        <w:t xml:space="preserve">da UFF para ocupar </w:t>
      </w:r>
      <w:r w:rsidR="00CC623D" w:rsidRPr="00CC623D">
        <w:rPr>
          <w:rFonts w:asciiTheme="minorHAnsi" w:hAnsiTheme="minorHAnsi" w:cstheme="minorHAnsi"/>
          <w:b/>
          <w:sz w:val="20"/>
          <w:szCs w:val="20"/>
        </w:rPr>
        <w:t>01</w:t>
      </w:r>
      <w:r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D13951">
        <w:rPr>
          <w:rFonts w:asciiTheme="minorHAnsi" w:hAnsiTheme="minorHAnsi" w:cstheme="minorHAnsi"/>
          <w:b/>
          <w:sz w:val="20"/>
          <w:szCs w:val="20"/>
        </w:rPr>
        <w:t>vaga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 estágio interno não obrigatório a ser realizado </w:t>
      </w:r>
      <w:r w:rsidR="00CC623D" w:rsidRPr="00CC623D">
        <w:rPr>
          <w:rFonts w:asciiTheme="minorHAnsi" w:hAnsiTheme="minorHAnsi" w:cstheme="minorHAnsi"/>
          <w:sz w:val="20"/>
          <w:szCs w:val="20"/>
        </w:rPr>
        <w:t>na</w:t>
      </w:r>
      <w:r w:rsidRPr="00CC623D">
        <w:rPr>
          <w:rFonts w:asciiTheme="minorHAnsi" w:hAnsiTheme="minorHAnsi" w:cstheme="minorHAnsi"/>
          <w:sz w:val="20"/>
          <w:szCs w:val="20"/>
        </w:rPr>
        <w:t xml:space="preserve"> </w:t>
      </w:r>
      <w:r w:rsidR="00CC623D" w:rsidRPr="00CC623D">
        <w:rPr>
          <w:rFonts w:asciiTheme="minorHAnsi" w:hAnsiTheme="minorHAnsi" w:cstheme="minorHAnsi"/>
          <w:sz w:val="20"/>
          <w:szCs w:val="20"/>
        </w:rPr>
        <w:t>área financeira da Direção do ICEX</w:t>
      </w:r>
      <w:r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D52A66">
        <w:rPr>
          <w:rFonts w:asciiTheme="minorHAnsi" w:hAnsiTheme="minorHAnsi" w:cstheme="minorHAnsi"/>
          <w:sz w:val="20"/>
          <w:szCs w:val="20"/>
        </w:rPr>
        <w:t>localizado n</w:t>
      </w:r>
      <w:r w:rsidR="00D13951">
        <w:rPr>
          <w:rFonts w:asciiTheme="minorHAnsi" w:hAnsiTheme="minorHAnsi" w:cstheme="minorHAnsi"/>
          <w:sz w:val="20"/>
          <w:szCs w:val="20"/>
        </w:rPr>
        <w:t>a</w:t>
      </w:r>
      <w:bookmarkStart w:id="0" w:name="_GoBack"/>
      <w:bookmarkEnd w:id="0"/>
      <w:r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CC623D" w:rsidRPr="00CC623D">
        <w:rPr>
          <w:rFonts w:asciiTheme="minorHAnsi" w:hAnsiTheme="minorHAnsi" w:cstheme="minorHAnsi"/>
          <w:sz w:val="20"/>
          <w:szCs w:val="20"/>
        </w:rPr>
        <w:t>Rua Desembargador Ellis Hermydio Figueira, 783, Bloco B, Sala 203, Aterrado, Volta Redonda/RJ</w:t>
      </w:r>
      <w:r w:rsidRPr="00CC623D">
        <w:rPr>
          <w:rFonts w:asciiTheme="minorHAnsi" w:hAnsiTheme="minorHAnsi" w:cstheme="minorHAnsi"/>
          <w:sz w:val="20"/>
          <w:szCs w:val="20"/>
        </w:rPr>
        <w:t>,</w:t>
      </w:r>
      <w:r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05BBF" w:rsidRPr="00B05BBF">
        <w:rPr>
          <w:rFonts w:asciiTheme="minorHAnsi" w:hAnsiTheme="minorHAnsi" w:cstheme="minorHAnsi"/>
          <w:sz w:val="20"/>
          <w:szCs w:val="20"/>
        </w:rPr>
        <w:t>e</w:t>
      </w:r>
      <w:r w:rsidR="00B05BBF">
        <w:rPr>
          <w:rFonts w:asciiTheme="minorHAnsi" w:hAnsiTheme="minorHAnsi" w:cstheme="minorHAnsi"/>
          <w:sz w:val="20"/>
          <w:szCs w:val="20"/>
        </w:rPr>
        <w:t>-</w:t>
      </w:r>
      <w:r w:rsidR="00B05BBF" w:rsidRPr="00B05BBF">
        <w:rPr>
          <w:rFonts w:asciiTheme="minorHAnsi" w:hAnsiTheme="minorHAnsi" w:cstheme="minorHAnsi"/>
          <w:sz w:val="20"/>
          <w:szCs w:val="20"/>
        </w:rPr>
        <w:t>mail:</w:t>
      </w:r>
      <w:r w:rsidR="00B05BB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hyperlink r:id="rId8" w:history="1">
        <w:r w:rsidR="00CC623D" w:rsidRPr="00C65C98">
          <w:rPr>
            <w:rStyle w:val="Hyperlink"/>
            <w:rFonts w:asciiTheme="minorHAnsi" w:hAnsiTheme="minorHAnsi" w:cstheme="minorHAnsi"/>
            <w:sz w:val="20"/>
            <w:szCs w:val="20"/>
          </w:rPr>
          <w:t>leticial@id.uff.br</w:t>
        </w:r>
      </w:hyperlink>
      <w:r w:rsidR="00CC623D" w:rsidRPr="00CC623D">
        <w:rPr>
          <w:rFonts w:asciiTheme="minorHAnsi" w:hAnsiTheme="minorHAnsi" w:cstheme="minorHAnsi"/>
          <w:sz w:val="20"/>
          <w:szCs w:val="20"/>
        </w:rPr>
        <w:t>, tel</w:t>
      </w:r>
      <w:r w:rsidR="00B05BBF">
        <w:rPr>
          <w:rFonts w:asciiTheme="minorHAnsi" w:hAnsiTheme="minorHAnsi" w:cstheme="minorHAnsi"/>
          <w:sz w:val="20"/>
          <w:szCs w:val="20"/>
        </w:rPr>
        <w:t xml:space="preserve">efone: </w:t>
      </w:r>
      <w:r w:rsidR="00CC623D" w:rsidRPr="00CC623D">
        <w:rPr>
          <w:rFonts w:asciiTheme="minorHAnsi" w:hAnsiTheme="minorHAnsi" w:cstheme="minorHAnsi"/>
          <w:sz w:val="20"/>
          <w:szCs w:val="20"/>
        </w:rPr>
        <w:t>(24) 3076-8864.</w:t>
      </w:r>
      <w:r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DD6450" w:rsidRPr="00D52A66" w:rsidRDefault="00DD6450" w:rsidP="00DD6450">
      <w:pPr>
        <w:pStyle w:val="PargrafodaLista"/>
        <w:spacing w:after="0" w:line="240" w:lineRule="auto"/>
        <w:ind w:left="788" w:firstLine="63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:rsidR="006E42DB" w:rsidRPr="00D52A66" w:rsidRDefault="006E42DB" w:rsidP="00DD6450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JORNADA DE ATIVIDADES</w:t>
      </w:r>
    </w:p>
    <w:p w:rsidR="006E42DB" w:rsidRPr="00D52A66" w:rsidRDefault="006E42DB" w:rsidP="00FE4BA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A jornada de atividades de estágio será de 4 (quatro) horas diárias ou 20 (vinte) horas semanais, no período de </w:t>
      </w:r>
      <w:r w:rsidRPr="00CC623D">
        <w:rPr>
          <w:rFonts w:asciiTheme="minorHAnsi" w:hAnsiTheme="minorHAnsi" w:cstheme="minorHAnsi"/>
          <w:sz w:val="20"/>
          <w:szCs w:val="20"/>
        </w:rPr>
        <w:t>1 de abril</w:t>
      </w:r>
      <w:r w:rsidRPr="00D52A66">
        <w:rPr>
          <w:rFonts w:asciiTheme="minorHAnsi" w:hAnsiTheme="minorHAnsi" w:cstheme="minorHAnsi"/>
          <w:sz w:val="20"/>
          <w:szCs w:val="20"/>
        </w:rPr>
        <w:t xml:space="preserve"> a 31 de Dezembro de 2020.</w:t>
      </w:r>
    </w:p>
    <w:p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DOS PRÉ-REQUISITOS PARA INSCRIÇÃO NA SELEÇÃO</w:t>
      </w:r>
    </w:p>
    <w:p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610DA8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</w:t>
      </w:r>
      <w:r w:rsidR="00FE4BAD" w:rsidRPr="00D52A66">
        <w:rPr>
          <w:rFonts w:asciiTheme="minorHAnsi" w:hAnsiTheme="minorHAnsi" w:cstheme="minorHAnsi"/>
          <w:sz w:val="20"/>
          <w:szCs w:val="20"/>
        </w:rPr>
        <w:t xml:space="preserve">Os candidatos </w:t>
      </w:r>
      <w:r w:rsidR="000B4372" w:rsidRPr="00D52A66">
        <w:rPr>
          <w:rFonts w:asciiTheme="minorHAnsi" w:hAnsiTheme="minorHAnsi" w:cstheme="minorHAnsi"/>
          <w:sz w:val="20"/>
          <w:szCs w:val="20"/>
        </w:rPr>
        <w:t>deve</w:t>
      </w:r>
      <w:r w:rsidR="00FE4BAD" w:rsidRPr="00D52A66">
        <w:rPr>
          <w:rFonts w:asciiTheme="minorHAnsi" w:hAnsiTheme="minorHAnsi" w:cstheme="minorHAnsi"/>
          <w:sz w:val="20"/>
          <w:szCs w:val="20"/>
        </w:rPr>
        <w:t>m</w:t>
      </w:r>
      <w:r w:rsidR="000B4372" w:rsidRPr="00D52A66">
        <w:rPr>
          <w:rFonts w:asciiTheme="minorHAnsi" w:hAnsiTheme="minorHAnsi" w:cstheme="minorHAnsi"/>
          <w:sz w:val="20"/>
          <w:szCs w:val="20"/>
        </w:rPr>
        <w:t xml:space="preserve"> satisfazer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os seguintes requisitos:</w:t>
      </w:r>
    </w:p>
    <w:p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a) Estar regularmente inscrito no Curso de </w:t>
      </w:r>
      <w:r w:rsidR="00CC623D">
        <w:rPr>
          <w:rFonts w:asciiTheme="minorHAnsi" w:hAnsiTheme="minorHAnsi" w:cstheme="minorHAnsi"/>
          <w:sz w:val="20"/>
          <w:szCs w:val="20"/>
        </w:rPr>
        <w:t>graduação em</w:t>
      </w:r>
      <w:r w:rsidR="00CC623D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CC623D" w:rsidRPr="00CC623D">
        <w:rPr>
          <w:rFonts w:asciiTheme="minorHAnsi" w:hAnsiTheme="minorHAnsi" w:cstheme="minorHAnsi"/>
          <w:sz w:val="20"/>
          <w:szCs w:val="20"/>
        </w:rPr>
        <w:t>Administra</w:t>
      </w:r>
      <w:r w:rsidR="00CC623D">
        <w:rPr>
          <w:rFonts w:asciiTheme="minorHAnsi" w:hAnsiTheme="minorHAnsi" w:cstheme="minorHAnsi"/>
          <w:sz w:val="20"/>
          <w:szCs w:val="20"/>
        </w:rPr>
        <w:t>ção, Administração Pública ou</w:t>
      </w:r>
      <w:r w:rsidR="00CC623D" w:rsidRPr="00CC623D">
        <w:rPr>
          <w:rFonts w:asciiTheme="minorHAnsi" w:hAnsiTheme="minorHAnsi" w:cstheme="minorHAnsi"/>
          <w:sz w:val="20"/>
          <w:szCs w:val="20"/>
        </w:rPr>
        <w:t xml:space="preserve"> Ciências Contábeis</w:t>
      </w:r>
      <w:r w:rsidR="00CC623D"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CC623D" w:rsidRPr="00D52A66">
        <w:rPr>
          <w:rFonts w:asciiTheme="minorHAnsi" w:hAnsiTheme="minorHAnsi" w:cstheme="minorHAnsi"/>
          <w:sz w:val="20"/>
          <w:szCs w:val="20"/>
        </w:rPr>
        <w:t>da UFF</w:t>
      </w:r>
      <w:r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Pr="00D52A66">
        <w:rPr>
          <w:rFonts w:asciiTheme="minorHAnsi" w:hAnsiTheme="minorHAnsi" w:cstheme="minorHAnsi"/>
          <w:sz w:val="20"/>
          <w:szCs w:val="20"/>
        </w:rPr>
        <w:t xml:space="preserve">quando da assinatura do Termo de Compromisso </w:t>
      </w:r>
      <w:r w:rsidR="00FE4BAD" w:rsidRPr="00D52A66">
        <w:rPr>
          <w:rFonts w:asciiTheme="minorHAnsi" w:hAnsiTheme="minorHAnsi" w:cstheme="minorHAnsi"/>
          <w:sz w:val="20"/>
          <w:szCs w:val="20"/>
        </w:rPr>
        <w:t>e ao longo da vigência do mesmo;</w:t>
      </w:r>
    </w:p>
    <w:p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b) Atender aos requisitos estabelecidos pelo Colegiado de seu Curso de Graduação para r</w:t>
      </w:r>
      <w:r w:rsidR="00FE4BAD" w:rsidRPr="00D52A66">
        <w:rPr>
          <w:rFonts w:asciiTheme="minorHAnsi" w:hAnsiTheme="minorHAnsi" w:cstheme="minorHAnsi"/>
          <w:sz w:val="20"/>
          <w:szCs w:val="20"/>
        </w:rPr>
        <w:t>ealização de estágio curricular;</w:t>
      </w:r>
    </w:p>
    <w:p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c) Respeitar o período máximo estabelecido na Lei 11.788</w:t>
      </w:r>
      <w:r w:rsidR="00FE4BAD" w:rsidRPr="00D52A66">
        <w:rPr>
          <w:rFonts w:asciiTheme="minorHAnsi" w:hAnsiTheme="minorHAnsi" w:cstheme="minorHAnsi"/>
          <w:sz w:val="20"/>
          <w:szCs w:val="20"/>
        </w:rPr>
        <w:t>/</w:t>
      </w:r>
      <w:r w:rsidRPr="00D52A66">
        <w:rPr>
          <w:rFonts w:asciiTheme="minorHAnsi" w:hAnsiTheme="minorHAnsi" w:cstheme="minorHAnsi"/>
          <w:sz w:val="20"/>
          <w:szCs w:val="20"/>
        </w:rPr>
        <w:t>08, de 24 meses de estágio na mesma instituição, caso tenha participado anteriormente do Programa de Estágio Interno - exceto quando se tratar de estagiário portador de deficiência, caso em que n</w:t>
      </w:r>
      <w:r w:rsidR="00FE4BAD" w:rsidRPr="00D52A66">
        <w:rPr>
          <w:rFonts w:asciiTheme="minorHAnsi" w:hAnsiTheme="minorHAnsi" w:cstheme="minorHAnsi"/>
          <w:sz w:val="20"/>
          <w:szCs w:val="20"/>
        </w:rPr>
        <w:t>ão haverá o limite de 24 meses;</w:t>
      </w:r>
    </w:p>
    <w:p w:rsidR="000B4372" w:rsidRPr="00B1438B" w:rsidRDefault="00DD6450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B1438B">
        <w:rPr>
          <w:rFonts w:asciiTheme="minorHAnsi" w:hAnsiTheme="minorHAnsi" w:cstheme="minorHAnsi"/>
          <w:sz w:val="20"/>
          <w:szCs w:val="20"/>
        </w:rPr>
        <w:t xml:space="preserve">d) </w:t>
      </w:r>
      <w:r w:rsidR="00B1438B" w:rsidRPr="00B1438B">
        <w:rPr>
          <w:rFonts w:asciiTheme="minorHAnsi" w:hAnsiTheme="minorHAnsi" w:cstheme="minorHAnsi"/>
          <w:sz w:val="20"/>
          <w:szCs w:val="20"/>
        </w:rPr>
        <w:t>Estar cursando a partir do 3º período da graduação.</w:t>
      </w:r>
    </w:p>
    <w:p w:rsidR="000B4372" w:rsidRPr="00D52A66" w:rsidRDefault="000B4372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0B4372" w:rsidRPr="00D52A66" w:rsidRDefault="00610DA8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O estagiário do Programa de Estágio Interno não poderá usufruir, cumulativamente, de outro tipo de benefício financeiro concedido pela UFF ou outro órgão público, com exceção de bolsa/auxílio estudantil que não exija contrapartida de atividade acadêmica. </w:t>
      </w:r>
    </w:p>
    <w:p w:rsidR="000B4372" w:rsidRPr="00D52A66" w:rsidRDefault="000B4372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610DA8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 estudante pode candidatar-se a vagas de diversos editais, respeitadas as datas previstas para os processos seletivos. Caso o estudante seja classificado em mais de um edital, deverá optar por apenas um deles.</w:t>
      </w:r>
    </w:p>
    <w:p w:rsidR="00DD6450" w:rsidRPr="00D52A66" w:rsidRDefault="00DD6450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DAS INSCRIÇÕES DOS CANDIDATOS </w:t>
      </w:r>
    </w:p>
    <w:p w:rsidR="00DD6450" w:rsidRPr="00D52A66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 período de inscrição dos candidatos será de </w:t>
      </w:r>
      <w:r w:rsidR="00B1438B" w:rsidRPr="00B1438B">
        <w:rPr>
          <w:rFonts w:asciiTheme="minorHAnsi" w:hAnsiTheme="minorHAnsi" w:cstheme="minorHAnsi"/>
          <w:sz w:val="20"/>
          <w:szCs w:val="20"/>
        </w:rPr>
        <w:t>03</w:t>
      </w:r>
      <w:r w:rsidR="00DD6450" w:rsidRPr="00B1438B">
        <w:rPr>
          <w:rFonts w:asciiTheme="minorHAnsi" w:hAnsiTheme="minorHAnsi" w:cstheme="minorHAnsi"/>
          <w:sz w:val="20"/>
          <w:szCs w:val="20"/>
        </w:rPr>
        <w:t xml:space="preserve"> de março a </w:t>
      </w:r>
      <w:r w:rsidR="00B1438B" w:rsidRPr="00B1438B">
        <w:rPr>
          <w:rFonts w:asciiTheme="minorHAnsi" w:hAnsiTheme="minorHAnsi" w:cstheme="minorHAnsi"/>
          <w:sz w:val="20"/>
          <w:szCs w:val="20"/>
        </w:rPr>
        <w:t>13</w:t>
      </w:r>
      <w:r w:rsidR="00DD6450" w:rsidRPr="00B1438B">
        <w:rPr>
          <w:rFonts w:asciiTheme="minorHAnsi" w:hAnsiTheme="minorHAnsi" w:cstheme="minorHAnsi"/>
          <w:sz w:val="20"/>
          <w:szCs w:val="20"/>
        </w:rPr>
        <w:t xml:space="preserve"> de março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de 20</w:t>
      </w:r>
      <w:r w:rsidR="00414927" w:rsidRPr="00D52A66">
        <w:rPr>
          <w:rFonts w:asciiTheme="minorHAnsi" w:hAnsiTheme="minorHAnsi" w:cstheme="minorHAnsi"/>
          <w:sz w:val="20"/>
          <w:szCs w:val="20"/>
        </w:rPr>
        <w:t>20</w:t>
      </w:r>
    </w:p>
    <w:p w:rsidR="00DD6450" w:rsidRPr="00D52A66" w:rsidRDefault="00DD6450" w:rsidP="00DD6450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. As inscrições deverão ser realizadas </w:t>
      </w:r>
      <w:r w:rsidR="005E7C7B">
        <w:rPr>
          <w:rFonts w:asciiTheme="minorHAnsi" w:hAnsiTheme="minorHAnsi" w:cstheme="minorHAnsi"/>
          <w:sz w:val="20"/>
          <w:szCs w:val="20"/>
        </w:rPr>
        <w:t xml:space="preserve">através do e-mail: </w:t>
      </w:r>
      <w:r w:rsidR="0035310F" w:rsidRPr="0035310F">
        <w:rPr>
          <w:rFonts w:asciiTheme="minorHAnsi" w:hAnsiTheme="minorHAnsi" w:cstheme="minorHAnsi"/>
          <w:sz w:val="20"/>
          <w:szCs w:val="20"/>
        </w:rPr>
        <w:t>scf.vch@id.uff.br</w:t>
      </w:r>
    </w:p>
    <w:p w:rsidR="00DD6450" w:rsidRPr="00D52A66" w:rsidRDefault="00DD6450" w:rsidP="00DD6450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.4.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Documentos necessários para a inscrição:</w:t>
      </w:r>
    </w:p>
    <w:p w:rsidR="005E7C7B" w:rsidRDefault="00DD6450" w:rsidP="005E7C7B">
      <w:pPr>
        <w:pStyle w:val="PargrafodaLista"/>
        <w:spacing w:after="0" w:line="240" w:lineRule="auto"/>
        <w:jc w:val="both"/>
      </w:pPr>
      <w:r w:rsidRPr="00D52A66">
        <w:rPr>
          <w:rFonts w:asciiTheme="minorHAnsi" w:hAnsiTheme="minorHAnsi" w:cstheme="minorHAnsi"/>
          <w:sz w:val="20"/>
          <w:szCs w:val="20"/>
        </w:rPr>
        <w:t xml:space="preserve">   </w:t>
      </w:r>
      <w:r w:rsidR="005E7C7B">
        <w:rPr>
          <w:rFonts w:asciiTheme="minorHAnsi" w:hAnsiTheme="minorHAnsi" w:cstheme="minorHAnsi"/>
          <w:sz w:val="20"/>
          <w:szCs w:val="20"/>
        </w:rPr>
        <w:t xml:space="preserve"> </w:t>
      </w:r>
      <w:r w:rsidRPr="00D52A66">
        <w:rPr>
          <w:rFonts w:asciiTheme="minorHAnsi" w:hAnsiTheme="minorHAnsi" w:cstheme="minorHAnsi"/>
          <w:sz w:val="20"/>
          <w:szCs w:val="20"/>
        </w:rPr>
        <w:t xml:space="preserve">   a) </w:t>
      </w:r>
      <w:r w:rsidR="005E7C7B" w:rsidRPr="005E7C7B">
        <w:rPr>
          <w:rFonts w:asciiTheme="minorHAnsi" w:hAnsiTheme="minorHAnsi" w:cstheme="minorHAnsi"/>
          <w:sz w:val="20"/>
          <w:szCs w:val="20"/>
        </w:rPr>
        <w:t>Currículo</w:t>
      </w:r>
      <w:r w:rsidR="005E7C7B">
        <w:rPr>
          <w:rFonts w:asciiTheme="minorHAnsi" w:hAnsiTheme="minorHAnsi" w:cstheme="minorHAnsi"/>
          <w:sz w:val="20"/>
          <w:szCs w:val="20"/>
        </w:rPr>
        <w:t xml:space="preserve"> (constando n</w:t>
      </w:r>
      <w:r w:rsidR="005E7C7B" w:rsidRPr="005E7C7B">
        <w:rPr>
          <w:rFonts w:asciiTheme="minorHAnsi" w:hAnsiTheme="minorHAnsi" w:cstheme="minorHAnsi"/>
          <w:sz w:val="20"/>
          <w:szCs w:val="20"/>
        </w:rPr>
        <w:t>ome completo, endereço, telefone</w:t>
      </w:r>
      <w:r w:rsidR="005E7C7B">
        <w:rPr>
          <w:rFonts w:asciiTheme="minorHAnsi" w:hAnsiTheme="minorHAnsi" w:cstheme="minorHAnsi"/>
          <w:sz w:val="20"/>
          <w:szCs w:val="20"/>
        </w:rPr>
        <w:t xml:space="preserve"> e</w:t>
      </w:r>
      <w:r w:rsidR="005E7C7B" w:rsidRPr="005E7C7B">
        <w:rPr>
          <w:rFonts w:asciiTheme="minorHAnsi" w:hAnsiTheme="minorHAnsi" w:cstheme="minorHAnsi"/>
          <w:sz w:val="20"/>
          <w:szCs w:val="20"/>
        </w:rPr>
        <w:t xml:space="preserve"> e-mail para contato</w:t>
      </w:r>
      <w:r w:rsidR="005E7C7B">
        <w:rPr>
          <w:rFonts w:asciiTheme="minorHAnsi" w:hAnsiTheme="minorHAnsi" w:cstheme="minorHAnsi"/>
          <w:sz w:val="20"/>
          <w:szCs w:val="20"/>
        </w:rPr>
        <w:t>)</w:t>
      </w:r>
    </w:p>
    <w:p w:rsidR="005E7C7B" w:rsidRPr="00D52A66" w:rsidRDefault="005E7C7B" w:rsidP="005E7C7B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b) Carta de intenção (redação de uma </w:t>
      </w:r>
      <w:r w:rsidRPr="005E7C7B">
        <w:rPr>
          <w:rFonts w:asciiTheme="minorHAnsi" w:hAnsiTheme="minorHAnsi" w:cstheme="minorHAnsi"/>
          <w:sz w:val="20"/>
          <w:szCs w:val="20"/>
        </w:rPr>
        <w:t>carta em que o candidato manifeste seu interesse em participar do estágio no setor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21324A" w:rsidRPr="00D52A66" w:rsidRDefault="00DD6450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</w:t>
      </w:r>
      <w:r w:rsidR="005E7C7B">
        <w:rPr>
          <w:rFonts w:asciiTheme="minorHAnsi" w:hAnsiTheme="minorHAnsi" w:cstheme="minorHAnsi"/>
          <w:sz w:val="20"/>
          <w:szCs w:val="20"/>
        </w:rPr>
        <w:t>c</w:t>
      </w:r>
      <w:r w:rsidRPr="00D52A66">
        <w:rPr>
          <w:rFonts w:asciiTheme="minorHAnsi" w:hAnsiTheme="minorHAnsi" w:cstheme="minorHAnsi"/>
          <w:sz w:val="20"/>
          <w:szCs w:val="20"/>
        </w:rPr>
        <w:t xml:space="preserve">) </w:t>
      </w:r>
      <w:r w:rsidR="00414927" w:rsidRPr="00D52A66">
        <w:rPr>
          <w:rFonts w:asciiTheme="minorHAnsi" w:hAnsiTheme="minorHAnsi" w:cstheme="minorHAnsi"/>
          <w:sz w:val="20"/>
          <w:szCs w:val="20"/>
        </w:rPr>
        <w:t xml:space="preserve">Declaração de </w:t>
      </w:r>
      <w:r w:rsidR="00835E0F" w:rsidRPr="00D52A66">
        <w:rPr>
          <w:rFonts w:asciiTheme="minorHAnsi" w:hAnsiTheme="minorHAnsi" w:cstheme="minorHAnsi"/>
          <w:sz w:val="20"/>
          <w:szCs w:val="20"/>
        </w:rPr>
        <w:t>Regularidade de Matrícula – obtida por meio de acesso ao Sistema idUFF - https://app.uff.br</w:t>
      </w:r>
      <w:r w:rsidR="008C2B53" w:rsidRPr="00D52A66">
        <w:rPr>
          <w:rFonts w:asciiTheme="minorHAnsi" w:hAnsiTheme="minorHAnsi" w:cstheme="minorHAnsi"/>
          <w:sz w:val="20"/>
          <w:szCs w:val="20"/>
        </w:rPr>
        <w:t>/iduff/  - para todos os candidatos.</w:t>
      </w:r>
    </w:p>
    <w:p w:rsidR="005E7C7B" w:rsidRPr="005E7C7B" w:rsidRDefault="0021324A" w:rsidP="005E7C7B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lastRenderedPageBreak/>
        <w:t xml:space="preserve">      </w:t>
      </w:r>
      <w:r w:rsidR="005E7C7B">
        <w:rPr>
          <w:rFonts w:asciiTheme="minorHAnsi" w:hAnsiTheme="minorHAnsi" w:cstheme="minorHAnsi"/>
          <w:sz w:val="20"/>
          <w:szCs w:val="20"/>
        </w:rPr>
        <w:t>d</w:t>
      </w:r>
      <w:r w:rsidRPr="00D52A66">
        <w:rPr>
          <w:rFonts w:asciiTheme="minorHAnsi" w:hAnsiTheme="minorHAnsi" w:cstheme="minorHAnsi"/>
          <w:sz w:val="20"/>
          <w:szCs w:val="20"/>
        </w:rPr>
        <w:t>) Declaração de ação afirmativa: Cota de caráter étnico e social – obtida por meio de acesso ao Sistema idUFF - https://app.uff.br/iduff/  -  para ingressante por ação afirmativa comprovar o direito à prioridade,  conforme item 5.1 desta Instrução.</w:t>
      </w:r>
    </w:p>
    <w:p w:rsidR="0021324A" w:rsidRDefault="0021324A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</w:t>
      </w:r>
      <w:r w:rsidR="005E7C7B">
        <w:rPr>
          <w:rFonts w:asciiTheme="minorHAnsi" w:hAnsiTheme="minorHAnsi" w:cstheme="minorHAnsi"/>
          <w:sz w:val="20"/>
          <w:szCs w:val="20"/>
        </w:rPr>
        <w:t>e</w:t>
      </w:r>
      <w:r w:rsidRPr="00D52A66">
        <w:rPr>
          <w:rFonts w:asciiTheme="minorHAnsi" w:hAnsiTheme="minorHAnsi" w:cstheme="minorHAnsi"/>
          <w:sz w:val="20"/>
          <w:szCs w:val="20"/>
        </w:rPr>
        <w:t>) Laudo médico para estudante portador de deficiência comprovar direito à reserva de vagas, conforme item 5.</w:t>
      </w:r>
      <w:r w:rsidR="00FE4BAD" w:rsidRPr="00D52A66">
        <w:rPr>
          <w:rFonts w:asciiTheme="minorHAnsi" w:hAnsiTheme="minorHAnsi" w:cstheme="minorHAnsi"/>
          <w:sz w:val="20"/>
          <w:szCs w:val="20"/>
        </w:rPr>
        <w:t>2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desta Instrução.</w:t>
      </w:r>
    </w:p>
    <w:p w:rsidR="005E7C7B" w:rsidRPr="005E7C7B" w:rsidRDefault="005E7C7B" w:rsidP="005E7C7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1324A" w:rsidRPr="00D52A66" w:rsidRDefault="0021324A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DD6450" w:rsidRPr="00D52A66" w:rsidRDefault="00DD6450" w:rsidP="00DD6450">
      <w:pPr>
        <w:pStyle w:val="Pargrafoda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197E31" w:rsidRPr="00D52A66" w:rsidRDefault="00DD6450" w:rsidP="00197E31">
      <w:pPr>
        <w:pStyle w:val="Pargrafoda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7E31" w:rsidRPr="00D52A66">
        <w:rPr>
          <w:rFonts w:asciiTheme="minorHAnsi" w:hAnsiTheme="minorHAnsi" w:cstheme="minorHAnsi"/>
          <w:b/>
          <w:sz w:val="20"/>
          <w:szCs w:val="20"/>
        </w:rPr>
        <w:t>DA PRIORIDADE E RESERVA DE VAGAS</w:t>
      </w:r>
    </w:p>
    <w:p w:rsidR="00197E31" w:rsidRPr="00D52A66" w:rsidRDefault="00197E31" w:rsidP="00197E31">
      <w:pPr>
        <w:pStyle w:val="PargrafodaLista"/>
        <w:spacing w:after="0" w:line="240" w:lineRule="auto"/>
        <w:ind w:left="786"/>
        <w:rPr>
          <w:rFonts w:asciiTheme="minorHAnsi" w:hAnsiTheme="minorHAnsi" w:cstheme="minorHAnsi"/>
          <w:b/>
          <w:sz w:val="20"/>
          <w:szCs w:val="20"/>
        </w:rPr>
      </w:pPr>
    </w:p>
    <w:p w:rsidR="00197E31" w:rsidRPr="00D52A66" w:rsidRDefault="00610DA8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5</w:t>
      </w:r>
      <w:r w:rsidR="00197E31" w:rsidRPr="00D52A66">
        <w:rPr>
          <w:rFonts w:asciiTheme="minorHAnsi" w:hAnsiTheme="minorHAnsi" w:cstheme="minorHAnsi"/>
          <w:b/>
          <w:sz w:val="20"/>
          <w:szCs w:val="20"/>
        </w:rPr>
        <w:t>.1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 Os candidatos que tenham ingressado na Universidade por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>política de ação afirmativa – Cota de caráter étnico e social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 terão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 xml:space="preserve">prioridade 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no preenchimento da vaga, em atendimento à Portaria UFF nº 57.719/2017. </w:t>
      </w:r>
    </w:p>
    <w:p w:rsidR="00197E31" w:rsidRPr="00D52A66" w:rsidRDefault="00197E31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§ 1º</w:t>
      </w:r>
      <w:r w:rsidRPr="00D52A66">
        <w:rPr>
          <w:rFonts w:asciiTheme="minorHAnsi" w:hAnsiTheme="minorHAnsi" w:cstheme="minorHAnsi"/>
          <w:sz w:val="20"/>
          <w:szCs w:val="20"/>
        </w:rPr>
        <w:t xml:space="preserve"> Será computado peso de </w:t>
      </w:r>
      <w:r w:rsidRPr="00D52A66">
        <w:rPr>
          <w:rFonts w:asciiTheme="minorHAnsi" w:hAnsiTheme="minorHAnsi" w:cstheme="minorHAnsi"/>
          <w:sz w:val="20"/>
          <w:szCs w:val="20"/>
          <w:highlight w:val="yellow"/>
        </w:rPr>
        <w:t>1,27</w:t>
      </w:r>
      <w:r w:rsidRPr="00D52A66">
        <w:rPr>
          <w:rFonts w:asciiTheme="minorHAnsi" w:hAnsiTheme="minorHAnsi" w:cstheme="minorHAnsi"/>
          <w:sz w:val="20"/>
          <w:szCs w:val="20"/>
        </w:rPr>
        <w:t xml:space="preserve"> para estudante ingressante na UFF por política de ação afirmativa étnica e social, que obtiver nota igual ou maior que a mínima para aprovação </w:t>
      </w:r>
      <w:r w:rsidR="000C741A" w:rsidRPr="00D52A66">
        <w:rPr>
          <w:rFonts w:asciiTheme="minorHAnsi" w:hAnsiTheme="minorHAnsi" w:cstheme="minorHAnsi"/>
          <w:sz w:val="20"/>
          <w:szCs w:val="20"/>
        </w:rPr>
        <w:t>6 (SEIS).</w:t>
      </w: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§ 2º</w:t>
      </w:r>
      <w:r w:rsidRPr="00D52A66">
        <w:rPr>
          <w:rFonts w:asciiTheme="minorHAnsi" w:hAnsiTheme="minorHAnsi" w:cstheme="minorHAnsi"/>
          <w:sz w:val="20"/>
          <w:szCs w:val="20"/>
        </w:rPr>
        <w:t xml:space="preserve"> Para comprovar o direito à prioridade e peso específico decorrentes de política de ação afirmativa - Cota de caráter étnico e social, os candidatos devem apresentar Declaração de Ação Afirmativa de ingresso na Universidade obtida por meio de acesso ao Sistema idUFF - </w:t>
      </w:r>
      <w:hyperlink r:id="rId9" w:history="1">
        <w:r w:rsidRPr="00D52A66">
          <w:rPr>
            <w:rStyle w:val="Hyperlink"/>
            <w:rFonts w:asciiTheme="minorHAnsi" w:hAnsiTheme="minorHAnsi" w:cstheme="minorHAnsi"/>
            <w:sz w:val="20"/>
            <w:szCs w:val="20"/>
          </w:rPr>
          <w:t>https://app.uff.br/iduff/</w:t>
        </w:r>
      </w:hyperlink>
      <w:r w:rsidRPr="00D52A66">
        <w:rPr>
          <w:rFonts w:asciiTheme="minorHAnsi" w:hAnsiTheme="minorHAnsi" w:cstheme="minorHAnsi"/>
          <w:sz w:val="20"/>
          <w:szCs w:val="20"/>
        </w:rPr>
        <w:t>.</w:t>
      </w: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b/>
          <w:sz w:val="20"/>
          <w:szCs w:val="20"/>
        </w:rPr>
      </w:pPr>
    </w:p>
    <w:p w:rsidR="00197E31" w:rsidRPr="00D52A66" w:rsidRDefault="00610DA8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5</w:t>
      </w:r>
      <w:r w:rsidR="00197E31" w:rsidRPr="00D52A66">
        <w:rPr>
          <w:rFonts w:asciiTheme="minorHAnsi" w:hAnsiTheme="minorHAnsi" w:cstheme="minorHAnsi"/>
          <w:b/>
          <w:sz w:val="20"/>
          <w:szCs w:val="20"/>
        </w:rPr>
        <w:t>.2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 xml:space="preserve">Do total das vagas 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do Programa de Estágio Interno 2020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>estão reservadas 10% a estudante portador de deficiência</w:t>
      </w:r>
      <w:r w:rsidR="00197E31" w:rsidRPr="00D52A66">
        <w:rPr>
          <w:rFonts w:asciiTheme="minorHAnsi" w:hAnsiTheme="minorHAnsi" w:cstheme="minorHAnsi"/>
          <w:sz w:val="20"/>
          <w:szCs w:val="20"/>
        </w:rPr>
        <w:t>, tendo esse candidato atingido à nota mínima para aprovação, conforme</w:t>
      </w:r>
      <w:r w:rsidR="000C741A" w:rsidRPr="00D52A66">
        <w:rPr>
          <w:rFonts w:asciiTheme="minorHAnsi" w:hAnsiTheme="minorHAnsi" w:cstheme="minorHAnsi"/>
          <w:sz w:val="20"/>
          <w:szCs w:val="20"/>
        </w:rPr>
        <w:t xml:space="preserve"> § 5º do Art. 17 da Lei 11.788/08.</w:t>
      </w: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Parágrafo único: a comprovação da deficiência será feita mediante laudo-médico, apresentado em original ou cópia autenticada, expedida no prazo máximo de 90 dias antes do término das inscrições, do qual conste expressamente que a deficiência se enquadra na previsão do art. 4º do Decreto nº 3.289, de 20 de dezembro de 1999 e suas alterações. </w:t>
      </w:r>
    </w:p>
    <w:p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:rsidR="00610DA8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SELEÇÃO DOS CANDI</w:t>
      </w:r>
      <w:r w:rsidR="00610DA8" w:rsidRPr="00D52A66">
        <w:rPr>
          <w:rFonts w:asciiTheme="minorHAnsi" w:hAnsiTheme="minorHAnsi" w:cstheme="minorHAnsi"/>
          <w:b/>
          <w:sz w:val="20"/>
          <w:szCs w:val="20"/>
        </w:rPr>
        <w:t>DATO</w:t>
      </w:r>
      <w:r w:rsidR="000C741A" w:rsidRPr="00D52A66">
        <w:rPr>
          <w:rFonts w:asciiTheme="minorHAnsi" w:hAnsiTheme="minorHAnsi" w:cstheme="minorHAnsi"/>
          <w:b/>
          <w:sz w:val="20"/>
          <w:szCs w:val="20"/>
        </w:rPr>
        <w:t>S</w:t>
      </w:r>
    </w:p>
    <w:p w:rsidR="00610DA8" w:rsidRPr="00D52A66" w:rsidRDefault="00610DA8" w:rsidP="00610DA8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10DA8" w:rsidRPr="00440FCB" w:rsidRDefault="00AD3A11" w:rsidP="00440FCB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 processo de Seleção será realizado</w:t>
      </w:r>
      <w:r w:rsidR="005E7C7B">
        <w:rPr>
          <w:rFonts w:asciiTheme="minorHAnsi" w:hAnsiTheme="minorHAnsi" w:cstheme="minorHAnsi"/>
          <w:sz w:val="20"/>
          <w:szCs w:val="20"/>
        </w:rPr>
        <w:t xml:space="preserve"> no período de 17 de março a 19 de março de</w:t>
      </w:r>
      <w:r w:rsidR="00440FCB">
        <w:rPr>
          <w:rFonts w:asciiTheme="minorHAnsi" w:hAnsiTheme="minorHAnsi" w:cstheme="minorHAnsi"/>
          <w:sz w:val="20"/>
          <w:szCs w:val="20"/>
        </w:rPr>
        <w:t xml:space="preserve"> 2020, no horário das 9h às 17h.</w:t>
      </w:r>
      <w:r w:rsidR="005E7C7B">
        <w:rPr>
          <w:rFonts w:asciiTheme="minorHAnsi" w:hAnsiTheme="minorHAnsi" w:cstheme="minorHAnsi"/>
          <w:sz w:val="20"/>
          <w:szCs w:val="20"/>
        </w:rPr>
        <w:t xml:space="preserve"> </w:t>
      </w:r>
      <w:r w:rsidR="00440FCB" w:rsidRPr="00440FCB">
        <w:rPr>
          <w:rFonts w:asciiTheme="minorHAnsi" w:hAnsiTheme="minorHAnsi" w:cstheme="minorHAnsi"/>
          <w:sz w:val="20"/>
          <w:szCs w:val="20"/>
        </w:rPr>
        <w:t>Os candidatos que apresentarem os documentos e os pré-requisitos para a vaga serão contatados por telefone e/ou e-mail</w:t>
      </w:r>
      <w:r w:rsidR="00440FCB">
        <w:rPr>
          <w:rFonts w:asciiTheme="minorHAnsi" w:hAnsiTheme="minorHAnsi" w:cstheme="minorHAnsi"/>
          <w:sz w:val="20"/>
          <w:szCs w:val="20"/>
        </w:rPr>
        <w:t xml:space="preserve"> informando o horário da entrevista.</w:t>
      </w:r>
    </w:p>
    <w:p w:rsidR="00610DA8" w:rsidRPr="00D52A66" w:rsidRDefault="00DD6450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DD6450" w:rsidRPr="00D52A66" w:rsidRDefault="00AD3A11" w:rsidP="00610DA8">
      <w:pPr>
        <w:pStyle w:val="SemEspaamento"/>
        <w:ind w:firstLine="708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0B4372" w:rsidRPr="00D52A66">
        <w:rPr>
          <w:rFonts w:asciiTheme="minorHAnsi" w:hAnsiTheme="minorHAnsi" w:cstheme="minorHAnsi"/>
          <w:sz w:val="20"/>
          <w:szCs w:val="20"/>
        </w:rPr>
        <w:t>Local de realização</w:t>
      </w:r>
      <w:r w:rsidR="000B4372" w:rsidRPr="00440FCB">
        <w:rPr>
          <w:rFonts w:asciiTheme="minorHAnsi" w:hAnsiTheme="minorHAnsi" w:cstheme="minorHAnsi"/>
          <w:sz w:val="20"/>
          <w:szCs w:val="20"/>
        </w:rPr>
        <w:t xml:space="preserve">: </w:t>
      </w:r>
      <w:r w:rsidR="00440FCB" w:rsidRPr="00440FCB">
        <w:rPr>
          <w:rFonts w:asciiTheme="minorHAnsi" w:hAnsiTheme="minorHAnsi" w:cstheme="minorHAnsi"/>
          <w:sz w:val="20"/>
          <w:szCs w:val="20"/>
        </w:rPr>
        <w:t>sala 203 do bloco B do Campus Aterrado</w:t>
      </w:r>
    </w:p>
    <w:p w:rsidR="00610DA8" w:rsidRPr="00D52A66" w:rsidRDefault="00610DA8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AD3A11" w:rsidP="00610DA8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Instrumentos de Avaliação</w:t>
      </w:r>
    </w:p>
    <w:p w:rsidR="00DD6450" w:rsidRPr="00D52A66" w:rsidRDefault="00DD6450" w:rsidP="00DD6450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ab/>
        <w:t>1. Redação de uma carta de intenção</w:t>
      </w:r>
    </w:p>
    <w:p w:rsidR="00DD6450" w:rsidRPr="00D52A66" w:rsidRDefault="00DD6450" w:rsidP="00440FCB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ab/>
        <w:t>2.</w:t>
      </w:r>
      <w:r w:rsidRPr="00440FCB">
        <w:rPr>
          <w:rFonts w:asciiTheme="minorHAnsi" w:hAnsiTheme="minorHAnsi" w:cstheme="minorHAnsi"/>
          <w:sz w:val="20"/>
          <w:szCs w:val="20"/>
        </w:rPr>
        <w:t xml:space="preserve"> </w:t>
      </w:r>
      <w:r w:rsidR="00440FCB" w:rsidRPr="00440FCB">
        <w:rPr>
          <w:rFonts w:asciiTheme="minorHAnsi" w:hAnsiTheme="minorHAnsi" w:cstheme="minorHAnsi"/>
          <w:sz w:val="20"/>
          <w:szCs w:val="20"/>
        </w:rPr>
        <w:t>Entrevista</w:t>
      </w:r>
      <w:r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610DA8" w:rsidRPr="00D52A66" w:rsidRDefault="00610DA8" w:rsidP="00DD6450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</w:p>
    <w:p w:rsidR="00C81671" w:rsidRPr="00D52A66" w:rsidRDefault="00AD3A11" w:rsidP="00C81671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.4.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A nota mínima para aprovação na seleção será 6 (seis). </w:t>
      </w:r>
    </w:p>
    <w:p w:rsidR="00C81671" w:rsidRPr="00D52A66" w:rsidRDefault="00C81671" w:rsidP="00C81671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</w:p>
    <w:p w:rsidR="00C81671" w:rsidRPr="00D52A66" w:rsidRDefault="00AD3A1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.5.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C81671" w:rsidRPr="00D52A66">
        <w:rPr>
          <w:rFonts w:asciiTheme="minorHAnsi" w:hAnsiTheme="minorHAnsi" w:cstheme="minorHAnsi"/>
          <w:sz w:val="20"/>
          <w:szCs w:val="20"/>
        </w:rPr>
        <w:t>Critérios de desempate</w:t>
      </w:r>
    </w:p>
    <w:p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Em caso de empate entre um estudante ingressante por política de ação afirmativa - Cota de caráter étnico e social e um estudante ingressante por ampla concorrência, a prioridade de ocupação da vaga deverá ser atribuída ao primeiro.  </w:t>
      </w:r>
    </w:p>
    <w:p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Em caso de empate entre candidatos de ampla concorrência ou entre candidatos ingressantes por política de ação afirmativa, será considerada a maior nota nos seguintes instrumentos de avaliação e conforme a seguinte ordem:</w:t>
      </w:r>
    </w:p>
    <w:p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a)</w:t>
      </w:r>
      <w:r w:rsidR="00440FCB">
        <w:rPr>
          <w:rFonts w:asciiTheme="minorHAnsi" w:hAnsiTheme="minorHAnsi" w:cstheme="minorHAnsi"/>
          <w:sz w:val="20"/>
          <w:szCs w:val="20"/>
        </w:rPr>
        <w:t xml:space="preserve"> </w:t>
      </w:r>
      <w:r w:rsidRPr="00D52A66">
        <w:rPr>
          <w:rFonts w:asciiTheme="minorHAnsi" w:hAnsiTheme="minorHAnsi" w:cstheme="minorHAnsi"/>
          <w:sz w:val="20"/>
          <w:szCs w:val="20"/>
        </w:rPr>
        <w:t>Carta de intenção;</w:t>
      </w:r>
    </w:p>
    <w:p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b) </w:t>
      </w:r>
      <w:r w:rsidR="00440FCB">
        <w:rPr>
          <w:rFonts w:asciiTheme="minorHAnsi" w:hAnsiTheme="minorHAnsi" w:cstheme="minorHAnsi"/>
          <w:sz w:val="20"/>
          <w:szCs w:val="20"/>
        </w:rPr>
        <w:t xml:space="preserve">Entrevista </w:t>
      </w:r>
    </w:p>
    <w:p w:rsidR="00DD6450" w:rsidRPr="00D52A66" w:rsidRDefault="00DD6450" w:rsidP="00C81671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DD6450" w:rsidP="00DD6450">
      <w:pPr>
        <w:pStyle w:val="SemEspaamento"/>
        <w:ind w:firstLine="708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DO RESULTADO</w:t>
      </w:r>
    </w:p>
    <w:p w:rsidR="00DD6450" w:rsidRPr="00D52A66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40FCB" w:rsidRPr="00440FCB" w:rsidRDefault="00AD3A11" w:rsidP="00440FCB">
      <w:pPr>
        <w:pStyle w:val="PargrafodaLista"/>
        <w:tabs>
          <w:tab w:val="left" w:pos="709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7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</w:t>
      </w:r>
      <w:r w:rsidR="0017548C" w:rsidRPr="00D52A66">
        <w:rPr>
          <w:rFonts w:asciiTheme="minorHAnsi" w:hAnsiTheme="minorHAnsi" w:cstheme="minorHAnsi"/>
          <w:b/>
          <w:sz w:val="20"/>
          <w:szCs w:val="20"/>
        </w:rPr>
        <w:t>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O resultado do Processo de Seleção será divulgado </w:t>
      </w:r>
      <w:r w:rsidR="00440FCB" w:rsidRPr="00440FCB">
        <w:rPr>
          <w:rFonts w:asciiTheme="minorHAnsi" w:hAnsiTheme="minorHAnsi" w:cstheme="minorHAnsi"/>
          <w:sz w:val="20"/>
          <w:szCs w:val="20"/>
        </w:rPr>
        <w:t>no mural próximo a sala 203 do Bloco B, no dia 2</w:t>
      </w:r>
      <w:r w:rsidR="00440FCB" w:rsidRPr="00440FCB">
        <w:rPr>
          <w:rFonts w:asciiTheme="minorHAnsi" w:hAnsiTheme="minorHAnsi" w:cstheme="minorHAnsi"/>
          <w:sz w:val="20"/>
          <w:szCs w:val="20"/>
        </w:rPr>
        <w:t>0</w:t>
      </w:r>
      <w:r w:rsidR="00440FCB" w:rsidRPr="00440FCB">
        <w:rPr>
          <w:rFonts w:asciiTheme="minorHAnsi" w:hAnsiTheme="minorHAnsi" w:cstheme="minorHAnsi"/>
          <w:sz w:val="20"/>
          <w:szCs w:val="20"/>
        </w:rPr>
        <w:t xml:space="preserve"> de março</w:t>
      </w:r>
      <w:r w:rsidR="00440FCB" w:rsidRPr="00440FCB">
        <w:rPr>
          <w:rFonts w:asciiTheme="minorHAnsi" w:hAnsiTheme="minorHAnsi" w:cstheme="minorHAnsi"/>
          <w:sz w:val="20"/>
          <w:szCs w:val="20"/>
        </w:rPr>
        <w:t xml:space="preserve"> de 2020</w:t>
      </w:r>
    </w:p>
    <w:p w:rsidR="00DD6450" w:rsidRDefault="00DD6450" w:rsidP="00DD6450">
      <w:pPr>
        <w:pStyle w:val="PargrafodaLista"/>
        <w:tabs>
          <w:tab w:val="left" w:pos="709"/>
        </w:tabs>
        <w:ind w:left="709"/>
        <w:rPr>
          <w:rFonts w:asciiTheme="minorHAnsi" w:hAnsiTheme="minorHAnsi" w:cstheme="minorHAnsi"/>
          <w:sz w:val="20"/>
          <w:szCs w:val="20"/>
        </w:rPr>
      </w:pPr>
    </w:p>
    <w:p w:rsidR="00440FCB" w:rsidRPr="00D52A66" w:rsidRDefault="00440FCB" w:rsidP="00DD6450">
      <w:pPr>
        <w:pStyle w:val="PargrafodaLista"/>
        <w:tabs>
          <w:tab w:val="left" w:pos="709"/>
        </w:tabs>
        <w:ind w:left="709"/>
        <w:rPr>
          <w:rFonts w:asciiTheme="minorHAnsi" w:hAnsiTheme="minorHAnsi" w:cstheme="minorHAnsi"/>
          <w:sz w:val="20"/>
          <w:szCs w:val="20"/>
        </w:rPr>
      </w:pPr>
    </w:p>
    <w:p w:rsidR="002F0084" w:rsidRPr="00D52A66" w:rsidRDefault="002F0084" w:rsidP="00DD6450">
      <w:pPr>
        <w:pStyle w:val="PargrafodaLista"/>
        <w:tabs>
          <w:tab w:val="left" w:pos="709"/>
        </w:tabs>
        <w:ind w:left="709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DO RECURSO</w:t>
      </w:r>
    </w:p>
    <w:p w:rsidR="00DD6450" w:rsidRPr="00D52A66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AD3A11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8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As instâncias de recurso ao resultado do processo seletivo são: o 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Setor concedente de estágio </w:t>
      </w:r>
      <w:r w:rsidR="00DD6450" w:rsidRPr="00D52A66">
        <w:rPr>
          <w:rFonts w:asciiTheme="minorHAnsi" w:hAnsiTheme="minorHAnsi" w:cstheme="minorHAnsi"/>
          <w:sz w:val="20"/>
          <w:szCs w:val="20"/>
        </w:rPr>
        <w:t>(1ª instância)</w:t>
      </w:r>
      <w:r w:rsidR="000C741A" w:rsidRPr="00D52A66">
        <w:rPr>
          <w:rFonts w:asciiTheme="minorHAnsi" w:hAnsiTheme="minorHAnsi" w:cstheme="minorHAnsi"/>
          <w:sz w:val="20"/>
          <w:szCs w:val="20"/>
        </w:rPr>
        <w:t xml:space="preserve"> e a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Comissão de Estágio (2ª instância)</w:t>
      </w:r>
    </w:p>
    <w:p w:rsidR="00610DA8" w:rsidRPr="00D52A66" w:rsidRDefault="00610DA8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</w:p>
    <w:p w:rsidR="00610DA8" w:rsidRDefault="00AD3A11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8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 xml:space="preserve">.2. 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O período de recurso será de </w:t>
      </w:r>
      <w:r w:rsidR="00440FCB" w:rsidRPr="003D6DAB">
        <w:rPr>
          <w:rFonts w:asciiTheme="minorHAnsi" w:hAnsiTheme="minorHAnsi" w:cstheme="minorHAnsi"/>
          <w:sz w:val="20"/>
          <w:szCs w:val="20"/>
        </w:rPr>
        <w:t>23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a </w:t>
      </w:r>
      <w:r w:rsidR="00440FCB" w:rsidRPr="003D6DAB">
        <w:rPr>
          <w:rFonts w:asciiTheme="minorHAnsi" w:hAnsiTheme="minorHAnsi" w:cstheme="minorHAnsi"/>
          <w:sz w:val="20"/>
          <w:szCs w:val="20"/>
        </w:rPr>
        <w:t>25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de </w:t>
      </w:r>
      <w:r w:rsidR="00DD6450" w:rsidRPr="003D6DAB">
        <w:rPr>
          <w:rFonts w:asciiTheme="minorHAnsi" w:hAnsiTheme="minorHAnsi" w:cstheme="minorHAnsi"/>
          <w:sz w:val="20"/>
          <w:szCs w:val="20"/>
        </w:rPr>
        <w:t>março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de 20</w:t>
      </w:r>
      <w:r w:rsidR="002F0084" w:rsidRPr="00D52A66">
        <w:rPr>
          <w:rFonts w:asciiTheme="minorHAnsi" w:hAnsiTheme="minorHAnsi" w:cstheme="minorHAnsi"/>
          <w:sz w:val="20"/>
          <w:szCs w:val="20"/>
        </w:rPr>
        <w:t>20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D6DAB" w:rsidRPr="00D52A66" w:rsidRDefault="003D6DAB" w:rsidP="00DD6450">
      <w:pPr>
        <w:pStyle w:val="SemEspaamento"/>
        <w:ind w:left="708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17548C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="00610DA8" w:rsidRPr="00D52A66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D3A11" w:rsidRPr="00D52A66">
        <w:rPr>
          <w:rFonts w:asciiTheme="minorHAnsi" w:hAnsiTheme="minorHAnsi" w:cstheme="minorHAnsi"/>
          <w:b/>
          <w:sz w:val="20"/>
          <w:szCs w:val="20"/>
        </w:rPr>
        <w:t xml:space="preserve"> 8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610DA8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2F0084" w:rsidRPr="00D52A66">
        <w:rPr>
          <w:rFonts w:asciiTheme="minorHAnsi" w:hAnsiTheme="minorHAnsi" w:cstheme="minorHAnsi"/>
          <w:sz w:val="20"/>
          <w:szCs w:val="20"/>
        </w:rPr>
        <w:t>O recurs</w:t>
      </w:r>
      <w:r w:rsidR="00D13951">
        <w:rPr>
          <w:rFonts w:asciiTheme="minorHAnsi" w:hAnsiTheme="minorHAnsi" w:cstheme="minorHAnsi"/>
          <w:sz w:val="20"/>
          <w:szCs w:val="20"/>
        </w:rPr>
        <w:t xml:space="preserve">o deverá ser enviado por meio do e-mail </w:t>
      </w:r>
      <w:r w:rsidR="00D13951" w:rsidRPr="0035310F">
        <w:rPr>
          <w:rFonts w:asciiTheme="minorHAnsi" w:hAnsiTheme="minorHAnsi" w:cstheme="minorHAnsi"/>
          <w:sz w:val="20"/>
          <w:szCs w:val="20"/>
        </w:rPr>
        <w:t>scf.vch@id.uff.br</w:t>
      </w:r>
    </w:p>
    <w:p w:rsidR="00610DA8" w:rsidRPr="00D52A66" w:rsidRDefault="00610DA8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</w:p>
    <w:p w:rsidR="00DD6450" w:rsidRDefault="00AD3A11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8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.4.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610DA8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DD6450" w:rsidRPr="00D52A66">
        <w:rPr>
          <w:rFonts w:asciiTheme="minorHAnsi" w:hAnsiTheme="minorHAnsi" w:cstheme="minorHAnsi"/>
          <w:sz w:val="20"/>
          <w:szCs w:val="20"/>
        </w:rPr>
        <w:t>O resultado da anális</w:t>
      </w:r>
      <w:r w:rsidR="00610DA8" w:rsidRPr="00D52A66">
        <w:rPr>
          <w:rFonts w:asciiTheme="minorHAnsi" w:hAnsiTheme="minorHAnsi" w:cstheme="minorHAnsi"/>
          <w:sz w:val="20"/>
          <w:szCs w:val="20"/>
        </w:rPr>
        <w:t xml:space="preserve">e do Recurso será divulgado </w:t>
      </w:r>
      <w:r w:rsidR="003D6DAB" w:rsidRPr="003D6DAB">
        <w:rPr>
          <w:rFonts w:asciiTheme="minorHAnsi" w:hAnsiTheme="minorHAnsi" w:cstheme="minorHAnsi"/>
          <w:sz w:val="20"/>
          <w:szCs w:val="20"/>
        </w:rPr>
        <w:t>dia 25 de março de 2020</w:t>
      </w:r>
      <w:r w:rsidR="00610DA8" w:rsidRPr="003D6DAB">
        <w:rPr>
          <w:rFonts w:asciiTheme="minorHAnsi" w:hAnsiTheme="minorHAnsi" w:cstheme="minorHAnsi"/>
          <w:sz w:val="20"/>
          <w:szCs w:val="20"/>
        </w:rPr>
        <w:t>,</w:t>
      </w:r>
      <w:r w:rsidR="00610DA8"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3D6DAB" w:rsidRPr="00440FCB">
        <w:rPr>
          <w:rFonts w:asciiTheme="minorHAnsi" w:hAnsiTheme="minorHAnsi" w:cstheme="minorHAnsi"/>
          <w:sz w:val="20"/>
          <w:szCs w:val="20"/>
        </w:rPr>
        <w:t>no mural próximo a sala 203 do Bloco B</w:t>
      </w:r>
    </w:p>
    <w:p w:rsidR="003D6DAB" w:rsidRPr="00D52A66" w:rsidRDefault="003D6DAB" w:rsidP="00DD6450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</w:p>
    <w:p w:rsidR="00197E31" w:rsidRPr="00D52A66" w:rsidRDefault="00197E31" w:rsidP="00197E31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REMUNERAÇÃO</w:t>
      </w:r>
    </w:p>
    <w:p w:rsidR="00610DA8" w:rsidRPr="00D52A66" w:rsidRDefault="00610DA8" w:rsidP="00610DA8">
      <w:pPr>
        <w:pStyle w:val="PargrafodaLista"/>
        <w:spacing w:after="0"/>
        <w:ind w:left="786"/>
        <w:rPr>
          <w:rFonts w:asciiTheme="minorHAnsi" w:hAnsiTheme="minorHAnsi" w:cstheme="minorHAnsi"/>
          <w:b/>
          <w:sz w:val="20"/>
          <w:szCs w:val="20"/>
        </w:rPr>
      </w:pPr>
    </w:p>
    <w:p w:rsidR="00197E31" w:rsidRPr="00D52A66" w:rsidRDefault="00197E31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O estudante </w:t>
      </w:r>
      <w:r w:rsidR="00D13C66" w:rsidRPr="00D52A66">
        <w:rPr>
          <w:rFonts w:asciiTheme="minorHAnsi" w:hAnsiTheme="minorHAnsi" w:cstheme="minorHAnsi"/>
          <w:sz w:val="20"/>
          <w:szCs w:val="20"/>
        </w:rPr>
        <w:t>estagiário</w:t>
      </w:r>
      <w:r w:rsidRPr="00D52A66">
        <w:rPr>
          <w:rFonts w:asciiTheme="minorHAnsi" w:hAnsiTheme="minorHAnsi" w:cstheme="minorHAnsi"/>
          <w:sz w:val="20"/>
          <w:szCs w:val="20"/>
        </w:rPr>
        <w:t xml:space="preserve"> do Programa de Estágio Interno fará jus à bolsa-estágio de R$ 787,98, acrescido de R$ 220,00 de auxílio transporte, no total mensal de R$ 1.007,98</w:t>
      </w:r>
      <w:r w:rsidR="00912ED1" w:rsidRPr="00D52A66">
        <w:rPr>
          <w:rFonts w:asciiTheme="minorHAnsi" w:hAnsiTheme="minorHAnsi" w:cstheme="minorHAnsi"/>
          <w:sz w:val="20"/>
          <w:szCs w:val="20"/>
        </w:rPr>
        <w:t>,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 acordo com a Instrução Normativa nº 213/2019 do Ministério da Economia. A concessão de estágio não gera vínculo empregatício de qualquer natureza. </w:t>
      </w:r>
    </w:p>
    <w:p w:rsidR="00197E31" w:rsidRPr="00D52A66" w:rsidRDefault="00197E31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17548C" w:rsidRPr="00D52A66" w:rsidRDefault="00DD6450" w:rsidP="0017548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ASSINATURA DO TERMO DE COMPROMISSO</w:t>
      </w:r>
    </w:p>
    <w:p w:rsidR="0017548C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7548C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10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Os candidatos serão convocados pelo setor </w:t>
      </w:r>
      <w:r w:rsidR="000C741A" w:rsidRPr="00D52A66">
        <w:rPr>
          <w:rFonts w:asciiTheme="minorHAnsi" w:hAnsiTheme="minorHAnsi" w:cstheme="minorHAnsi"/>
          <w:sz w:val="20"/>
          <w:szCs w:val="20"/>
        </w:rPr>
        <w:t>concedente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, de acordo com a ordem de classificação para assinatura do Termo de Compromisso de Estágio (TCE) e demais documentos necessários para ingresso no Programa de Estágio. </w:t>
      </w:r>
    </w:p>
    <w:p w:rsidR="0017548C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D6450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10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Para correto preenchimento dos Termos de implantação do estagiário, o candidato aprovado deverá apresentar: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a) Documento de Identidade;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b) CPF;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c) Comprovante de Quitação Militar (para candidatos do sexo masculino maior de 18 anos);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d) 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Informação sobre </w:t>
      </w:r>
      <w:r w:rsidRPr="00D52A66">
        <w:rPr>
          <w:rFonts w:asciiTheme="minorHAnsi" w:hAnsiTheme="minorHAnsi" w:cstheme="minorHAnsi"/>
          <w:sz w:val="20"/>
          <w:szCs w:val="20"/>
        </w:rPr>
        <w:t>o grupo sanguíneo;</w:t>
      </w:r>
    </w:p>
    <w:p w:rsidR="002F0084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e) Dados Bancários (nº da Conta Corrente, nº da Agência, nome da Agência, Banco, código do Banco) </w:t>
      </w:r>
    </w:p>
    <w:p w:rsidR="002F0084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  <w:u w:val="single"/>
        </w:rPr>
        <w:t>Tipo de Conta</w:t>
      </w:r>
      <w:r w:rsidRPr="00D52A66">
        <w:rPr>
          <w:rFonts w:asciiTheme="minorHAnsi" w:hAnsiTheme="minorHAnsi" w:cstheme="minorHAnsi"/>
          <w:sz w:val="20"/>
          <w:szCs w:val="20"/>
        </w:rPr>
        <w:t xml:space="preserve">: 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Conta Salário; </w:t>
      </w:r>
      <w:r w:rsidRPr="00D52A66">
        <w:rPr>
          <w:rFonts w:asciiTheme="minorHAnsi" w:hAnsiTheme="minorHAnsi" w:cstheme="minorHAnsi"/>
          <w:sz w:val="20"/>
          <w:szCs w:val="20"/>
        </w:rPr>
        <w:t>não pode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ndo </w:t>
      </w:r>
      <w:r w:rsidRPr="00D52A66">
        <w:rPr>
          <w:rFonts w:asciiTheme="minorHAnsi" w:hAnsiTheme="minorHAnsi" w:cstheme="minorHAnsi"/>
          <w:sz w:val="20"/>
          <w:szCs w:val="20"/>
        </w:rPr>
        <w:t xml:space="preserve">ser conta poupança, conta bancária de terceiros ou conta conjunta. 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  <w:u w:val="single"/>
        </w:rPr>
        <w:t>Bancos conveniados</w:t>
      </w:r>
      <w:r w:rsidRPr="00D52A66">
        <w:rPr>
          <w:rFonts w:asciiTheme="minorHAnsi" w:hAnsiTheme="minorHAnsi" w:cstheme="minorHAnsi"/>
          <w:sz w:val="20"/>
          <w:szCs w:val="20"/>
        </w:rPr>
        <w:t>: Banco do Brasi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l, Banco Santander e Banco </w:t>
      </w:r>
      <w:r w:rsidR="0017548C" w:rsidRPr="00D52A66">
        <w:rPr>
          <w:rFonts w:asciiTheme="minorHAnsi" w:hAnsiTheme="minorHAnsi" w:cstheme="minorHAnsi"/>
          <w:sz w:val="20"/>
          <w:szCs w:val="20"/>
        </w:rPr>
        <w:t>Itaú</w:t>
      </w:r>
      <w:r w:rsidR="002F0084" w:rsidRPr="00D52A66">
        <w:rPr>
          <w:rFonts w:asciiTheme="minorHAnsi" w:hAnsiTheme="minorHAnsi" w:cstheme="minorHAnsi"/>
          <w:sz w:val="20"/>
          <w:szCs w:val="20"/>
        </w:rPr>
        <w:t>.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f) </w:t>
      </w:r>
      <w:r w:rsidR="002F0084" w:rsidRPr="00D52A66">
        <w:rPr>
          <w:rFonts w:asciiTheme="minorHAnsi" w:hAnsiTheme="minorHAnsi" w:cstheme="minorHAnsi"/>
          <w:sz w:val="20"/>
          <w:szCs w:val="20"/>
        </w:rPr>
        <w:t>Endereço Residencial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g) Número de matrícula da UFF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h) Número de telefone de contato e endereço de e-mail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i) Nome completo do Coordenador do Curso de Graduação</w:t>
      </w:r>
    </w:p>
    <w:p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:rsidR="00EC15AD" w:rsidRPr="00B05BBF" w:rsidRDefault="00DD6450" w:rsidP="00BF3A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5BBF">
        <w:rPr>
          <w:rFonts w:asciiTheme="minorHAnsi" w:hAnsiTheme="minorHAnsi" w:cstheme="minorHAnsi"/>
          <w:b/>
          <w:sz w:val="20"/>
          <w:szCs w:val="20"/>
        </w:rPr>
        <w:t>DO CRONOGRAMA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091"/>
      </w:tblGrid>
      <w:tr w:rsidR="00EC15AD" w:rsidRPr="00D52A66" w:rsidTr="000B4372">
        <w:trPr>
          <w:trHeight w:val="228"/>
        </w:trPr>
        <w:tc>
          <w:tcPr>
            <w:tcW w:w="7655" w:type="dxa"/>
            <w:shd w:val="clear" w:color="auto" w:fill="D9D9D9" w:themeFill="background1" w:themeFillShade="D9"/>
          </w:tcPr>
          <w:p w:rsidR="00EC15AD" w:rsidRPr="00D52A66" w:rsidRDefault="00EC15AD" w:rsidP="000B437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b/>
                <w:sz w:val="20"/>
                <w:szCs w:val="20"/>
              </w:rPr>
              <w:t>AÇÕES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EC15AD" w:rsidRPr="00D52A66" w:rsidRDefault="00EC15AD" w:rsidP="000B437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b/>
                <w:sz w:val="20"/>
                <w:szCs w:val="20"/>
              </w:rPr>
              <w:t>PERÍODO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Período de inscrição dos candidatos</w:t>
            </w:r>
          </w:p>
        </w:tc>
        <w:tc>
          <w:tcPr>
            <w:tcW w:w="2091" w:type="dxa"/>
            <w:vAlign w:val="center"/>
          </w:tcPr>
          <w:p w:rsidR="00EC15AD" w:rsidRPr="00D52A66" w:rsidRDefault="003D6DAB" w:rsidP="003D6DA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 a 13 de março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do processo seletivo</w:t>
            </w:r>
          </w:p>
        </w:tc>
        <w:tc>
          <w:tcPr>
            <w:tcW w:w="2091" w:type="dxa"/>
            <w:vAlign w:val="center"/>
          </w:tcPr>
          <w:p w:rsidR="00EC15AD" w:rsidRPr="00D52A66" w:rsidRDefault="003D6DAB" w:rsidP="003D6DA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 a 19 de março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de divulgação do resultado</w:t>
            </w:r>
          </w:p>
        </w:tc>
        <w:tc>
          <w:tcPr>
            <w:tcW w:w="2091" w:type="dxa"/>
            <w:vAlign w:val="center"/>
          </w:tcPr>
          <w:p w:rsidR="00EC15AD" w:rsidRPr="00D52A66" w:rsidRDefault="003D6DAB" w:rsidP="00B05B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de março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17548C" w:rsidP="003D6DA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Período para </w:t>
            </w:r>
            <w:r w:rsidR="00EC15AD"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apresentação de recurso </w:t>
            </w:r>
          </w:p>
        </w:tc>
        <w:tc>
          <w:tcPr>
            <w:tcW w:w="2091" w:type="dxa"/>
            <w:vAlign w:val="center"/>
          </w:tcPr>
          <w:p w:rsidR="00EC15AD" w:rsidRPr="00D52A66" w:rsidRDefault="003D6DAB" w:rsidP="00B05B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 a 25 de março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AF4561">
            <w:pPr>
              <w:spacing w:after="0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de divulgação do resultado do recurso</w:t>
            </w:r>
            <w:r w:rsidR="00197E31"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EC15AD" w:rsidRPr="00D52A66" w:rsidRDefault="003D6DAB" w:rsidP="00B05B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 de março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3D6DA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Data para entrega da documentação do estagiário selecionado </w:t>
            </w:r>
          </w:p>
        </w:tc>
        <w:tc>
          <w:tcPr>
            <w:tcW w:w="2091" w:type="dxa"/>
            <w:vAlign w:val="center"/>
          </w:tcPr>
          <w:p w:rsidR="00EC15AD" w:rsidRPr="00D52A66" w:rsidRDefault="003D6DAB" w:rsidP="00B05B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março</w:t>
            </w:r>
          </w:p>
        </w:tc>
      </w:tr>
      <w:tr w:rsidR="00EC15AD" w:rsidRPr="00D52A66" w:rsidTr="000B4372">
        <w:trPr>
          <w:trHeight w:val="397"/>
        </w:trPr>
        <w:tc>
          <w:tcPr>
            <w:tcW w:w="7655" w:type="dxa"/>
            <w:vAlign w:val="center"/>
          </w:tcPr>
          <w:p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Início do Estágio</w:t>
            </w:r>
          </w:p>
        </w:tc>
        <w:tc>
          <w:tcPr>
            <w:tcW w:w="2091" w:type="dxa"/>
            <w:vAlign w:val="center"/>
          </w:tcPr>
          <w:p w:rsidR="00EC15AD" w:rsidRPr="00D52A66" w:rsidRDefault="003D6DAB" w:rsidP="00B05B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 de abril</w:t>
            </w:r>
          </w:p>
        </w:tc>
      </w:tr>
    </w:tbl>
    <w:p w:rsidR="00EC15AD" w:rsidRPr="00D52A66" w:rsidRDefault="00EC15AD" w:rsidP="00B05BBF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B05BBF">
        <w:rPr>
          <w:rFonts w:asciiTheme="minorHAnsi" w:hAnsiTheme="minorHAnsi" w:cstheme="minorHAnsi"/>
          <w:sz w:val="20"/>
          <w:szCs w:val="20"/>
        </w:rPr>
        <w:t xml:space="preserve">Volta Redonda, 02 </w:t>
      </w:r>
      <w:r w:rsidRPr="00D52A66">
        <w:rPr>
          <w:rFonts w:asciiTheme="minorHAnsi" w:hAnsiTheme="minorHAnsi" w:cstheme="minorHAnsi"/>
          <w:sz w:val="20"/>
          <w:szCs w:val="20"/>
        </w:rPr>
        <w:t xml:space="preserve">de </w:t>
      </w:r>
      <w:r w:rsidR="00B05BBF">
        <w:rPr>
          <w:rFonts w:asciiTheme="minorHAnsi" w:hAnsiTheme="minorHAnsi" w:cstheme="minorHAnsi"/>
          <w:sz w:val="20"/>
          <w:szCs w:val="20"/>
        </w:rPr>
        <w:t>março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</w:t>
      </w:r>
      <w:r w:rsidR="00B05BBF">
        <w:rPr>
          <w:rFonts w:asciiTheme="minorHAnsi" w:hAnsiTheme="minorHAnsi" w:cstheme="minorHAnsi"/>
          <w:sz w:val="20"/>
          <w:szCs w:val="20"/>
        </w:rPr>
        <w:t xml:space="preserve"> 2020</w:t>
      </w:r>
    </w:p>
    <w:p w:rsidR="00B05BBF" w:rsidRDefault="00B05BBF" w:rsidP="00B05BBF">
      <w:pPr>
        <w:pStyle w:val="PargrafodaLista"/>
        <w:spacing w:after="0" w:line="240" w:lineRule="auto"/>
        <w:ind w:left="786"/>
        <w:jc w:val="center"/>
        <w:rPr>
          <w:rFonts w:asciiTheme="minorHAnsi" w:hAnsiTheme="minorHAnsi" w:cstheme="minorHAnsi"/>
          <w:sz w:val="20"/>
          <w:szCs w:val="20"/>
        </w:rPr>
      </w:pPr>
    </w:p>
    <w:p w:rsidR="00DD6450" w:rsidRPr="00D52A66" w:rsidRDefault="00B05BBF" w:rsidP="00B05BBF">
      <w:pPr>
        <w:pStyle w:val="PargrafodaLista"/>
        <w:spacing w:after="0" w:line="240" w:lineRule="auto"/>
        <w:ind w:left="786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Letícia Lopes Tavares de Lima Barbosa</w:t>
      </w:r>
    </w:p>
    <w:sectPr w:rsidR="00DD6450" w:rsidRPr="00D52A66" w:rsidSect="00145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1A" w:rsidRDefault="000C741A" w:rsidP="00197E31">
      <w:pPr>
        <w:spacing w:after="0" w:line="240" w:lineRule="auto"/>
      </w:pPr>
      <w:r>
        <w:separator/>
      </w:r>
    </w:p>
  </w:endnote>
  <w:endnote w:type="continuationSeparator" w:id="0">
    <w:p w:rsidR="000C741A" w:rsidRDefault="000C741A" w:rsidP="0019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1A" w:rsidRDefault="000C741A" w:rsidP="00197E31">
      <w:pPr>
        <w:spacing w:after="0" w:line="240" w:lineRule="auto"/>
      </w:pPr>
      <w:r>
        <w:separator/>
      </w:r>
    </w:p>
  </w:footnote>
  <w:footnote w:type="continuationSeparator" w:id="0">
    <w:p w:rsidR="000C741A" w:rsidRDefault="000C741A" w:rsidP="0019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5417"/>
    <w:multiLevelType w:val="multilevel"/>
    <w:tmpl w:val="503CA690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2" w:hanging="61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50"/>
    <w:rsid w:val="000B4372"/>
    <w:rsid w:val="000C741A"/>
    <w:rsid w:val="001450DA"/>
    <w:rsid w:val="0017548C"/>
    <w:rsid w:val="0018760B"/>
    <w:rsid w:val="00197E31"/>
    <w:rsid w:val="0021324A"/>
    <w:rsid w:val="002F0084"/>
    <w:rsid w:val="0035310F"/>
    <w:rsid w:val="003D6DAB"/>
    <w:rsid w:val="00404E8B"/>
    <w:rsid w:val="00414927"/>
    <w:rsid w:val="00440FCB"/>
    <w:rsid w:val="005E7C7B"/>
    <w:rsid w:val="006049B7"/>
    <w:rsid w:val="00610DA8"/>
    <w:rsid w:val="00650A6B"/>
    <w:rsid w:val="00652E32"/>
    <w:rsid w:val="006801C6"/>
    <w:rsid w:val="00683DA2"/>
    <w:rsid w:val="006E214B"/>
    <w:rsid w:val="006E42DB"/>
    <w:rsid w:val="00835E0F"/>
    <w:rsid w:val="008B1790"/>
    <w:rsid w:val="008C2B53"/>
    <w:rsid w:val="00912ED1"/>
    <w:rsid w:val="00A2132D"/>
    <w:rsid w:val="00A3424C"/>
    <w:rsid w:val="00A402D9"/>
    <w:rsid w:val="00A42446"/>
    <w:rsid w:val="00AD3A11"/>
    <w:rsid w:val="00AF4561"/>
    <w:rsid w:val="00B05BBF"/>
    <w:rsid w:val="00B1438B"/>
    <w:rsid w:val="00BB5214"/>
    <w:rsid w:val="00BC0405"/>
    <w:rsid w:val="00BE4F9B"/>
    <w:rsid w:val="00BE5208"/>
    <w:rsid w:val="00C81671"/>
    <w:rsid w:val="00CC623D"/>
    <w:rsid w:val="00D13951"/>
    <w:rsid w:val="00D13C66"/>
    <w:rsid w:val="00D31B84"/>
    <w:rsid w:val="00D52A66"/>
    <w:rsid w:val="00DB1862"/>
    <w:rsid w:val="00DD6450"/>
    <w:rsid w:val="00E74FDD"/>
    <w:rsid w:val="00EC15AD"/>
    <w:rsid w:val="00FE4BAD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3451"/>
  <w15:docId w15:val="{372E60F3-B8EF-45F9-B55F-9EB2E6FC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50"/>
    <w:pPr>
      <w:suppressAutoHyphens/>
    </w:pPr>
    <w:rPr>
      <w:rFonts w:ascii="Calibri" w:eastAsia="Times New Roman" w:hAnsi="Calibri" w:cs="Times New Roman"/>
      <w:bCs w:val="0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D6450"/>
    <w:pPr>
      <w:ind w:left="720"/>
      <w:contextualSpacing/>
    </w:pPr>
  </w:style>
  <w:style w:type="paragraph" w:styleId="SemEspaamento">
    <w:name w:val="No Spacing"/>
    <w:qFormat/>
    <w:rsid w:val="00DD6450"/>
    <w:pPr>
      <w:suppressAutoHyphens/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450"/>
    <w:rPr>
      <w:rFonts w:ascii="Tahoma" w:eastAsia="Times New Roman" w:hAnsi="Tahoma" w:cs="Tahoma"/>
      <w:bCs w:val="0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0B437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cial@id.uff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uff.br/iduff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1235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mleticia</dc:creator>
  <cp:lastModifiedBy>UFF</cp:lastModifiedBy>
  <cp:revision>2</cp:revision>
  <cp:lastPrinted>2020-02-06T11:47:00Z</cp:lastPrinted>
  <dcterms:created xsi:type="dcterms:W3CDTF">2020-03-02T14:32:00Z</dcterms:created>
  <dcterms:modified xsi:type="dcterms:W3CDTF">2020-03-02T14:32:00Z</dcterms:modified>
</cp:coreProperties>
</file>