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Pr="00835E4B" w:rsidRDefault="00810C10" w:rsidP="00E16D17">
      <w:pPr>
        <w:spacing w:after="0"/>
        <w:jc w:val="center"/>
        <w:rPr>
          <w:b/>
        </w:rPr>
      </w:pPr>
      <w:r w:rsidRPr="00835E4B">
        <w:rPr>
          <w:b/>
        </w:rPr>
        <w:t>DIVISÃO DE GESTÃO DE PESSOAS HUAP/UFF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O presente Edital destina-se à seleção de estudantes devidamente matriculados (as) e frequentes no curso de </w:t>
      </w:r>
      <w:r w:rsidR="00810C10" w:rsidRPr="00835E4B">
        <w:rPr>
          <w:b/>
          <w:i/>
          <w:sz w:val="24"/>
          <w:szCs w:val="24"/>
        </w:rPr>
        <w:t>Administração</w:t>
      </w:r>
      <w:r w:rsidRPr="004C3018">
        <w:t xml:space="preserve"> da UFF para ocupar </w:t>
      </w:r>
      <w:r w:rsidR="00810C10" w:rsidRPr="00835E4B">
        <w:rPr>
          <w:b/>
        </w:rPr>
        <w:t>01</w:t>
      </w:r>
      <w:r>
        <w:t xml:space="preserve"> </w:t>
      </w:r>
      <w:r w:rsidRPr="00436155">
        <w:rPr>
          <w:b/>
        </w:rPr>
        <w:t>vaga</w:t>
      </w:r>
      <w:r w:rsidRPr="004C3018">
        <w:t xml:space="preserve"> de estágio interno não obrigatório a ser realizado na </w:t>
      </w:r>
      <w:r w:rsidR="00810C10" w:rsidRPr="00835E4B">
        <w:rPr>
          <w:b/>
          <w:i/>
          <w:sz w:val="24"/>
          <w:szCs w:val="24"/>
        </w:rPr>
        <w:t>Divisão de Gestão de Pessoas HUAP/UFF</w:t>
      </w:r>
      <w:r w:rsidRPr="00835E4B">
        <w:t xml:space="preserve">, </w:t>
      </w:r>
      <w:r>
        <w:t xml:space="preserve">localizado no </w:t>
      </w:r>
      <w:r w:rsidR="00810C10" w:rsidRPr="00835E4B">
        <w:t xml:space="preserve">Hospital Universitário </w:t>
      </w:r>
      <w:proofErr w:type="spellStart"/>
      <w:r w:rsidR="00810C10" w:rsidRPr="00835E4B">
        <w:t>Antonio</w:t>
      </w:r>
      <w:proofErr w:type="spellEnd"/>
      <w:r w:rsidR="00810C10" w:rsidRPr="00835E4B">
        <w:t xml:space="preserve"> Pedro – Rua Marquês de Paraná, 303 – divgestaodepessoashuap@gmail.com, </w:t>
      </w:r>
      <w:proofErr w:type="spellStart"/>
      <w:r w:rsidR="00810C10" w:rsidRPr="00835E4B">
        <w:t>tel</w:t>
      </w:r>
      <w:proofErr w:type="spellEnd"/>
      <w:r w:rsidR="00810C10" w:rsidRPr="00835E4B">
        <w:t>: (21) 2629-9419</w:t>
      </w:r>
      <w:r w:rsidRPr="00835E4B">
        <w:t>.</w:t>
      </w:r>
      <w:r>
        <w:rPr>
          <w:color w:val="FF0000"/>
        </w:rPr>
        <w:t xml:space="preserve"> </w:t>
      </w:r>
      <w:r w:rsidRPr="004C3018">
        <w:t xml:space="preserve">A jornada de atividades de estágio será de </w:t>
      </w:r>
      <w:proofErr w:type="gramStart"/>
      <w:r w:rsidRPr="004C3018">
        <w:t>4</w:t>
      </w:r>
      <w:proofErr w:type="gramEnd"/>
      <w:r w:rsidRPr="004C3018">
        <w:t xml:space="preserve"> (quatro) horas diárias ou 20 (vinte) horas semanais, no período de </w:t>
      </w:r>
      <w:r w:rsidRPr="00BF0B35">
        <w:rPr>
          <w:b/>
        </w:rPr>
        <w:t>1 de abril a 31 de Dezembro de 201</w:t>
      </w:r>
      <w:r w:rsidR="0001271E" w:rsidRPr="00BF0B35">
        <w:rPr>
          <w:b/>
        </w:rPr>
        <w:t>9</w:t>
      </w:r>
      <w:r w:rsidRPr="004C3018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BF0B35">
      <w:pPr>
        <w:spacing w:after="0" w:line="240" w:lineRule="auto"/>
        <w:ind w:left="708"/>
        <w:jc w:val="both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BF0B35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Default="00E16D17" w:rsidP="00E16D17">
      <w:pPr>
        <w:pStyle w:val="PargrafodaLista"/>
        <w:spacing w:after="0" w:line="240" w:lineRule="auto"/>
        <w:ind w:left="788"/>
        <w:jc w:val="both"/>
      </w:pPr>
    </w:p>
    <w:p w:rsidR="00835E4B" w:rsidRPr="00B30B2F" w:rsidRDefault="00835E4B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Curso de </w:t>
      </w:r>
      <w:r w:rsidR="00810C10" w:rsidRPr="00835E4B">
        <w:t>Administração</w:t>
      </w:r>
      <w:r w:rsidRPr="00B30B2F">
        <w:t xml:space="preserve"> 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de </w:t>
      </w:r>
      <w:r w:rsidR="00810C10" w:rsidRPr="00835E4B">
        <w:t>20</w:t>
      </w:r>
      <w:r w:rsidRPr="00833988">
        <w:rPr>
          <w:color w:val="FF0000"/>
        </w:rPr>
        <w:t xml:space="preserve"> </w:t>
      </w:r>
      <w:r w:rsidRPr="003747C3">
        <w:t xml:space="preserve">de março </w:t>
      </w:r>
      <w:r w:rsidRPr="00835E4B">
        <w:t xml:space="preserve">a </w:t>
      </w:r>
      <w:r w:rsidR="00810C10" w:rsidRPr="00835E4B">
        <w:t>25</w:t>
      </w:r>
      <w:r w:rsidRPr="00835E4B">
        <w:t xml:space="preserve"> de março </w:t>
      </w:r>
      <w:r w:rsidRPr="003747C3">
        <w:t>de 2019</w:t>
      </w:r>
      <w:r w:rsidR="00101457">
        <w:t>.</w:t>
      </w:r>
    </w:p>
    <w:p w:rsidR="00E16D17" w:rsidRPr="00886CAF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835E4B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5.2</w:t>
      </w:r>
      <w:r>
        <w:t xml:space="preserve">. </w:t>
      </w:r>
      <w:r w:rsidRPr="00556205">
        <w:t>As inscrições deverão ser realizadas</w:t>
      </w:r>
      <w:r>
        <w:t xml:space="preserve"> </w:t>
      </w:r>
      <w:r w:rsidR="00810C10" w:rsidRPr="00835E4B">
        <w:t xml:space="preserve">por e-mail através do endereço </w:t>
      </w:r>
      <w:hyperlink r:id="rId7" w:history="1">
        <w:r w:rsidR="00835E4B" w:rsidRPr="00262C7D">
          <w:rPr>
            <w:rStyle w:val="Hyperlink"/>
          </w:rPr>
          <w:t>divgestaodepessoashuap@gmail.com</w:t>
        </w:r>
      </w:hyperlink>
      <w:r w:rsidR="00835E4B">
        <w:t xml:space="preserve">, </w:t>
      </w:r>
      <w:r w:rsidR="00810C10" w:rsidRPr="00835E4B">
        <w:t xml:space="preserve">enviando </w:t>
      </w:r>
      <w:r w:rsidR="00101457">
        <w:t xml:space="preserve">ficha de inscrição, </w:t>
      </w:r>
      <w:r w:rsidR="00810C10" w:rsidRPr="00835E4B">
        <w:t>Currículo atualizado</w:t>
      </w:r>
      <w:r w:rsidR="002B68C7" w:rsidRPr="00835E4B">
        <w:t xml:space="preserve"> e</w:t>
      </w:r>
      <w:r w:rsidR="00810C10" w:rsidRPr="00835E4B">
        <w:t xml:space="preserve"> </w:t>
      </w:r>
      <w:r w:rsidR="00101457">
        <w:t>a Carta de Intenção</w:t>
      </w:r>
      <w:r w:rsidR="002B68C7" w:rsidRPr="00835E4B">
        <w:t>.</w:t>
      </w:r>
    </w:p>
    <w:p w:rsidR="00E16D17" w:rsidRPr="00556205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</w:t>
      </w:r>
      <w:r w:rsidR="00810C10">
        <w:rPr>
          <w:b/>
        </w:rPr>
        <w:t>3</w:t>
      </w:r>
      <w:r w:rsidRPr="00833988">
        <w:rPr>
          <w:b/>
        </w:rPr>
        <w:t>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835E4B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>a)</w:t>
      </w:r>
      <w:r>
        <w:rPr>
          <w:color w:val="FF0000"/>
        </w:rPr>
        <w:t xml:space="preserve"> </w:t>
      </w:r>
      <w:r w:rsidR="00AE6535" w:rsidRPr="00835E4B">
        <w:t>Comprovante de coeficiente de rendimento (CR)</w:t>
      </w:r>
      <w:r w:rsidR="00101457">
        <w:t>;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  <w:r w:rsidR="00101457">
        <w:t>;</w:t>
      </w:r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>c) Comprovante do direito de prioridade para ingressantes por ação afirmativa – Cota de caráter étnico e social, conforme item 3.1 deste Edital</w:t>
      </w:r>
      <w:r w:rsidR="00101457">
        <w:t>;</w:t>
      </w:r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</w:t>
      </w:r>
      <w:proofErr w:type="gramStart"/>
      <w:r>
        <w:t xml:space="preserve">  </w:t>
      </w:r>
      <w:proofErr w:type="gramEnd"/>
      <w:r>
        <w:t>do Edital</w:t>
      </w:r>
      <w:r w:rsidR="00101457">
        <w:t>; e</w:t>
      </w:r>
    </w:p>
    <w:p w:rsidR="00E16D17" w:rsidRPr="00835E4B" w:rsidRDefault="00E16D17" w:rsidP="00E16D17">
      <w:pPr>
        <w:pStyle w:val="PargrafodaLista"/>
        <w:spacing w:after="0" w:line="240" w:lineRule="auto"/>
        <w:jc w:val="both"/>
      </w:pPr>
      <w:r w:rsidRPr="00835E4B">
        <w:t xml:space="preserve">      e) </w:t>
      </w:r>
      <w:r w:rsidR="00AE6535" w:rsidRPr="00835E4B">
        <w:t>Ficha de inscrição devidamente preenchida</w:t>
      </w:r>
      <w:r w:rsidR="00101457">
        <w:t>.</w:t>
      </w:r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86211F">
      <w:pPr>
        <w:pStyle w:val="SemEspaamento"/>
        <w:ind w:left="709"/>
        <w:jc w:val="both"/>
      </w:pPr>
      <w:r w:rsidRPr="004C3018">
        <w:rPr>
          <w:rFonts w:cs="Calibri"/>
        </w:rPr>
        <w:t xml:space="preserve"> </w:t>
      </w:r>
      <w:r w:rsidRPr="00833988">
        <w:rPr>
          <w:rFonts w:cs="Calibri"/>
          <w:b/>
        </w:rPr>
        <w:t>6.1.</w:t>
      </w:r>
      <w:r>
        <w:rPr>
          <w:rFonts w:cs="Calibri"/>
        </w:rPr>
        <w:t xml:space="preserve"> </w:t>
      </w:r>
      <w:r w:rsidRPr="00835E4B">
        <w:t>O processo de Seleção será realizado</w:t>
      </w:r>
      <w:r w:rsidR="00810C10" w:rsidRPr="00835E4B">
        <w:t xml:space="preserve"> no dia 26/03/2019</w:t>
      </w:r>
      <w:r w:rsidR="0086211F">
        <w:t>, por intermédio de análise dos           documentos apresentados no ato da inscrição e divulgado resultado preliminar com os 10(dez) primeiros classificados;</w:t>
      </w:r>
      <w:r w:rsidRPr="00835E4B">
        <w:t xml:space="preserve"> </w:t>
      </w:r>
    </w:p>
    <w:p w:rsidR="00AA1B0E" w:rsidRDefault="00AA1B0E" w:rsidP="0086211F">
      <w:pPr>
        <w:pStyle w:val="SemEspaamento"/>
        <w:ind w:left="709"/>
        <w:jc w:val="both"/>
        <w:rPr>
          <w:color w:val="FF0000"/>
        </w:rPr>
      </w:pPr>
    </w:p>
    <w:p w:rsidR="00E16D17" w:rsidRDefault="00E16D17" w:rsidP="00E16D17">
      <w:pPr>
        <w:pStyle w:val="SemEspaamento"/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>
        <w:t xml:space="preserve"> </w:t>
      </w:r>
      <w:r w:rsidR="00EF7370">
        <w:t xml:space="preserve">Local de realização: </w:t>
      </w:r>
      <w:r w:rsidR="00810C10" w:rsidRPr="00835E4B">
        <w:t xml:space="preserve">Hospital Universitário </w:t>
      </w:r>
      <w:r w:rsidR="002B68C7" w:rsidRPr="00835E4B">
        <w:t>Antônio</w:t>
      </w:r>
      <w:r w:rsidR="00810C10" w:rsidRPr="00835E4B">
        <w:t xml:space="preserve"> Pedro – Prédio Anexo – Sala 415-A</w:t>
      </w:r>
    </w:p>
    <w:p w:rsidR="00AA1B0E" w:rsidRPr="00835E4B" w:rsidRDefault="00AA1B0E" w:rsidP="00E16D17">
      <w:pPr>
        <w:pStyle w:val="SemEspaamento"/>
      </w:pPr>
      <w:bookmarkStart w:id="0" w:name="_GoBack"/>
      <w:bookmarkEnd w:id="0"/>
    </w:p>
    <w:p w:rsidR="00E16D17" w:rsidRPr="00835E4B" w:rsidRDefault="00E16D17" w:rsidP="00E16D17">
      <w:pPr>
        <w:pStyle w:val="SemEspaamento"/>
        <w:ind w:firstLine="708"/>
      </w:pPr>
      <w:r w:rsidRPr="00835E4B">
        <w:rPr>
          <w:b/>
        </w:rPr>
        <w:t>6.3.</w:t>
      </w:r>
      <w:r w:rsidRPr="00835E4B">
        <w:t xml:space="preserve"> Instrumentos de Avaliação/ Pontuação atribuída (Ref. Art. 14 da IS  2019)</w:t>
      </w:r>
    </w:p>
    <w:p w:rsidR="00E16D17" w:rsidRDefault="00E16D17" w:rsidP="00E16D17">
      <w:pPr>
        <w:pStyle w:val="SemEspaamento"/>
        <w:ind w:left="708"/>
        <w:rPr>
          <w:color w:val="FF0000"/>
        </w:rPr>
      </w:pPr>
      <w:r>
        <w:tab/>
        <w:t xml:space="preserve">1. </w:t>
      </w:r>
      <w:r w:rsidRPr="00BF0B35">
        <w:t>Redação de uma carta de intenção</w:t>
      </w:r>
    </w:p>
    <w:p w:rsidR="00E16D17" w:rsidRDefault="00E16D17" w:rsidP="00E16D17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r w:rsidR="00810C10" w:rsidRPr="00835E4B">
        <w:t>Análise Curricular</w:t>
      </w:r>
    </w:p>
    <w:p w:rsidR="00AA1B0E" w:rsidRDefault="00AA1B0E" w:rsidP="00E16D17">
      <w:pPr>
        <w:pStyle w:val="SemEspaamento"/>
        <w:ind w:left="708"/>
        <w:rPr>
          <w:color w:val="FF0000"/>
        </w:rPr>
      </w:pPr>
    </w:p>
    <w:p w:rsidR="00EF7370" w:rsidRDefault="00EF7370" w:rsidP="00E16D17">
      <w:pPr>
        <w:pStyle w:val="SemEspaamento"/>
        <w:ind w:left="708"/>
        <w:rPr>
          <w:color w:val="FF0000"/>
        </w:rPr>
      </w:pPr>
    </w:p>
    <w:p w:rsidR="00EF7370" w:rsidRDefault="00EF7370" w:rsidP="00E16D17">
      <w:pPr>
        <w:pStyle w:val="SemEspaamento"/>
        <w:ind w:left="708"/>
        <w:rPr>
          <w:color w:val="FF0000"/>
        </w:rPr>
      </w:pPr>
    </w:p>
    <w:p w:rsidR="00AA1B0E" w:rsidRDefault="00AA1B0E" w:rsidP="00E16D17">
      <w:pPr>
        <w:pStyle w:val="SemEspaamento"/>
        <w:ind w:left="708"/>
        <w:rPr>
          <w:color w:val="FF0000"/>
        </w:rPr>
      </w:pPr>
    </w:p>
    <w:p w:rsidR="00AA1B0E" w:rsidRDefault="00AA1B0E" w:rsidP="00E16D17">
      <w:pPr>
        <w:pStyle w:val="SemEspaamento"/>
        <w:ind w:left="708"/>
        <w:rPr>
          <w:color w:val="FF0000"/>
        </w:rPr>
      </w:pPr>
    </w:p>
    <w:p w:rsidR="00AA1B0E" w:rsidRDefault="00AA1B0E" w:rsidP="00E16D17">
      <w:pPr>
        <w:pStyle w:val="SemEspaamento"/>
        <w:ind w:left="708"/>
        <w:rPr>
          <w:color w:val="FF0000"/>
        </w:rPr>
      </w:pPr>
    </w:p>
    <w:p w:rsidR="00AA1B0E" w:rsidRDefault="00E16D17" w:rsidP="00E16D17">
      <w:pPr>
        <w:pStyle w:val="SemEspaamento"/>
        <w:ind w:firstLine="708"/>
      </w:pPr>
      <w:r w:rsidRPr="00833988">
        <w:rPr>
          <w:b/>
        </w:rPr>
        <w:lastRenderedPageBreak/>
        <w:t>6.4.</w:t>
      </w:r>
      <w:r>
        <w:t xml:space="preserve"> </w:t>
      </w:r>
      <w:r w:rsidR="00AA1B0E" w:rsidRPr="00AA1B0E">
        <w:rPr>
          <w:b/>
        </w:rPr>
        <w:t>Pontuação atribuída a cada critério de seleção</w:t>
      </w:r>
    </w:p>
    <w:p w:rsidR="00AA1B0E" w:rsidRDefault="00AA1B0E" w:rsidP="00E16D17">
      <w:pPr>
        <w:pStyle w:val="SemEspaamento"/>
        <w:ind w:firstLine="708"/>
      </w:pPr>
    </w:p>
    <w:p w:rsidR="00AA1B0E" w:rsidRDefault="00AA1B0E" w:rsidP="00E16D17">
      <w:pPr>
        <w:pStyle w:val="SemEspaamento"/>
        <w:ind w:firstLine="708"/>
      </w:pPr>
      <w:r w:rsidRPr="00AA1B0E">
        <w:drawing>
          <wp:inline distT="0" distB="0" distL="0" distR="0">
            <wp:extent cx="5943600" cy="3952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0E" w:rsidRDefault="00AA1B0E" w:rsidP="00E16D17">
      <w:pPr>
        <w:pStyle w:val="SemEspaamento"/>
        <w:ind w:firstLine="708"/>
      </w:pPr>
    </w:p>
    <w:p w:rsidR="00E16D17" w:rsidRDefault="00AA1B0E" w:rsidP="00AA1B0E">
      <w:pPr>
        <w:pStyle w:val="SemEspaamento"/>
        <w:ind w:left="709"/>
      </w:pPr>
      <w:r w:rsidRPr="00AA1B0E">
        <w:rPr>
          <w:b/>
        </w:rPr>
        <w:t>6.5.</w:t>
      </w:r>
      <w:r>
        <w:t xml:space="preserve"> </w:t>
      </w:r>
      <w:r w:rsidR="00E16D17" w:rsidRPr="000637C7">
        <w:t xml:space="preserve">A nota mínima para aprovação na seleção será </w:t>
      </w:r>
      <w:r>
        <w:t>de 50%</w:t>
      </w:r>
      <w:proofErr w:type="gramStart"/>
      <w:r>
        <w:t>(</w:t>
      </w:r>
      <w:proofErr w:type="gramEnd"/>
      <w:r>
        <w:t>cinquenta por cento) do total de pontos do item 6.4</w:t>
      </w:r>
      <w:r w:rsidR="00E16D17" w:rsidRPr="000637C7">
        <w:t>.</w:t>
      </w:r>
      <w:r w:rsidR="00E16D17" w:rsidRPr="004C3018">
        <w:t xml:space="preserve"> </w:t>
      </w:r>
    </w:p>
    <w:p w:rsidR="00E16D17" w:rsidRDefault="00AA1B0E" w:rsidP="00E16D17">
      <w:pPr>
        <w:pStyle w:val="PargrafodaLista"/>
        <w:spacing w:after="0" w:line="240" w:lineRule="auto"/>
        <w:ind w:left="708"/>
        <w:jc w:val="both"/>
      </w:pPr>
      <w:r>
        <w:rPr>
          <w:b/>
        </w:rPr>
        <w:t>6.6</w:t>
      </w:r>
      <w:r w:rsidR="00E16D17" w:rsidRPr="00833988">
        <w:rPr>
          <w:b/>
        </w:rPr>
        <w:t>.</w:t>
      </w:r>
      <w:r w:rsidR="00E16D17">
        <w:t xml:space="preserve"> </w:t>
      </w:r>
      <w:r w:rsidR="00E16D17" w:rsidRPr="0014618F">
        <w:t>Em caso de empate, será considerada a maior nota nos seguintes instrumentos de avaliação e conforme a seguinte ordem: </w:t>
      </w:r>
      <w:r w:rsidR="00E16D17" w:rsidRPr="00833988">
        <w:t xml:space="preserve">(Ref. Art. 17 </w:t>
      </w:r>
      <w:proofErr w:type="gramStart"/>
      <w:r w:rsidR="00E16D17" w:rsidRPr="00833988">
        <w:t>da IS  2019</w:t>
      </w:r>
      <w:proofErr w:type="gramEnd"/>
      <w:r w:rsidR="00E16D17" w:rsidRPr="00833988">
        <w:t>)</w:t>
      </w:r>
    </w:p>
    <w:p w:rsidR="00AA1B0E" w:rsidRDefault="00AA1B0E" w:rsidP="00E16D17">
      <w:pPr>
        <w:pStyle w:val="PargrafodaLista"/>
        <w:spacing w:after="0" w:line="240" w:lineRule="auto"/>
        <w:ind w:left="708"/>
        <w:jc w:val="both"/>
      </w:pPr>
    </w:p>
    <w:p w:rsidR="00E16D17" w:rsidRPr="0014618F" w:rsidRDefault="00E16D17" w:rsidP="00E16D17">
      <w:pPr>
        <w:pStyle w:val="SemEspaamento"/>
        <w:ind w:firstLine="708"/>
      </w:pPr>
      <w:r w:rsidRPr="0014618F">
        <w:t>a) Carta de intenção;</w:t>
      </w:r>
    </w:p>
    <w:p w:rsidR="00E16D17" w:rsidRDefault="00E16D17" w:rsidP="00810C10">
      <w:pPr>
        <w:pStyle w:val="SemEspaamento"/>
        <w:ind w:firstLine="708"/>
        <w:rPr>
          <w:color w:val="FF0000"/>
        </w:rPr>
      </w:pPr>
      <w:r w:rsidRPr="0014618F">
        <w:t>b</w:t>
      </w:r>
      <w:r w:rsidRPr="00835E4B">
        <w:t xml:space="preserve">) </w:t>
      </w:r>
      <w:r w:rsidR="00810C10" w:rsidRPr="00835E4B">
        <w:t>Análise Curricular</w:t>
      </w:r>
    </w:p>
    <w:p w:rsidR="00E16D17" w:rsidRDefault="00E16D17" w:rsidP="00E16D17">
      <w:pPr>
        <w:pStyle w:val="SemEspaamento"/>
        <w:ind w:firstLine="708"/>
        <w:rPr>
          <w:color w:val="FF0000"/>
        </w:rPr>
      </w:pPr>
    </w:p>
    <w:p w:rsidR="00835E4B" w:rsidRPr="0014618F" w:rsidRDefault="00835E4B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AA1B0E" w:rsidRDefault="00E16D17" w:rsidP="009D7C31">
      <w:pPr>
        <w:pStyle w:val="PargrafodaLista"/>
        <w:tabs>
          <w:tab w:val="left" w:pos="709"/>
        </w:tabs>
        <w:ind w:left="709"/>
        <w:jc w:val="both"/>
      </w:pPr>
      <w:r w:rsidRPr="00AA1B0E">
        <w:rPr>
          <w:b/>
          <w:color w:val="FF0000"/>
        </w:rPr>
        <w:t xml:space="preserve"> </w:t>
      </w:r>
      <w:r w:rsidRPr="00AA1B0E">
        <w:rPr>
          <w:b/>
        </w:rPr>
        <w:t>7.1.</w:t>
      </w:r>
      <w:r w:rsidRPr="00AA1B0E">
        <w:t xml:space="preserve"> </w:t>
      </w:r>
      <w:r w:rsidR="00810C10" w:rsidRPr="00AA1B0E">
        <w:t>O resultado do Processo Seletivo será divulgado por e-mail para todos os inscritos no dia 28/03/2019.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EF7370">
      <w:pPr>
        <w:pStyle w:val="SemEspaamento"/>
        <w:ind w:left="708"/>
        <w:jc w:val="both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>responsável pelo processo seletivo (1ª instância</w:t>
      </w:r>
      <w:proofErr w:type="gramStart"/>
      <w:r>
        <w:t>)</w:t>
      </w:r>
      <w:proofErr w:type="gramEnd"/>
      <w:r>
        <w:t>/  Comissão de Estágio (2ª instância)</w:t>
      </w:r>
      <w:r w:rsidR="00EF7370">
        <w:t>.</w:t>
      </w:r>
    </w:p>
    <w:p w:rsidR="00E16D17" w:rsidRDefault="00E16D17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de </w:t>
      </w:r>
      <w:r w:rsidR="00810C10" w:rsidRPr="00AA1B0E">
        <w:rPr>
          <w:b/>
        </w:rPr>
        <w:t>2</w:t>
      </w:r>
      <w:r w:rsidR="00EF7370">
        <w:rPr>
          <w:b/>
        </w:rPr>
        <w:t>8</w:t>
      </w:r>
      <w:r w:rsidRPr="00F54364">
        <w:rPr>
          <w:color w:val="FF0000"/>
        </w:rPr>
        <w:t xml:space="preserve"> </w:t>
      </w:r>
      <w:r w:rsidRPr="00AA1B0E">
        <w:t xml:space="preserve">de março </w:t>
      </w:r>
      <w:r>
        <w:t>de 2019. (Referência art. 10 da Instrução de Serviço)</w:t>
      </w:r>
    </w:p>
    <w:p w:rsidR="00E16D17" w:rsidRPr="00AA1B0E" w:rsidRDefault="00E16D17" w:rsidP="00AA1B0E">
      <w:pPr>
        <w:pStyle w:val="SemEspaamento"/>
        <w:tabs>
          <w:tab w:val="left" w:pos="709"/>
        </w:tabs>
      </w:pPr>
      <w:r w:rsidRPr="00AA1B0E">
        <w:rPr>
          <w:b/>
        </w:rPr>
        <w:t xml:space="preserve">              8.3.</w:t>
      </w:r>
      <w:r w:rsidRPr="00AA1B0E">
        <w:t xml:space="preserve"> </w:t>
      </w:r>
      <w:r w:rsidR="008170E3" w:rsidRPr="00AA1B0E">
        <w:t>O recurso deverá ser enviado por e-mail para divgestaodepessoashuap@gmail.com</w:t>
      </w:r>
      <w:r w:rsidR="00EF7370">
        <w:t>.</w:t>
      </w:r>
    </w:p>
    <w:p w:rsidR="00E16D17" w:rsidRPr="00AA1B0E" w:rsidRDefault="00E16D17" w:rsidP="00EF7370">
      <w:pPr>
        <w:pStyle w:val="SemEspaamento"/>
        <w:ind w:left="708"/>
        <w:jc w:val="both"/>
      </w:pPr>
      <w:r w:rsidRPr="00AA1B0E">
        <w:rPr>
          <w:b/>
        </w:rPr>
        <w:t>8.4.</w:t>
      </w:r>
      <w:r w:rsidRPr="00AA1B0E">
        <w:t xml:space="preserve"> </w:t>
      </w:r>
      <w:r w:rsidR="008170E3" w:rsidRPr="00AA1B0E">
        <w:t xml:space="preserve">O resultado do recurso será divulgado por e-mail para os candidatos no dia </w:t>
      </w:r>
      <w:r w:rsidR="00EF7370">
        <w:t>28</w:t>
      </w:r>
      <w:r w:rsidR="008170E3" w:rsidRPr="00AA1B0E">
        <w:t xml:space="preserve"> de </w:t>
      </w:r>
      <w:r w:rsidR="00EF7370">
        <w:t>março</w:t>
      </w:r>
      <w:r w:rsidR="008170E3" w:rsidRPr="00AA1B0E">
        <w:t xml:space="preserve"> de 2019.</w:t>
      </w:r>
      <w:r w:rsidRPr="00AA1B0E">
        <w:t xml:space="preserve"> </w:t>
      </w:r>
    </w:p>
    <w:p w:rsidR="00E16D17" w:rsidRDefault="00E16D17" w:rsidP="00E16D17">
      <w:pPr>
        <w:pStyle w:val="SemEspaamento"/>
        <w:ind w:left="708"/>
        <w:rPr>
          <w:color w:val="FF0000"/>
        </w:rPr>
      </w:pPr>
    </w:p>
    <w:p w:rsidR="00EF7370" w:rsidRPr="0014618F" w:rsidRDefault="00EF7370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EF7370">
      <w:pPr>
        <w:pStyle w:val="PargrafodaLista"/>
        <w:ind w:left="1146"/>
        <w:jc w:val="both"/>
      </w:pPr>
      <w:r w:rsidRPr="00833988">
        <w:rPr>
          <w:b/>
        </w:rPr>
        <w:lastRenderedPageBreak/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EF7370">
      <w:pPr>
        <w:pStyle w:val="PargrafodaLista"/>
        <w:ind w:left="1146"/>
        <w:jc w:val="both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20/03 a 25/03/2019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F7370" w:rsidP="00EC4DEF">
            <w:r>
              <w:t>Divulgação da Classificação</w:t>
            </w:r>
            <w:r w:rsidR="00E16D17">
              <w:t xml:space="preserve"> do Processo Seletivo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26/03/2019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F7370">
            <w:r>
              <w:t xml:space="preserve">Data de </w:t>
            </w:r>
            <w:r w:rsidR="00EF7370">
              <w:t>Entrevista com os 10 primeiros classificados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27/03/2019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27/03/2019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28/03/2019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29/03/2019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EF7370" w:rsidP="00EF7370">
            <w:pPr>
              <w:jc w:val="center"/>
            </w:pPr>
            <w:r>
              <w:t>01/04/2019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Default="00E16D17" w:rsidP="00E16D17">
      <w:pPr>
        <w:jc w:val="right"/>
      </w:pPr>
      <w:r w:rsidRPr="004C3018">
        <w:t xml:space="preserve"> Niterói,</w:t>
      </w:r>
      <w:proofErr w:type="gramStart"/>
      <w:r w:rsidRPr="004C3018">
        <w:t xml:space="preserve">  </w:t>
      </w:r>
      <w:proofErr w:type="gramEnd"/>
      <w:r w:rsidR="00EF7370">
        <w:t>19</w:t>
      </w:r>
      <w:r w:rsidRPr="004C3018">
        <w:t xml:space="preserve"> de</w:t>
      </w:r>
      <w:r w:rsidR="00EF7370">
        <w:t xml:space="preserve"> março</w:t>
      </w:r>
      <w:r w:rsidRPr="004C3018">
        <w:t xml:space="preserve"> de</w:t>
      </w:r>
      <w:r w:rsidR="00EF7370">
        <w:t xml:space="preserve"> 2019</w:t>
      </w:r>
    </w:p>
    <w:p w:rsidR="00E16D17" w:rsidRDefault="00E16D17" w:rsidP="00EF7370">
      <w:pPr>
        <w:spacing w:line="240" w:lineRule="auto"/>
        <w:contextualSpacing/>
        <w:jc w:val="center"/>
      </w:pPr>
      <w:r w:rsidRPr="004C3018">
        <w:t xml:space="preserve">    </w:t>
      </w:r>
      <w:r w:rsidR="00EF7370">
        <w:t>Joana d’Arc</w:t>
      </w:r>
    </w:p>
    <w:p w:rsidR="00EF7370" w:rsidRDefault="00EF7370" w:rsidP="00EF7370">
      <w:pPr>
        <w:spacing w:line="240" w:lineRule="auto"/>
        <w:contextualSpacing/>
        <w:jc w:val="center"/>
      </w:pPr>
      <w:r>
        <w:t>Chefe da Divisão de Gestão de Pessoas do HUAP</w:t>
      </w:r>
    </w:p>
    <w:p w:rsidR="00EF7370" w:rsidRDefault="00EF7370" w:rsidP="00EF7370">
      <w:pPr>
        <w:spacing w:line="240" w:lineRule="auto"/>
        <w:contextualSpacing/>
        <w:jc w:val="center"/>
      </w:pPr>
      <w:r>
        <w:t>Responsável pelo Campo de Estágio</w:t>
      </w:r>
    </w:p>
    <w:sectPr w:rsidR="00EF7370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7"/>
    <w:rsid w:val="0001271E"/>
    <w:rsid w:val="00101457"/>
    <w:rsid w:val="001450DA"/>
    <w:rsid w:val="002B68C7"/>
    <w:rsid w:val="003572D6"/>
    <w:rsid w:val="003C48C6"/>
    <w:rsid w:val="005160BA"/>
    <w:rsid w:val="00810C10"/>
    <w:rsid w:val="008170E3"/>
    <w:rsid w:val="00835E4B"/>
    <w:rsid w:val="0086211F"/>
    <w:rsid w:val="008C125A"/>
    <w:rsid w:val="009D7C31"/>
    <w:rsid w:val="00A3424C"/>
    <w:rsid w:val="00AA1B0E"/>
    <w:rsid w:val="00AC7B52"/>
    <w:rsid w:val="00AE6535"/>
    <w:rsid w:val="00B44549"/>
    <w:rsid w:val="00BB5214"/>
    <w:rsid w:val="00BF0B35"/>
    <w:rsid w:val="00D05CA3"/>
    <w:rsid w:val="00E16D17"/>
    <w:rsid w:val="00E80F4D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810C1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C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810C1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0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divgestaodepessoashu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pessoal1</cp:lastModifiedBy>
  <cp:revision>5</cp:revision>
  <dcterms:created xsi:type="dcterms:W3CDTF">2019-03-19T21:10:00Z</dcterms:created>
  <dcterms:modified xsi:type="dcterms:W3CDTF">2019-03-19T22:09:00Z</dcterms:modified>
</cp:coreProperties>
</file>